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75" w:rsidRPr="00060C73" w:rsidRDefault="00055B75" w:rsidP="00EC230C">
      <w:pPr>
        <w:spacing w:before="20" w:after="120"/>
        <w:jc w:val="right"/>
        <w:rPr>
          <w:rFonts w:eastAsia="Calibri"/>
          <w:sz w:val="28"/>
          <w:szCs w:val="28"/>
        </w:rPr>
      </w:pPr>
      <w:r w:rsidRPr="00060C73">
        <w:rPr>
          <w:rFonts w:eastAsia="Calibri"/>
          <w:sz w:val="28"/>
          <w:szCs w:val="28"/>
        </w:rPr>
        <w:t>ПРОЕКТ</w:t>
      </w:r>
    </w:p>
    <w:p w:rsidR="00055B75" w:rsidRPr="00060C73" w:rsidRDefault="00055B75" w:rsidP="00EC230C">
      <w:pPr>
        <w:spacing w:before="20" w:after="120"/>
        <w:ind w:left="5245"/>
        <w:jc w:val="center"/>
        <w:rPr>
          <w:rFonts w:eastAsia="Calibri"/>
          <w:sz w:val="28"/>
          <w:szCs w:val="28"/>
        </w:rPr>
      </w:pPr>
    </w:p>
    <w:p w:rsidR="00055B75" w:rsidRPr="00060C73" w:rsidRDefault="00055B75" w:rsidP="00EC230C">
      <w:pPr>
        <w:spacing w:before="20" w:after="120"/>
        <w:ind w:left="5245"/>
        <w:rPr>
          <w:rFonts w:eastAsia="Calibri"/>
          <w:sz w:val="28"/>
          <w:szCs w:val="28"/>
        </w:rPr>
      </w:pPr>
      <w:r w:rsidRPr="00060C73">
        <w:rPr>
          <w:rFonts w:eastAsia="Calibri"/>
          <w:sz w:val="28"/>
          <w:szCs w:val="28"/>
        </w:rPr>
        <w:t>Вноситься</w:t>
      </w:r>
    </w:p>
    <w:p w:rsidR="00055B75" w:rsidRPr="00060C73" w:rsidRDefault="00055B75" w:rsidP="00EC230C">
      <w:pPr>
        <w:spacing w:before="20" w:after="120"/>
        <w:ind w:left="5245"/>
        <w:rPr>
          <w:rFonts w:eastAsia="Calibri"/>
          <w:sz w:val="28"/>
          <w:szCs w:val="28"/>
        </w:rPr>
      </w:pPr>
      <w:r w:rsidRPr="00060C73">
        <w:rPr>
          <w:rFonts w:eastAsia="Calibri"/>
          <w:sz w:val="28"/>
          <w:szCs w:val="28"/>
        </w:rPr>
        <w:t>Кабінетом Міністрів України</w:t>
      </w:r>
    </w:p>
    <w:p w:rsidR="00055B75" w:rsidRPr="00060C73" w:rsidRDefault="00055B75" w:rsidP="00EC230C">
      <w:pPr>
        <w:spacing w:before="20" w:after="120"/>
        <w:ind w:left="5245"/>
        <w:rPr>
          <w:rFonts w:eastAsia="Calibri"/>
          <w:sz w:val="28"/>
          <w:szCs w:val="28"/>
        </w:rPr>
      </w:pPr>
    </w:p>
    <w:p w:rsidR="00055B75" w:rsidRPr="00060C73" w:rsidRDefault="00055B75" w:rsidP="00EC230C">
      <w:pPr>
        <w:spacing w:before="20" w:after="120"/>
        <w:ind w:left="5245"/>
        <w:jc w:val="right"/>
        <w:rPr>
          <w:rFonts w:eastAsia="Calibri"/>
          <w:sz w:val="28"/>
          <w:szCs w:val="28"/>
        </w:rPr>
      </w:pPr>
      <w:r w:rsidRPr="00060C73">
        <w:rPr>
          <w:rFonts w:eastAsia="Calibri"/>
          <w:sz w:val="28"/>
          <w:szCs w:val="28"/>
        </w:rPr>
        <w:t>Д. ШМИГАЛЬ</w:t>
      </w:r>
    </w:p>
    <w:p w:rsidR="00055B75" w:rsidRPr="00060C73" w:rsidRDefault="00055B75" w:rsidP="00EC230C">
      <w:pPr>
        <w:spacing w:before="20" w:after="120"/>
        <w:ind w:left="5245"/>
        <w:jc w:val="right"/>
        <w:rPr>
          <w:rFonts w:eastAsia="Calibri"/>
          <w:sz w:val="28"/>
          <w:szCs w:val="28"/>
        </w:rPr>
      </w:pPr>
    </w:p>
    <w:p w:rsidR="00055B75" w:rsidRPr="00060C73" w:rsidRDefault="00055B75" w:rsidP="00EC230C">
      <w:pPr>
        <w:spacing w:before="20" w:after="120"/>
        <w:ind w:left="5245"/>
        <w:jc w:val="right"/>
        <w:rPr>
          <w:rFonts w:eastAsia="Calibri"/>
          <w:sz w:val="28"/>
          <w:szCs w:val="28"/>
        </w:rPr>
      </w:pPr>
      <w:r w:rsidRPr="00060C73">
        <w:rPr>
          <w:rFonts w:eastAsia="Calibri"/>
          <w:sz w:val="28"/>
          <w:szCs w:val="28"/>
        </w:rPr>
        <w:t>“   ”                2024 р.</w:t>
      </w:r>
    </w:p>
    <w:p w:rsidR="00055B75" w:rsidRPr="00060C73" w:rsidRDefault="00055B75" w:rsidP="00EC230C">
      <w:pPr>
        <w:spacing w:before="20" w:after="120"/>
        <w:jc w:val="center"/>
        <w:rPr>
          <w:rFonts w:eastAsia="Calibri"/>
          <w:sz w:val="44"/>
          <w:szCs w:val="44"/>
        </w:rPr>
      </w:pPr>
    </w:p>
    <w:p w:rsidR="00055B75" w:rsidRPr="00060C73" w:rsidRDefault="00055B75" w:rsidP="00EC230C">
      <w:pPr>
        <w:spacing w:before="20" w:after="120"/>
        <w:jc w:val="center"/>
        <w:rPr>
          <w:rFonts w:eastAsia="Calibri"/>
          <w:b/>
          <w:i/>
          <w:sz w:val="48"/>
          <w:szCs w:val="48"/>
        </w:rPr>
      </w:pPr>
      <w:r w:rsidRPr="00060C73">
        <w:rPr>
          <w:rFonts w:eastAsia="Calibri"/>
          <w:b/>
          <w:i/>
          <w:sz w:val="48"/>
          <w:szCs w:val="48"/>
        </w:rPr>
        <w:t xml:space="preserve">Закон України </w:t>
      </w:r>
    </w:p>
    <w:p w:rsidR="00055B75" w:rsidRPr="00060C73" w:rsidRDefault="00055B75" w:rsidP="00EC230C">
      <w:pPr>
        <w:spacing w:before="20" w:after="120"/>
        <w:jc w:val="center"/>
        <w:rPr>
          <w:rFonts w:eastAsia="Calibri"/>
          <w:b/>
          <w:sz w:val="32"/>
          <w:szCs w:val="32"/>
        </w:rPr>
      </w:pPr>
      <w:r w:rsidRPr="00060C73">
        <w:rPr>
          <w:rFonts w:eastAsia="Calibri"/>
          <w:b/>
          <w:sz w:val="32"/>
          <w:szCs w:val="32"/>
        </w:rPr>
        <w:t xml:space="preserve">,,Про внесення змін до деяких законодавчих актів України </w:t>
      </w:r>
      <w:sdt>
        <w:sdtPr>
          <w:rPr>
            <w:rFonts w:eastAsia="Calibri"/>
            <w:sz w:val="32"/>
            <w:szCs w:val="32"/>
          </w:rPr>
          <w:tag w:val="goog_rdk_2213"/>
          <w:id w:val="-78443307"/>
        </w:sdtPr>
        <w:sdtEndPr/>
        <w:sdtContent>
          <w:r w:rsidRPr="00060C73">
            <w:rPr>
              <w:rFonts w:eastAsia="Calibri"/>
              <w:sz w:val="32"/>
              <w:szCs w:val="32"/>
            </w:rPr>
            <w:br/>
          </w:r>
        </w:sdtContent>
      </w:sdt>
      <w:sdt>
        <w:sdtPr>
          <w:rPr>
            <w:rFonts w:eastAsia="Calibri"/>
            <w:sz w:val="32"/>
            <w:szCs w:val="32"/>
          </w:rPr>
          <w:tag w:val="goog_rdk_2320"/>
          <w:id w:val="-2143496679"/>
        </w:sdtPr>
        <w:sdtEndPr/>
        <w:sdtContent/>
      </w:sdt>
      <w:sdt>
        <w:sdtPr>
          <w:rPr>
            <w:rFonts w:eastAsia="Calibri"/>
            <w:sz w:val="32"/>
            <w:szCs w:val="32"/>
          </w:rPr>
          <w:tag w:val="goog_rdk_2428"/>
          <w:id w:val="-735090746"/>
        </w:sdtPr>
        <w:sdtEndPr/>
        <w:sdtContent/>
      </w:sdt>
      <w:sdt>
        <w:sdtPr>
          <w:rPr>
            <w:rFonts w:eastAsia="Calibri"/>
            <w:sz w:val="32"/>
            <w:szCs w:val="32"/>
          </w:rPr>
          <w:tag w:val="goog_rdk_2537"/>
          <w:id w:val="1910965389"/>
        </w:sdtPr>
        <w:sdtEndPr/>
        <w:sdtContent/>
      </w:sdt>
      <w:sdt>
        <w:sdtPr>
          <w:rPr>
            <w:rFonts w:eastAsia="Calibri"/>
            <w:sz w:val="32"/>
            <w:szCs w:val="32"/>
          </w:rPr>
          <w:tag w:val="goog_rdk_2647"/>
          <w:id w:val="-428582377"/>
        </w:sdtPr>
        <w:sdtEndPr/>
        <w:sdtContent/>
      </w:sdt>
      <w:sdt>
        <w:sdtPr>
          <w:rPr>
            <w:rFonts w:eastAsia="Calibri"/>
            <w:sz w:val="32"/>
            <w:szCs w:val="32"/>
          </w:rPr>
          <w:tag w:val="goog_rdk_2759"/>
          <w:id w:val="-2065864336"/>
        </w:sdtPr>
        <w:sdtEndPr/>
        <w:sdtContent/>
      </w:sdt>
      <w:sdt>
        <w:sdtPr>
          <w:rPr>
            <w:rFonts w:eastAsia="Calibri"/>
            <w:sz w:val="32"/>
            <w:szCs w:val="32"/>
          </w:rPr>
          <w:tag w:val="goog_rdk_2872"/>
          <w:id w:val="1458677223"/>
        </w:sdtPr>
        <w:sdtEndPr/>
        <w:sdtContent/>
      </w:sdt>
      <w:sdt>
        <w:sdtPr>
          <w:rPr>
            <w:rFonts w:eastAsia="Calibri"/>
            <w:sz w:val="32"/>
            <w:szCs w:val="32"/>
          </w:rPr>
          <w:tag w:val="goog_rdk_2985"/>
          <w:id w:val="-406534306"/>
        </w:sdtPr>
        <w:sdtEndPr/>
        <w:sdtContent/>
      </w:sdt>
      <w:sdt>
        <w:sdtPr>
          <w:rPr>
            <w:rFonts w:eastAsia="Calibri"/>
            <w:sz w:val="32"/>
            <w:szCs w:val="32"/>
          </w:rPr>
          <w:tag w:val="goog_rdk_3100"/>
          <w:id w:val="-920714267"/>
        </w:sdtPr>
        <w:sdtEndPr/>
        <w:sdtContent/>
      </w:sdt>
      <w:sdt>
        <w:sdtPr>
          <w:rPr>
            <w:rFonts w:eastAsia="Calibri"/>
            <w:sz w:val="32"/>
            <w:szCs w:val="32"/>
          </w:rPr>
          <w:tag w:val="goog_rdk_3217"/>
          <w:id w:val="-1095548042"/>
        </w:sdtPr>
        <w:sdtEndPr/>
        <w:sdtContent/>
      </w:sdt>
      <w:sdt>
        <w:sdtPr>
          <w:rPr>
            <w:rFonts w:eastAsia="Calibri"/>
            <w:sz w:val="32"/>
            <w:szCs w:val="32"/>
          </w:rPr>
          <w:tag w:val="goog_rdk_3336"/>
          <w:id w:val="1336963988"/>
        </w:sdtPr>
        <w:sdtEndPr/>
        <w:sdtContent/>
      </w:sdt>
      <w:sdt>
        <w:sdtPr>
          <w:rPr>
            <w:rFonts w:eastAsia="Calibri"/>
            <w:sz w:val="32"/>
            <w:szCs w:val="32"/>
          </w:rPr>
          <w:tag w:val="goog_rdk_3457"/>
          <w:id w:val="1193807256"/>
        </w:sdtPr>
        <w:sdtEndPr/>
        <w:sdtContent/>
      </w:sdt>
      <w:sdt>
        <w:sdtPr>
          <w:rPr>
            <w:rFonts w:eastAsia="Calibri"/>
            <w:sz w:val="32"/>
            <w:szCs w:val="32"/>
          </w:rPr>
          <w:tag w:val="goog_rdk_3580"/>
          <w:id w:val="-792438716"/>
        </w:sdtPr>
        <w:sdtEndPr/>
        <w:sdtContent/>
      </w:sdt>
      <w:sdt>
        <w:sdtPr>
          <w:rPr>
            <w:rFonts w:eastAsia="Calibri"/>
            <w:sz w:val="32"/>
            <w:szCs w:val="32"/>
          </w:rPr>
          <w:tag w:val="goog_rdk_3705"/>
          <w:id w:val="-1935655113"/>
        </w:sdtPr>
        <w:sdtEndPr/>
        <w:sdtContent/>
      </w:sdt>
      <w:sdt>
        <w:sdtPr>
          <w:rPr>
            <w:rFonts w:eastAsia="Calibri"/>
            <w:sz w:val="32"/>
            <w:szCs w:val="32"/>
          </w:rPr>
          <w:tag w:val="goog_rdk_3832"/>
          <w:id w:val="1947957556"/>
        </w:sdtPr>
        <w:sdtEndPr/>
        <w:sdtContent/>
      </w:sdt>
      <w:sdt>
        <w:sdtPr>
          <w:rPr>
            <w:rFonts w:eastAsia="Calibri"/>
            <w:sz w:val="32"/>
            <w:szCs w:val="32"/>
          </w:rPr>
          <w:tag w:val="goog_rdk_3961"/>
          <w:id w:val="773288462"/>
        </w:sdtPr>
        <w:sdtEndPr/>
        <w:sdtContent/>
      </w:sdt>
      <w:sdt>
        <w:sdtPr>
          <w:rPr>
            <w:rFonts w:eastAsia="Calibri"/>
            <w:sz w:val="32"/>
            <w:szCs w:val="32"/>
          </w:rPr>
          <w:tag w:val="goog_rdk_4091"/>
          <w:id w:val="-496044954"/>
        </w:sdtPr>
        <w:sdtEndPr/>
        <w:sdtContent/>
      </w:sdt>
      <w:sdt>
        <w:sdtPr>
          <w:rPr>
            <w:rFonts w:eastAsia="Calibri"/>
            <w:sz w:val="32"/>
            <w:szCs w:val="32"/>
          </w:rPr>
          <w:tag w:val="goog_rdk_4223"/>
          <w:id w:val="1621030565"/>
        </w:sdtPr>
        <w:sdtEndPr/>
        <w:sdtContent/>
      </w:sdt>
      <w:sdt>
        <w:sdtPr>
          <w:rPr>
            <w:rFonts w:eastAsia="Calibri"/>
            <w:sz w:val="32"/>
            <w:szCs w:val="32"/>
          </w:rPr>
          <w:tag w:val="goog_rdk_4356"/>
          <w:id w:val="-1946373760"/>
        </w:sdtPr>
        <w:sdtEndPr/>
        <w:sdtContent/>
      </w:sdt>
      <w:sdt>
        <w:sdtPr>
          <w:rPr>
            <w:rFonts w:eastAsia="Calibri"/>
            <w:sz w:val="32"/>
            <w:szCs w:val="32"/>
          </w:rPr>
          <w:tag w:val="goog_rdk_4491"/>
          <w:id w:val="-472211852"/>
        </w:sdtPr>
        <w:sdtEndPr/>
        <w:sdtContent/>
      </w:sdt>
      <w:sdt>
        <w:sdtPr>
          <w:rPr>
            <w:rFonts w:eastAsia="Calibri"/>
            <w:sz w:val="32"/>
            <w:szCs w:val="32"/>
          </w:rPr>
          <w:tag w:val="goog_rdk_4628"/>
          <w:id w:val="688419200"/>
        </w:sdtPr>
        <w:sdtEndPr/>
        <w:sdtContent/>
      </w:sdt>
      <w:sdt>
        <w:sdtPr>
          <w:rPr>
            <w:rFonts w:eastAsia="Calibri"/>
            <w:sz w:val="32"/>
            <w:szCs w:val="32"/>
          </w:rPr>
          <w:tag w:val="goog_rdk_4768"/>
          <w:id w:val="-2018225909"/>
        </w:sdtPr>
        <w:sdtEndPr/>
        <w:sdtContent/>
      </w:sdt>
      <w:sdt>
        <w:sdtPr>
          <w:rPr>
            <w:rFonts w:eastAsia="Calibri"/>
            <w:sz w:val="32"/>
            <w:szCs w:val="32"/>
          </w:rPr>
          <w:tag w:val="goog_rdk_4910"/>
          <w:id w:val="1567289496"/>
        </w:sdtPr>
        <w:sdtEndPr/>
        <w:sdtContent/>
      </w:sdt>
      <w:sdt>
        <w:sdtPr>
          <w:rPr>
            <w:rFonts w:eastAsia="Calibri"/>
            <w:sz w:val="32"/>
            <w:szCs w:val="32"/>
          </w:rPr>
          <w:tag w:val="goog_rdk_5054"/>
          <w:id w:val="1500318175"/>
        </w:sdtPr>
        <w:sdtEndPr/>
        <w:sdtContent/>
      </w:sdt>
      <w:sdt>
        <w:sdtPr>
          <w:rPr>
            <w:rFonts w:eastAsia="Calibri"/>
            <w:sz w:val="32"/>
            <w:szCs w:val="32"/>
          </w:rPr>
          <w:tag w:val="goog_rdk_5200"/>
          <w:id w:val="-330768132"/>
        </w:sdtPr>
        <w:sdtEndPr/>
        <w:sdtContent/>
      </w:sdt>
      <w:sdt>
        <w:sdtPr>
          <w:rPr>
            <w:rFonts w:eastAsia="Calibri"/>
            <w:sz w:val="32"/>
            <w:szCs w:val="32"/>
          </w:rPr>
          <w:tag w:val="goog_rdk_5346"/>
          <w:id w:val="-1840608376"/>
        </w:sdtPr>
        <w:sdtEndPr/>
        <w:sdtContent/>
      </w:sdt>
      <w:r w:rsidRPr="00060C73">
        <w:rPr>
          <w:rFonts w:eastAsia="Calibri"/>
          <w:b/>
          <w:sz w:val="32"/>
          <w:szCs w:val="32"/>
        </w:rPr>
        <w:t>щодо</w:t>
      </w:r>
      <w:r w:rsidR="00EC230C" w:rsidRPr="00060C73">
        <w:rPr>
          <w:rFonts w:eastAsia="Calibri"/>
          <w:b/>
          <w:sz w:val="32"/>
          <w:szCs w:val="32"/>
        </w:rPr>
        <w:t xml:space="preserve"> формування комплексної та справедливої соціальної підтримки (виплат та послуг) для осіб, в яких обмежена працездатність, зокрема, осіб з інвалідністю</w:t>
      </w:r>
      <w:r w:rsidRPr="00060C73">
        <w:rPr>
          <w:rFonts w:eastAsia="Calibri"/>
          <w:b/>
          <w:sz w:val="32"/>
          <w:szCs w:val="32"/>
        </w:rPr>
        <w:t>”</w:t>
      </w:r>
    </w:p>
    <w:p w:rsidR="00055B75" w:rsidRPr="00060C73" w:rsidRDefault="00055B75" w:rsidP="00EC230C">
      <w:pPr>
        <w:spacing w:before="20" w:after="120"/>
        <w:ind w:firstLine="708"/>
        <w:jc w:val="center"/>
        <w:rPr>
          <w:rFonts w:eastAsiaTheme="minorHAnsi"/>
          <w:sz w:val="28"/>
          <w:szCs w:val="28"/>
        </w:rPr>
      </w:pPr>
      <w:r w:rsidRPr="00060C73">
        <w:rPr>
          <w:sz w:val="28"/>
          <w:szCs w:val="28"/>
        </w:rPr>
        <w:t>______________________________________</w:t>
      </w:r>
    </w:p>
    <w:p w:rsidR="00B74261" w:rsidRDefault="00060C73" w:rsidP="00060C73">
      <w:pPr>
        <w:spacing w:before="40" w:after="120"/>
        <w:ind w:firstLine="567"/>
        <w:jc w:val="both"/>
        <w:rPr>
          <w:sz w:val="28"/>
        </w:rPr>
      </w:pPr>
      <w:r w:rsidRPr="00060C73">
        <w:rPr>
          <w:sz w:val="28"/>
        </w:rPr>
        <w:t xml:space="preserve">З метою забезпечення належної реалізації людиною конституційного права на соціальний захист та на достатній життєвий рівень для себе і своєї сім’ї у разі повної, часткової або тимчасової втрати працездатності і встановлення єдності умов та норм для справедливої соціальної підтримки осіб з обмеженою працездатністю, в тому числі осіб з інвалідністю, пріоритетності спрямування соціальної політики на стимулювання потенціалу людини до відновлення її життєдіяльності та повернення до економічно незалежного життя, гарантування подальшої ефективності та стійкості функціонування системи загальнообов’язкового державного соціального страхування </w:t>
      </w:r>
    </w:p>
    <w:p w:rsidR="00060C73" w:rsidRPr="00060C73" w:rsidRDefault="00060C73" w:rsidP="00060C73">
      <w:pPr>
        <w:spacing w:before="40" w:after="120"/>
        <w:ind w:firstLine="567"/>
        <w:jc w:val="both"/>
        <w:rPr>
          <w:sz w:val="28"/>
        </w:rPr>
      </w:pPr>
      <w:r w:rsidRPr="00060C73">
        <w:rPr>
          <w:sz w:val="28"/>
        </w:rPr>
        <w:t>Верховна Рада України п о с т а н о в л я є:</w:t>
      </w:r>
    </w:p>
    <w:p w:rsidR="00B74261" w:rsidRDefault="00B74261" w:rsidP="00631147">
      <w:pPr>
        <w:spacing w:before="40" w:after="120"/>
        <w:ind w:firstLine="567"/>
        <w:jc w:val="both"/>
        <w:rPr>
          <w:sz w:val="28"/>
          <w:szCs w:val="28"/>
        </w:rPr>
      </w:pPr>
    </w:p>
    <w:p w:rsidR="00631147" w:rsidRPr="00060C73" w:rsidRDefault="00631147" w:rsidP="00631147">
      <w:pPr>
        <w:spacing w:before="40" w:after="120"/>
        <w:ind w:firstLine="567"/>
        <w:jc w:val="both"/>
        <w:rPr>
          <w:sz w:val="28"/>
          <w:szCs w:val="28"/>
        </w:rPr>
      </w:pPr>
      <w:r w:rsidRPr="00060C73">
        <w:rPr>
          <w:sz w:val="28"/>
          <w:szCs w:val="28"/>
        </w:rPr>
        <w:t xml:space="preserve">I. </w:t>
      </w:r>
      <w:proofErr w:type="spellStart"/>
      <w:r w:rsidRPr="00060C73">
        <w:rPr>
          <w:sz w:val="28"/>
          <w:szCs w:val="28"/>
        </w:rPr>
        <w:t>Внести</w:t>
      </w:r>
      <w:proofErr w:type="spellEnd"/>
      <w:r w:rsidRPr="00060C73">
        <w:rPr>
          <w:sz w:val="28"/>
          <w:szCs w:val="28"/>
        </w:rPr>
        <w:t xml:space="preserve"> зміни до таких законодавчих актів України:</w:t>
      </w:r>
    </w:p>
    <w:p w:rsidR="00631147" w:rsidRPr="00060C73" w:rsidRDefault="00631147" w:rsidP="00631147">
      <w:pPr>
        <w:spacing w:before="40" w:after="120"/>
        <w:ind w:firstLine="567"/>
        <w:jc w:val="both"/>
        <w:rPr>
          <w:sz w:val="28"/>
          <w:szCs w:val="28"/>
        </w:rPr>
      </w:pPr>
    </w:p>
    <w:p w:rsidR="00631147" w:rsidRPr="00060C73" w:rsidRDefault="00631147" w:rsidP="00631147">
      <w:pPr>
        <w:spacing w:before="40" w:after="120"/>
        <w:ind w:firstLine="567"/>
        <w:jc w:val="both"/>
        <w:rPr>
          <w:sz w:val="28"/>
          <w:szCs w:val="28"/>
        </w:rPr>
      </w:pPr>
      <w:r w:rsidRPr="00060C73">
        <w:rPr>
          <w:sz w:val="28"/>
          <w:szCs w:val="28"/>
        </w:rPr>
        <w:t>1. У Кодексі законів про працю України (Відомості Верховної Ради УРСР, 1971 р., додаток до № 50, ст. 375):</w:t>
      </w:r>
    </w:p>
    <w:p w:rsidR="00631147" w:rsidRPr="00060C73" w:rsidRDefault="00631147" w:rsidP="00631147">
      <w:pPr>
        <w:spacing w:before="40" w:after="120"/>
        <w:ind w:firstLine="567"/>
        <w:jc w:val="both"/>
        <w:rPr>
          <w:sz w:val="28"/>
          <w:szCs w:val="28"/>
        </w:rPr>
      </w:pPr>
      <w:r w:rsidRPr="00060C73">
        <w:rPr>
          <w:sz w:val="28"/>
          <w:szCs w:val="28"/>
        </w:rPr>
        <w:t>1) у частині третій статті 26 слова „осіб з інвалідністю, направлених на роботу відповідно до рекомендації медико-соціальної експертизи;” виключити;</w:t>
      </w:r>
    </w:p>
    <w:p w:rsidR="00631147" w:rsidRPr="00060C73" w:rsidRDefault="00631147" w:rsidP="00631147">
      <w:pPr>
        <w:spacing w:before="40" w:after="120"/>
        <w:ind w:firstLine="567"/>
        <w:jc w:val="both"/>
        <w:rPr>
          <w:sz w:val="28"/>
          <w:szCs w:val="28"/>
        </w:rPr>
      </w:pPr>
      <w:r w:rsidRPr="00060C73">
        <w:rPr>
          <w:sz w:val="28"/>
          <w:szCs w:val="28"/>
        </w:rPr>
        <w:t xml:space="preserve">2) у статті 40: </w:t>
      </w:r>
    </w:p>
    <w:p w:rsidR="00631147" w:rsidRPr="00060C73" w:rsidRDefault="00631147" w:rsidP="00631147">
      <w:pPr>
        <w:spacing w:before="40" w:after="120"/>
        <w:ind w:firstLine="567"/>
        <w:jc w:val="both"/>
        <w:rPr>
          <w:sz w:val="28"/>
          <w:szCs w:val="28"/>
        </w:rPr>
      </w:pPr>
      <w:r w:rsidRPr="00060C73">
        <w:rPr>
          <w:sz w:val="28"/>
          <w:szCs w:val="28"/>
        </w:rPr>
        <w:t>пункт 5 викласти в такій редакції:</w:t>
      </w:r>
    </w:p>
    <w:p w:rsidR="00631147" w:rsidRPr="00060C73" w:rsidRDefault="00631147" w:rsidP="00631147">
      <w:pPr>
        <w:spacing w:before="40" w:after="120"/>
        <w:ind w:firstLine="567"/>
        <w:jc w:val="both"/>
        <w:rPr>
          <w:sz w:val="28"/>
          <w:szCs w:val="28"/>
        </w:rPr>
      </w:pPr>
      <w:r w:rsidRPr="00060C73">
        <w:rPr>
          <w:sz w:val="28"/>
          <w:szCs w:val="28"/>
        </w:rPr>
        <w:lastRenderedPageBreak/>
        <w:t>,,5)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умови, що відповідно до індивідуального реабілітаційного плану працівник не зможе виконувати роботу відповідно до займаної посади;”;</w:t>
      </w:r>
    </w:p>
    <w:p w:rsidR="00631147" w:rsidRPr="00060C73" w:rsidRDefault="00631147" w:rsidP="00631147">
      <w:pPr>
        <w:spacing w:before="40" w:after="120"/>
        <w:ind w:firstLine="567"/>
        <w:jc w:val="both"/>
        <w:rPr>
          <w:sz w:val="28"/>
          <w:szCs w:val="28"/>
        </w:rPr>
      </w:pPr>
      <w:r w:rsidRPr="00060C73">
        <w:rPr>
          <w:sz w:val="28"/>
          <w:szCs w:val="28"/>
        </w:rPr>
        <w:t>у пункті 14:</w:t>
      </w:r>
    </w:p>
    <w:p w:rsidR="00631147" w:rsidRPr="00060C73" w:rsidRDefault="00631147" w:rsidP="00631147">
      <w:pPr>
        <w:spacing w:before="40" w:after="120"/>
        <w:ind w:firstLine="567"/>
        <w:jc w:val="both"/>
        <w:rPr>
          <w:sz w:val="28"/>
          <w:szCs w:val="28"/>
        </w:rPr>
      </w:pPr>
      <w:r w:rsidRPr="00060C73">
        <w:rPr>
          <w:sz w:val="28"/>
          <w:szCs w:val="28"/>
        </w:rPr>
        <w:t xml:space="preserve">частину другу викласти </w:t>
      </w:r>
      <w:r w:rsidR="00D31B09" w:rsidRPr="00060C73">
        <w:rPr>
          <w:sz w:val="28"/>
          <w:szCs w:val="28"/>
        </w:rPr>
        <w:t>в такій редакції</w:t>
      </w:r>
      <w:r w:rsidRPr="00060C73">
        <w:rPr>
          <w:sz w:val="28"/>
          <w:szCs w:val="28"/>
        </w:rPr>
        <w:t>:</w:t>
      </w:r>
    </w:p>
    <w:p w:rsidR="00631147" w:rsidRPr="00060C73" w:rsidRDefault="00631147" w:rsidP="00631147">
      <w:pPr>
        <w:spacing w:before="40" w:after="120"/>
        <w:ind w:firstLine="567"/>
        <w:jc w:val="both"/>
        <w:rPr>
          <w:sz w:val="28"/>
          <w:szCs w:val="28"/>
        </w:rPr>
      </w:pPr>
      <w:r w:rsidRPr="00060C73">
        <w:rPr>
          <w:sz w:val="28"/>
          <w:szCs w:val="28"/>
        </w:rPr>
        <w:t>„Звільнення з підстав, зазначених у </w:t>
      </w:r>
      <w:hyperlink r:id="rId8" w:anchor="n233" w:history="1">
        <w:r w:rsidRPr="00060C73">
          <w:rPr>
            <w:rStyle w:val="a8"/>
            <w:color w:val="auto"/>
            <w:sz w:val="28"/>
            <w:szCs w:val="28"/>
            <w:u w:val="none"/>
          </w:rPr>
          <w:t>пунктах 1</w:t>
        </w:r>
      </w:hyperlink>
      <w:r w:rsidRPr="00060C73">
        <w:rPr>
          <w:sz w:val="28"/>
          <w:szCs w:val="28"/>
        </w:rPr>
        <w:t xml:space="preserve">, </w:t>
      </w:r>
      <w:hyperlink r:id="rId9" w:anchor="n235" w:history="1">
        <w:r w:rsidRPr="00060C73">
          <w:rPr>
            <w:rStyle w:val="a8"/>
            <w:color w:val="auto"/>
            <w:sz w:val="28"/>
            <w:szCs w:val="28"/>
            <w:u w:val="none"/>
          </w:rPr>
          <w:t>2</w:t>
        </w:r>
      </w:hyperlink>
      <w:r w:rsidRPr="00060C73">
        <w:rPr>
          <w:sz w:val="28"/>
          <w:szCs w:val="28"/>
        </w:rPr>
        <w:t xml:space="preserve">, 5 і </w:t>
      </w:r>
      <w:hyperlink r:id="rId10" w:anchor="n239" w:history="1">
        <w:r w:rsidRPr="00060C73">
          <w:rPr>
            <w:rStyle w:val="a8"/>
            <w:color w:val="auto"/>
            <w:sz w:val="28"/>
            <w:szCs w:val="28"/>
            <w:u w:val="none"/>
          </w:rPr>
          <w:t>6</w:t>
        </w:r>
      </w:hyperlink>
      <w:r w:rsidRPr="00060C73">
        <w:rPr>
          <w:sz w:val="28"/>
          <w:szCs w:val="28"/>
        </w:rPr>
        <w:t xml:space="preserve"> цієї статт</w:t>
      </w:r>
      <w:sdt>
        <w:sdtPr>
          <w:rPr>
            <w:sz w:val="28"/>
            <w:szCs w:val="28"/>
          </w:rPr>
          <w:tag w:val="goog_rdk_2396"/>
          <w:id w:val="-1843767136"/>
        </w:sdtPr>
        <w:sdtEndPr/>
        <w:sdtContent/>
      </w:sdt>
      <w:sdt>
        <w:sdtPr>
          <w:rPr>
            <w:sz w:val="28"/>
            <w:szCs w:val="28"/>
          </w:rPr>
          <w:tag w:val="goog_rdk_2505"/>
          <w:id w:val="1045867876"/>
        </w:sdtPr>
        <w:sdtEndPr/>
        <w:sdtContent/>
      </w:sdt>
      <w:sdt>
        <w:sdtPr>
          <w:rPr>
            <w:sz w:val="28"/>
            <w:szCs w:val="28"/>
          </w:rPr>
          <w:tag w:val="goog_rdk_2615"/>
          <w:id w:val="-1868978134"/>
        </w:sdtPr>
        <w:sdtEndPr/>
        <w:sdtContent/>
      </w:sdt>
      <w:sdt>
        <w:sdtPr>
          <w:rPr>
            <w:sz w:val="28"/>
            <w:szCs w:val="28"/>
          </w:rPr>
          <w:tag w:val="goog_rdk_2727"/>
          <w:id w:val="-1488386396"/>
        </w:sdtPr>
        <w:sdtEndPr/>
        <w:sdtContent/>
      </w:sdt>
      <w:sdt>
        <w:sdtPr>
          <w:rPr>
            <w:sz w:val="28"/>
            <w:szCs w:val="28"/>
          </w:rPr>
          <w:tag w:val="goog_rdk_2840"/>
          <w:id w:val="175928483"/>
        </w:sdtPr>
        <w:sdtEndPr/>
        <w:sdtContent/>
      </w:sdt>
      <w:sdt>
        <w:sdtPr>
          <w:rPr>
            <w:sz w:val="28"/>
            <w:szCs w:val="28"/>
          </w:rPr>
          <w:tag w:val="goog_rdk_2953"/>
          <w:id w:val="-341324504"/>
        </w:sdtPr>
        <w:sdtEndPr/>
        <w:sdtContent/>
      </w:sdt>
      <w:sdt>
        <w:sdtPr>
          <w:rPr>
            <w:sz w:val="28"/>
            <w:szCs w:val="28"/>
          </w:rPr>
          <w:tag w:val="goog_rdk_3068"/>
          <w:id w:val="-850104943"/>
        </w:sdtPr>
        <w:sdtEndPr/>
        <w:sdtContent/>
      </w:sdt>
      <w:sdt>
        <w:sdtPr>
          <w:rPr>
            <w:sz w:val="28"/>
            <w:szCs w:val="28"/>
          </w:rPr>
          <w:tag w:val="goog_rdk_3155"/>
          <w:id w:val="-1531481987"/>
        </w:sdtPr>
        <w:sdtEndPr/>
        <w:sdtContent/>
      </w:sdt>
      <w:sdt>
        <w:sdtPr>
          <w:rPr>
            <w:sz w:val="28"/>
            <w:szCs w:val="28"/>
          </w:rPr>
          <w:tag w:val="goog_rdk_3273"/>
          <w:id w:val="-1162617889"/>
        </w:sdtPr>
        <w:sdtEndPr/>
        <w:sdtContent/>
      </w:sdt>
      <w:sdt>
        <w:sdtPr>
          <w:rPr>
            <w:sz w:val="28"/>
            <w:szCs w:val="28"/>
          </w:rPr>
          <w:tag w:val="goog_rdk_3394"/>
          <w:id w:val="1511951113"/>
        </w:sdtPr>
        <w:sdtEndPr/>
        <w:sdtContent/>
      </w:sdt>
      <w:sdt>
        <w:sdtPr>
          <w:rPr>
            <w:sz w:val="28"/>
            <w:szCs w:val="28"/>
          </w:rPr>
          <w:tag w:val="goog_rdk_3515"/>
          <w:id w:val="1191879188"/>
        </w:sdtPr>
        <w:sdtEndPr/>
        <w:sdtContent/>
      </w:sdt>
      <w:sdt>
        <w:sdtPr>
          <w:rPr>
            <w:sz w:val="28"/>
            <w:szCs w:val="28"/>
          </w:rPr>
          <w:tag w:val="goog_rdk_3638"/>
          <w:id w:val="1198353921"/>
        </w:sdtPr>
        <w:sdtEndPr/>
        <w:sdtContent/>
      </w:sdt>
      <w:sdt>
        <w:sdtPr>
          <w:rPr>
            <w:sz w:val="28"/>
            <w:szCs w:val="28"/>
          </w:rPr>
          <w:tag w:val="goog_rdk_3763"/>
          <w:id w:val="1813678286"/>
        </w:sdtPr>
        <w:sdtEndPr/>
        <w:sdtContent/>
      </w:sdt>
      <w:sdt>
        <w:sdtPr>
          <w:rPr>
            <w:sz w:val="28"/>
            <w:szCs w:val="28"/>
          </w:rPr>
          <w:tag w:val="goog_rdk_3890"/>
          <w:id w:val="-1521694612"/>
        </w:sdtPr>
        <w:sdtEndPr/>
        <w:sdtContent/>
      </w:sdt>
      <w:sdt>
        <w:sdtPr>
          <w:rPr>
            <w:sz w:val="28"/>
            <w:szCs w:val="28"/>
          </w:rPr>
          <w:tag w:val="goog_rdk_4019"/>
          <w:id w:val="1327859551"/>
        </w:sdtPr>
        <w:sdtEndPr/>
        <w:sdtContent/>
      </w:sdt>
      <w:sdt>
        <w:sdtPr>
          <w:rPr>
            <w:sz w:val="28"/>
            <w:szCs w:val="28"/>
          </w:rPr>
          <w:tag w:val="goog_rdk_4149"/>
          <w:id w:val="-1360206576"/>
        </w:sdtPr>
        <w:sdtEndPr/>
        <w:sdtContent/>
      </w:sdt>
      <w:sdt>
        <w:sdtPr>
          <w:rPr>
            <w:sz w:val="28"/>
            <w:szCs w:val="28"/>
          </w:rPr>
          <w:tag w:val="goog_rdk_4281"/>
          <w:id w:val="-205948146"/>
        </w:sdtPr>
        <w:sdtEndPr/>
        <w:sdtContent/>
      </w:sdt>
      <w:sdt>
        <w:sdtPr>
          <w:rPr>
            <w:sz w:val="28"/>
            <w:szCs w:val="28"/>
          </w:rPr>
          <w:tag w:val="goog_rdk_4414"/>
          <w:id w:val="689951657"/>
        </w:sdtPr>
        <w:sdtEndPr/>
        <w:sdtContent/>
      </w:sdt>
      <w:sdt>
        <w:sdtPr>
          <w:rPr>
            <w:sz w:val="28"/>
            <w:szCs w:val="28"/>
          </w:rPr>
          <w:tag w:val="goog_rdk_4549"/>
          <w:id w:val="1420520133"/>
        </w:sdtPr>
        <w:sdtEndPr/>
        <w:sdtContent/>
      </w:sdt>
      <w:sdt>
        <w:sdtPr>
          <w:rPr>
            <w:sz w:val="28"/>
            <w:szCs w:val="28"/>
          </w:rPr>
          <w:tag w:val="goog_rdk_4686"/>
          <w:id w:val="1848507584"/>
        </w:sdtPr>
        <w:sdtEndPr/>
        <w:sdtContent/>
      </w:sdt>
      <w:sdt>
        <w:sdtPr>
          <w:rPr>
            <w:sz w:val="28"/>
            <w:szCs w:val="28"/>
          </w:rPr>
          <w:tag w:val="goog_rdk_4826"/>
          <w:id w:val="-1377075444"/>
        </w:sdtPr>
        <w:sdtEndPr/>
        <w:sdtContent/>
      </w:sdt>
      <w:sdt>
        <w:sdtPr>
          <w:rPr>
            <w:sz w:val="28"/>
            <w:szCs w:val="28"/>
          </w:rPr>
          <w:tag w:val="goog_rdk_4968"/>
          <w:id w:val="1501540789"/>
        </w:sdtPr>
        <w:sdtEndPr/>
        <w:sdtContent/>
      </w:sdt>
      <w:sdt>
        <w:sdtPr>
          <w:rPr>
            <w:sz w:val="28"/>
            <w:szCs w:val="28"/>
          </w:rPr>
          <w:tag w:val="goog_rdk_5112"/>
          <w:id w:val="-519392620"/>
        </w:sdtPr>
        <w:sdtEndPr/>
        <w:sdtContent/>
      </w:sdt>
      <w:sdt>
        <w:sdtPr>
          <w:rPr>
            <w:sz w:val="28"/>
            <w:szCs w:val="28"/>
          </w:rPr>
          <w:tag w:val="goog_rdk_5258"/>
          <w:id w:val="1187632697"/>
        </w:sdtPr>
        <w:sdtEndPr/>
        <w:sdtContent/>
      </w:sdt>
      <w:sdt>
        <w:sdtPr>
          <w:rPr>
            <w:sz w:val="28"/>
            <w:szCs w:val="28"/>
          </w:rPr>
          <w:tag w:val="goog_rdk_5404"/>
          <w:id w:val="-1273930144"/>
        </w:sdtPr>
        <w:sdtEndPr/>
        <w:sdtContent/>
      </w:sdt>
      <w:r w:rsidRPr="00060C73">
        <w:rPr>
          <w:sz w:val="28"/>
          <w:szCs w:val="28"/>
        </w:rPr>
        <w:t>і, допускається, якщо неможли</w:t>
      </w:r>
      <w:sdt>
        <w:sdtPr>
          <w:rPr>
            <w:sz w:val="28"/>
            <w:szCs w:val="28"/>
          </w:rPr>
          <w:tag w:val="goog_rdk_2499"/>
          <w:id w:val="2043390621"/>
        </w:sdtPr>
        <w:sdtEndPr/>
        <w:sdtContent/>
      </w:sdt>
      <w:sdt>
        <w:sdtPr>
          <w:rPr>
            <w:sz w:val="28"/>
            <w:szCs w:val="28"/>
          </w:rPr>
          <w:tag w:val="goog_rdk_2609"/>
          <w:id w:val="-1582985457"/>
        </w:sdtPr>
        <w:sdtEndPr/>
        <w:sdtContent/>
      </w:sdt>
      <w:sdt>
        <w:sdtPr>
          <w:rPr>
            <w:sz w:val="28"/>
            <w:szCs w:val="28"/>
          </w:rPr>
          <w:tag w:val="goog_rdk_2721"/>
          <w:id w:val="-1734766760"/>
        </w:sdtPr>
        <w:sdtEndPr/>
        <w:sdtContent/>
      </w:sdt>
      <w:sdt>
        <w:sdtPr>
          <w:rPr>
            <w:sz w:val="28"/>
            <w:szCs w:val="28"/>
          </w:rPr>
          <w:tag w:val="goog_rdk_2834"/>
          <w:id w:val="1918513639"/>
        </w:sdtPr>
        <w:sdtEndPr/>
        <w:sdtContent/>
      </w:sdt>
      <w:sdt>
        <w:sdtPr>
          <w:rPr>
            <w:sz w:val="28"/>
            <w:szCs w:val="28"/>
          </w:rPr>
          <w:tag w:val="goog_rdk_4032"/>
          <w:id w:val="-1185206803"/>
        </w:sdtPr>
        <w:sdtEndPr/>
        <w:sdtContent/>
      </w:sdt>
      <w:sdt>
        <w:sdtPr>
          <w:rPr>
            <w:sz w:val="28"/>
            <w:szCs w:val="28"/>
          </w:rPr>
          <w:tag w:val="goog_rdk_4162"/>
          <w:id w:val="544643945"/>
        </w:sdtPr>
        <w:sdtEndPr/>
        <w:sdtContent/>
      </w:sdt>
      <w:sdt>
        <w:sdtPr>
          <w:rPr>
            <w:sz w:val="28"/>
            <w:szCs w:val="28"/>
          </w:rPr>
          <w:tag w:val="goog_rdk_4294"/>
          <w:id w:val="2035457909"/>
        </w:sdtPr>
        <w:sdtEndPr/>
        <w:sdtContent/>
      </w:sdt>
      <w:sdt>
        <w:sdtPr>
          <w:rPr>
            <w:sz w:val="28"/>
            <w:szCs w:val="28"/>
          </w:rPr>
          <w:tag w:val="goog_rdk_4428"/>
          <w:id w:val="-1381862002"/>
        </w:sdtPr>
        <w:sdtEndPr/>
        <w:sdtContent/>
      </w:sdt>
      <w:sdt>
        <w:sdtPr>
          <w:rPr>
            <w:sz w:val="28"/>
            <w:szCs w:val="28"/>
          </w:rPr>
          <w:tag w:val="goog_rdk_4564"/>
          <w:id w:val="692806194"/>
        </w:sdtPr>
        <w:sdtEndPr/>
        <w:sdtContent/>
      </w:sdt>
      <w:sdt>
        <w:sdtPr>
          <w:rPr>
            <w:sz w:val="28"/>
            <w:szCs w:val="28"/>
          </w:rPr>
          <w:tag w:val="goog_rdk_4701"/>
          <w:id w:val="1861168565"/>
        </w:sdtPr>
        <w:sdtEndPr/>
        <w:sdtContent/>
      </w:sdt>
      <w:sdt>
        <w:sdtPr>
          <w:rPr>
            <w:sz w:val="28"/>
            <w:szCs w:val="28"/>
          </w:rPr>
          <w:tag w:val="goog_rdk_4841"/>
          <w:id w:val="-1018924867"/>
        </w:sdtPr>
        <w:sdtEndPr/>
        <w:sdtContent/>
      </w:sdt>
      <w:sdt>
        <w:sdtPr>
          <w:rPr>
            <w:sz w:val="28"/>
            <w:szCs w:val="28"/>
          </w:rPr>
          <w:tag w:val="goog_rdk_4983"/>
          <w:id w:val="1665744045"/>
        </w:sdtPr>
        <w:sdtEndPr/>
        <w:sdtContent/>
      </w:sdt>
      <w:sdt>
        <w:sdtPr>
          <w:rPr>
            <w:sz w:val="28"/>
            <w:szCs w:val="28"/>
          </w:rPr>
          <w:tag w:val="goog_rdk_5129"/>
          <w:id w:val="128066277"/>
        </w:sdtPr>
        <w:sdtEndPr/>
        <w:sdtContent/>
      </w:sdt>
      <w:sdt>
        <w:sdtPr>
          <w:rPr>
            <w:sz w:val="28"/>
            <w:szCs w:val="28"/>
          </w:rPr>
          <w:tag w:val="goog_rdk_5273"/>
          <w:id w:val="95684138"/>
        </w:sdtPr>
        <w:sdtEndPr/>
        <w:sdtContent/>
      </w:sdt>
      <w:sdt>
        <w:sdtPr>
          <w:rPr>
            <w:sz w:val="28"/>
            <w:szCs w:val="28"/>
          </w:rPr>
          <w:tag w:val="goog_rdk_5419"/>
          <w:id w:val="-729916533"/>
        </w:sdtPr>
        <w:sdtEndPr/>
        <w:sdtContent/>
      </w:sdt>
      <w:r w:rsidRPr="00060C73">
        <w:rPr>
          <w:sz w:val="28"/>
          <w:szCs w:val="28"/>
        </w:rPr>
        <w:t>во перевести працівника, за його згодою, на іншу роботу. Додатково до умови, визначе</w:t>
      </w:r>
      <w:sdt>
        <w:sdtPr>
          <w:rPr>
            <w:sz w:val="28"/>
            <w:szCs w:val="28"/>
          </w:rPr>
          <w:tag w:val="goog_rdk_2780"/>
          <w:id w:val="-1136633994"/>
        </w:sdtPr>
        <w:sdtEndPr/>
        <w:sdtContent/>
      </w:sdt>
      <w:sdt>
        <w:sdtPr>
          <w:rPr>
            <w:sz w:val="28"/>
            <w:szCs w:val="28"/>
          </w:rPr>
          <w:tag w:val="goog_rdk_2893"/>
          <w:id w:val="-1746800115"/>
        </w:sdtPr>
        <w:sdtEndPr/>
        <w:sdtContent/>
      </w:sdt>
      <w:sdt>
        <w:sdtPr>
          <w:rPr>
            <w:sz w:val="28"/>
            <w:szCs w:val="28"/>
          </w:rPr>
          <w:tag w:val="goog_rdk_3006"/>
          <w:id w:val="994300463"/>
        </w:sdtPr>
        <w:sdtEndPr/>
        <w:sdtContent/>
      </w:sdt>
      <w:sdt>
        <w:sdtPr>
          <w:rPr>
            <w:sz w:val="28"/>
            <w:szCs w:val="28"/>
          </w:rPr>
          <w:tag w:val="goog_rdk_3120"/>
          <w:id w:val="-1213723389"/>
        </w:sdtPr>
        <w:sdtEndPr/>
        <w:sdtContent/>
      </w:sdt>
      <w:sdt>
        <w:sdtPr>
          <w:rPr>
            <w:sz w:val="28"/>
            <w:szCs w:val="28"/>
          </w:rPr>
          <w:tag w:val="goog_rdk_3237"/>
          <w:id w:val="1942034884"/>
        </w:sdtPr>
        <w:sdtEndPr/>
        <w:sdtContent/>
      </w:sdt>
      <w:sdt>
        <w:sdtPr>
          <w:rPr>
            <w:sz w:val="28"/>
            <w:szCs w:val="28"/>
          </w:rPr>
          <w:tag w:val="goog_rdk_3356"/>
          <w:id w:val="-976683805"/>
        </w:sdtPr>
        <w:sdtEndPr/>
        <w:sdtContent/>
      </w:sdt>
      <w:sdt>
        <w:sdtPr>
          <w:rPr>
            <w:sz w:val="28"/>
            <w:szCs w:val="28"/>
          </w:rPr>
          <w:tag w:val="goog_rdk_3477"/>
          <w:id w:val="-272172810"/>
        </w:sdtPr>
        <w:sdtEndPr/>
        <w:sdtContent/>
      </w:sdt>
      <w:sdt>
        <w:sdtPr>
          <w:rPr>
            <w:sz w:val="28"/>
            <w:szCs w:val="28"/>
          </w:rPr>
          <w:tag w:val="goog_rdk_3600"/>
          <w:id w:val="1626964923"/>
        </w:sdtPr>
        <w:sdtEndPr/>
        <w:sdtContent/>
      </w:sdt>
      <w:sdt>
        <w:sdtPr>
          <w:rPr>
            <w:sz w:val="28"/>
            <w:szCs w:val="28"/>
          </w:rPr>
          <w:tag w:val="goog_rdk_3725"/>
          <w:id w:val="-139261228"/>
        </w:sdtPr>
        <w:sdtEndPr/>
        <w:sdtContent/>
      </w:sdt>
      <w:sdt>
        <w:sdtPr>
          <w:rPr>
            <w:sz w:val="28"/>
            <w:szCs w:val="28"/>
          </w:rPr>
          <w:tag w:val="goog_rdk_3852"/>
          <w:id w:val="-1592773108"/>
        </w:sdtPr>
        <w:sdtEndPr/>
        <w:sdtContent/>
      </w:sdt>
      <w:sdt>
        <w:sdtPr>
          <w:rPr>
            <w:sz w:val="28"/>
            <w:szCs w:val="28"/>
          </w:rPr>
          <w:tag w:val="goog_rdk_3981"/>
          <w:id w:val="-856577730"/>
        </w:sdtPr>
        <w:sdtEndPr/>
        <w:sdtContent/>
      </w:sdt>
      <w:sdt>
        <w:sdtPr>
          <w:rPr>
            <w:sz w:val="28"/>
            <w:szCs w:val="28"/>
          </w:rPr>
          <w:tag w:val="goog_rdk_4111"/>
          <w:id w:val="24762003"/>
        </w:sdtPr>
        <w:sdtEndPr/>
        <w:sdtContent/>
      </w:sdt>
      <w:sdt>
        <w:sdtPr>
          <w:rPr>
            <w:sz w:val="28"/>
            <w:szCs w:val="28"/>
          </w:rPr>
          <w:tag w:val="goog_rdk_4243"/>
          <w:id w:val="952375950"/>
        </w:sdtPr>
        <w:sdtEndPr/>
        <w:sdtContent/>
      </w:sdt>
      <w:sdt>
        <w:sdtPr>
          <w:rPr>
            <w:sz w:val="28"/>
            <w:szCs w:val="28"/>
          </w:rPr>
          <w:tag w:val="goog_rdk_4376"/>
          <w:id w:val="45580450"/>
        </w:sdtPr>
        <w:sdtEndPr/>
        <w:sdtContent/>
      </w:sdt>
      <w:sdt>
        <w:sdtPr>
          <w:rPr>
            <w:sz w:val="28"/>
            <w:szCs w:val="28"/>
          </w:rPr>
          <w:tag w:val="goog_rdk_4511"/>
          <w:id w:val="612165687"/>
        </w:sdtPr>
        <w:sdtEndPr/>
        <w:sdtContent/>
      </w:sdt>
      <w:sdt>
        <w:sdtPr>
          <w:rPr>
            <w:sz w:val="28"/>
            <w:szCs w:val="28"/>
          </w:rPr>
          <w:tag w:val="goog_rdk_4648"/>
          <w:id w:val="-441449674"/>
        </w:sdtPr>
        <w:sdtEndPr/>
        <w:sdtContent/>
      </w:sdt>
      <w:sdt>
        <w:sdtPr>
          <w:rPr>
            <w:sz w:val="28"/>
            <w:szCs w:val="28"/>
          </w:rPr>
          <w:tag w:val="goog_rdk_4788"/>
          <w:id w:val="1974868280"/>
        </w:sdtPr>
        <w:sdtEndPr/>
        <w:sdtContent/>
      </w:sdt>
      <w:sdt>
        <w:sdtPr>
          <w:rPr>
            <w:sz w:val="28"/>
            <w:szCs w:val="28"/>
          </w:rPr>
          <w:tag w:val="goog_rdk_4930"/>
          <w:id w:val="-1102872933"/>
        </w:sdtPr>
        <w:sdtEndPr/>
        <w:sdtContent/>
      </w:sdt>
      <w:sdt>
        <w:sdtPr>
          <w:rPr>
            <w:sz w:val="28"/>
            <w:szCs w:val="28"/>
          </w:rPr>
          <w:tag w:val="goog_rdk_5074"/>
          <w:id w:val="1394622134"/>
        </w:sdtPr>
        <w:sdtEndPr/>
        <w:sdtContent/>
      </w:sdt>
      <w:sdt>
        <w:sdtPr>
          <w:rPr>
            <w:sz w:val="28"/>
            <w:szCs w:val="28"/>
          </w:rPr>
          <w:tag w:val="goog_rdk_5220"/>
          <w:id w:val="484520396"/>
        </w:sdtPr>
        <w:sdtEndPr/>
        <w:sdtContent/>
      </w:sdt>
      <w:sdt>
        <w:sdtPr>
          <w:rPr>
            <w:sz w:val="28"/>
            <w:szCs w:val="28"/>
          </w:rPr>
          <w:tag w:val="goog_rdk_5366"/>
          <w:id w:val="-1161078165"/>
        </w:sdtPr>
        <w:sdtEndPr/>
        <w:sdtContent/>
      </w:sdt>
      <w:r w:rsidRPr="00060C73">
        <w:rPr>
          <w:sz w:val="28"/>
          <w:szCs w:val="28"/>
        </w:rPr>
        <w:t xml:space="preserve">ної в цій частині, звільнення у разі виявленої невідповідності працівника займаній посаді або виконуваній роботі внаслідок стану здоров’я допускається, якщо </w:t>
      </w:r>
      <w:sdt>
        <w:sdtPr>
          <w:rPr>
            <w:sz w:val="28"/>
            <w:szCs w:val="28"/>
          </w:rPr>
          <w:tag w:val="goog_rdk_24"/>
          <w:id w:val="1004404808"/>
        </w:sdtPr>
        <w:sdtEndPr/>
        <w:sdtContent/>
      </w:sdt>
      <w:sdt>
        <w:sdtPr>
          <w:rPr>
            <w:sz w:val="28"/>
            <w:szCs w:val="28"/>
          </w:rPr>
          <w:tag w:val="goog_rdk_102"/>
          <w:id w:val="285475709"/>
        </w:sdtPr>
        <w:sdtEndPr/>
        <w:sdtContent/>
      </w:sdt>
      <w:sdt>
        <w:sdtPr>
          <w:rPr>
            <w:sz w:val="28"/>
            <w:szCs w:val="28"/>
          </w:rPr>
          <w:tag w:val="goog_rdk_182"/>
          <w:id w:val="718023905"/>
        </w:sdtPr>
        <w:sdtEndPr/>
        <w:sdtContent/>
      </w:sdt>
      <w:sdt>
        <w:sdtPr>
          <w:rPr>
            <w:sz w:val="28"/>
            <w:szCs w:val="28"/>
          </w:rPr>
          <w:tag w:val="goog_rdk_264"/>
          <w:id w:val="198668295"/>
        </w:sdtPr>
        <w:sdtEndPr/>
        <w:sdtContent/>
      </w:sdt>
      <w:sdt>
        <w:sdtPr>
          <w:rPr>
            <w:sz w:val="28"/>
            <w:szCs w:val="28"/>
          </w:rPr>
          <w:tag w:val="goog_rdk_347"/>
          <w:id w:val="160828448"/>
        </w:sdtPr>
        <w:sdtEndPr/>
        <w:sdtContent/>
      </w:sdt>
      <w:sdt>
        <w:sdtPr>
          <w:rPr>
            <w:sz w:val="28"/>
            <w:szCs w:val="28"/>
          </w:rPr>
          <w:tag w:val="goog_rdk_432"/>
          <w:id w:val="-2076272350"/>
        </w:sdtPr>
        <w:sdtEndPr/>
        <w:sdtContent/>
      </w:sdt>
      <w:sdt>
        <w:sdtPr>
          <w:rPr>
            <w:sz w:val="28"/>
            <w:szCs w:val="28"/>
          </w:rPr>
          <w:tag w:val="goog_rdk_517"/>
          <w:id w:val="498854280"/>
        </w:sdtPr>
        <w:sdtEndPr/>
        <w:sdtContent/>
      </w:sdt>
      <w:sdt>
        <w:sdtPr>
          <w:rPr>
            <w:sz w:val="28"/>
            <w:szCs w:val="28"/>
          </w:rPr>
          <w:tag w:val="goog_rdk_603"/>
          <w:id w:val="1793557164"/>
        </w:sdtPr>
        <w:sdtEndPr/>
        <w:sdtContent/>
      </w:sdt>
      <w:sdt>
        <w:sdtPr>
          <w:rPr>
            <w:sz w:val="28"/>
            <w:szCs w:val="28"/>
          </w:rPr>
          <w:tag w:val="goog_rdk_690"/>
          <w:id w:val="1444501461"/>
        </w:sdtPr>
        <w:sdtEndPr/>
        <w:sdtContent/>
      </w:sdt>
      <w:sdt>
        <w:sdtPr>
          <w:rPr>
            <w:sz w:val="28"/>
            <w:szCs w:val="28"/>
          </w:rPr>
          <w:tag w:val="goog_rdk_778"/>
          <w:id w:val="-346019096"/>
        </w:sdtPr>
        <w:sdtEndPr/>
        <w:sdtContent/>
      </w:sdt>
      <w:sdt>
        <w:sdtPr>
          <w:rPr>
            <w:sz w:val="28"/>
            <w:szCs w:val="28"/>
          </w:rPr>
          <w:tag w:val="goog_rdk_868"/>
          <w:id w:val="1727790927"/>
        </w:sdtPr>
        <w:sdtEndPr/>
        <w:sdtContent/>
      </w:sdt>
      <w:sdt>
        <w:sdtPr>
          <w:rPr>
            <w:sz w:val="28"/>
            <w:szCs w:val="28"/>
          </w:rPr>
          <w:tag w:val="goog_rdk_959"/>
          <w:id w:val="-125398795"/>
        </w:sdtPr>
        <w:sdtEndPr/>
        <w:sdtContent/>
      </w:sdt>
      <w:sdt>
        <w:sdtPr>
          <w:rPr>
            <w:sz w:val="28"/>
            <w:szCs w:val="28"/>
          </w:rPr>
          <w:tag w:val="goog_rdk_1051"/>
          <w:id w:val="1536223085"/>
        </w:sdtPr>
        <w:sdtEndPr/>
        <w:sdtContent/>
      </w:sdt>
      <w:sdt>
        <w:sdtPr>
          <w:rPr>
            <w:sz w:val="28"/>
            <w:szCs w:val="28"/>
          </w:rPr>
          <w:tag w:val="goog_rdk_1145"/>
          <w:id w:val="-1331907133"/>
        </w:sdtPr>
        <w:sdtEndPr/>
        <w:sdtContent/>
      </w:sdt>
      <w:sdt>
        <w:sdtPr>
          <w:rPr>
            <w:sz w:val="28"/>
            <w:szCs w:val="28"/>
          </w:rPr>
          <w:tag w:val="goog_rdk_1239"/>
          <w:id w:val="1596976759"/>
        </w:sdtPr>
        <w:sdtEndPr/>
        <w:sdtContent/>
      </w:sdt>
      <w:sdt>
        <w:sdtPr>
          <w:rPr>
            <w:sz w:val="28"/>
            <w:szCs w:val="28"/>
          </w:rPr>
          <w:tag w:val="goog_rdk_1334"/>
          <w:id w:val="-1233451943"/>
        </w:sdtPr>
        <w:sdtEndPr/>
        <w:sdtContent/>
      </w:sdt>
      <w:sdt>
        <w:sdtPr>
          <w:rPr>
            <w:sz w:val="28"/>
            <w:szCs w:val="28"/>
          </w:rPr>
          <w:tag w:val="goog_rdk_1430"/>
          <w:id w:val="93371784"/>
        </w:sdtPr>
        <w:sdtEndPr/>
        <w:sdtContent/>
      </w:sdt>
      <w:sdt>
        <w:sdtPr>
          <w:rPr>
            <w:sz w:val="28"/>
            <w:szCs w:val="28"/>
          </w:rPr>
          <w:tag w:val="goog_rdk_1527"/>
          <w:id w:val="-2112965660"/>
        </w:sdtPr>
        <w:sdtEndPr/>
        <w:sdtContent/>
      </w:sdt>
      <w:sdt>
        <w:sdtPr>
          <w:rPr>
            <w:sz w:val="28"/>
            <w:szCs w:val="28"/>
          </w:rPr>
          <w:tag w:val="goog_rdk_1625"/>
          <w:id w:val="-2072801146"/>
        </w:sdtPr>
        <w:sdtEndPr/>
        <w:sdtContent/>
      </w:sdt>
      <w:sdt>
        <w:sdtPr>
          <w:rPr>
            <w:sz w:val="28"/>
            <w:szCs w:val="28"/>
          </w:rPr>
          <w:tag w:val="goog_rdk_1724"/>
          <w:id w:val="-1173491795"/>
        </w:sdtPr>
        <w:sdtEndPr/>
        <w:sdtContent/>
      </w:sdt>
      <w:sdt>
        <w:sdtPr>
          <w:rPr>
            <w:sz w:val="28"/>
            <w:szCs w:val="28"/>
          </w:rPr>
          <w:tag w:val="goog_rdk_1825"/>
          <w:id w:val="961068562"/>
        </w:sdtPr>
        <w:sdtEndPr/>
        <w:sdtContent/>
      </w:sdt>
      <w:sdt>
        <w:sdtPr>
          <w:rPr>
            <w:sz w:val="28"/>
            <w:szCs w:val="28"/>
          </w:rPr>
          <w:tag w:val="goog_rdk_1927"/>
          <w:id w:val="254868907"/>
        </w:sdtPr>
        <w:sdtEndPr/>
        <w:sdtContent/>
      </w:sdt>
      <w:sdt>
        <w:sdtPr>
          <w:rPr>
            <w:sz w:val="28"/>
            <w:szCs w:val="28"/>
          </w:rPr>
          <w:tag w:val="goog_rdk_2030"/>
          <w:id w:val="137389386"/>
        </w:sdtPr>
        <w:sdtEndPr/>
        <w:sdtContent/>
      </w:sdt>
      <w:sdt>
        <w:sdtPr>
          <w:rPr>
            <w:sz w:val="28"/>
            <w:szCs w:val="28"/>
          </w:rPr>
          <w:tag w:val="goog_rdk_2134"/>
          <w:id w:val="693812114"/>
        </w:sdtPr>
        <w:sdtEndPr/>
        <w:sdtContent/>
      </w:sdt>
      <w:sdt>
        <w:sdtPr>
          <w:rPr>
            <w:sz w:val="28"/>
            <w:szCs w:val="28"/>
          </w:rPr>
          <w:tag w:val="goog_rdk_2240"/>
          <w:id w:val="660507891"/>
        </w:sdtPr>
        <w:sdtEndPr/>
        <w:sdtContent/>
      </w:sdt>
      <w:sdt>
        <w:sdtPr>
          <w:rPr>
            <w:sz w:val="28"/>
            <w:szCs w:val="28"/>
          </w:rPr>
          <w:tag w:val="goog_rdk_2347"/>
          <w:id w:val="-1768531348"/>
        </w:sdtPr>
        <w:sdtEndPr/>
        <w:sdtContent/>
      </w:sdt>
      <w:sdt>
        <w:sdtPr>
          <w:rPr>
            <w:sz w:val="28"/>
            <w:szCs w:val="28"/>
          </w:rPr>
          <w:tag w:val="goog_rdk_2455"/>
          <w:id w:val="907190413"/>
        </w:sdtPr>
        <w:sdtEndPr/>
        <w:sdtContent/>
      </w:sdt>
      <w:sdt>
        <w:sdtPr>
          <w:rPr>
            <w:sz w:val="28"/>
            <w:szCs w:val="28"/>
          </w:rPr>
          <w:tag w:val="goog_rdk_2564"/>
          <w:id w:val="-1856182500"/>
        </w:sdtPr>
        <w:sdtEndPr/>
        <w:sdtContent/>
      </w:sdt>
      <w:sdt>
        <w:sdtPr>
          <w:rPr>
            <w:sz w:val="28"/>
            <w:szCs w:val="28"/>
          </w:rPr>
          <w:tag w:val="goog_rdk_2675"/>
          <w:id w:val="2092812745"/>
        </w:sdtPr>
        <w:sdtEndPr/>
        <w:sdtContent/>
      </w:sdt>
      <w:sdt>
        <w:sdtPr>
          <w:rPr>
            <w:sz w:val="28"/>
            <w:szCs w:val="28"/>
          </w:rPr>
          <w:tag w:val="goog_rdk_2788"/>
          <w:id w:val="-2042975372"/>
        </w:sdtPr>
        <w:sdtEndPr/>
        <w:sdtContent/>
      </w:sdt>
      <w:sdt>
        <w:sdtPr>
          <w:rPr>
            <w:sz w:val="28"/>
            <w:szCs w:val="28"/>
          </w:rPr>
          <w:tag w:val="goog_rdk_2901"/>
          <w:id w:val="-409771766"/>
        </w:sdtPr>
        <w:sdtEndPr/>
        <w:sdtContent/>
      </w:sdt>
      <w:sdt>
        <w:sdtPr>
          <w:rPr>
            <w:sz w:val="28"/>
            <w:szCs w:val="28"/>
          </w:rPr>
          <w:tag w:val="goog_rdk_3014"/>
          <w:id w:val="222876716"/>
        </w:sdtPr>
        <w:sdtEndPr/>
        <w:sdtContent/>
      </w:sdt>
      <w:sdt>
        <w:sdtPr>
          <w:rPr>
            <w:sz w:val="28"/>
            <w:szCs w:val="28"/>
          </w:rPr>
          <w:tag w:val="goog_rdk_3125"/>
          <w:id w:val="-29878920"/>
        </w:sdtPr>
        <w:sdtEndPr/>
        <w:sdtContent/>
      </w:sdt>
      <w:sdt>
        <w:sdtPr>
          <w:rPr>
            <w:sz w:val="28"/>
            <w:szCs w:val="28"/>
          </w:rPr>
          <w:tag w:val="goog_rdk_3242"/>
          <w:id w:val="-87616412"/>
        </w:sdtPr>
        <w:sdtEndPr/>
        <w:sdtContent/>
      </w:sdt>
      <w:sdt>
        <w:sdtPr>
          <w:rPr>
            <w:sz w:val="28"/>
            <w:szCs w:val="28"/>
          </w:rPr>
          <w:tag w:val="goog_rdk_3363"/>
          <w:id w:val="2101759751"/>
        </w:sdtPr>
        <w:sdtEndPr/>
        <w:sdtContent/>
      </w:sdt>
      <w:sdt>
        <w:sdtPr>
          <w:rPr>
            <w:sz w:val="28"/>
            <w:szCs w:val="28"/>
          </w:rPr>
          <w:tag w:val="goog_rdk_3484"/>
          <w:id w:val="476272234"/>
        </w:sdtPr>
        <w:sdtEndPr/>
        <w:sdtContent/>
      </w:sdt>
      <w:sdt>
        <w:sdtPr>
          <w:rPr>
            <w:sz w:val="28"/>
            <w:szCs w:val="28"/>
          </w:rPr>
          <w:tag w:val="goog_rdk_3607"/>
          <w:id w:val="2057199518"/>
        </w:sdtPr>
        <w:sdtEndPr/>
        <w:sdtContent/>
      </w:sdt>
      <w:sdt>
        <w:sdtPr>
          <w:rPr>
            <w:sz w:val="28"/>
            <w:szCs w:val="28"/>
          </w:rPr>
          <w:tag w:val="goog_rdk_3732"/>
          <w:id w:val="-1863580210"/>
        </w:sdtPr>
        <w:sdtEndPr/>
        <w:sdtContent/>
      </w:sdt>
      <w:sdt>
        <w:sdtPr>
          <w:rPr>
            <w:sz w:val="28"/>
            <w:szCs w:val="28"/>
          </w:rPr>
          <w:tag w:val="goog_rdk_3859"/>
          <w:id w:val="134453345"/>
        </w:sdtPr>
        <w:sdtEndPr/>
        <w:sdtContent/>
      </w:sdt>
      <w:sdt>
        <w:sdtPr>
          <w:rPr>
            <w:sz w:val="28"/>
            <w:szCs w:val="28"/>
          </w:rPr>
          <w:tag w:val="goog_rdk_3988"/>
          <w:id w:val="527309875"/>
        </w:sdtPr>
        <w:sdtEndPr/>
        <w:sdtContent/>
      </w:sdt>
      <w:sdt>
        <w:sdtPr>
          <w:rPr>
            <w:sz w:val="28"/>
            <w:szCs w:val="28"/>
          </w:rPr>
          <w:tag w:val="goog_rdk_4118"/>
          <w:id w:val="501244179"/>
        </w:sdtPr>
        <w:sdtEndPr/>
        <w:sdtContent/>
      </w:sdt>
      <w:sdt>
        <w:sdtPr>
          <w:rPr>
            <w:sz w:val="28"/>
            <w:szCs w:val="28"/>
          </w:rPr>
          <w:tag w:val="goog_rdk_4250"/>
          <w:id w:val="-216751686"/>
        </w:sdtPr>
        <w:sdtEndPr/>
        <w:sdtContent/>
      </w:sdt>
      <w:sdt>
        <w:sdtPr>
          <w:rPr>
            <w:sz w:val="28"/>
            <w:szCs w:val="28"/>
          </w:rPr>
          <w:tag w:val="goog_rdk_4383"/>
          <w:id w:val="-1007295402"/>
        </w:sdtPr>
        <w:sdtEndPr/>
        <w:sdtContent/>
      </w:sdt>
      <w:sdt>
        <w:sdtPr>
          <w:rPr>
            <w:sz w:val="28"/>
            <w:szCs w:val="28"/>
          </w:rPr>
          <w:tag w:val="goog_rdk_4518"/>
          <w:id w:val="261505095"/>
        </w:sdtPr>
        <w:sdtEndPr/>
        <w:sdtContent/>
      </w:sdt>
      <w:sdt>
        <w:sdtPr>
          <w:rPr>
            <w:sz w:val="28"/>
            <w:szCs w:val="28"/>
          </w:rPr>
          <w:tag w:val="goog_rdk_4655"/>
          <w:id w:val="666679382"/>
        </w:sdtPr>
        <w:sdtEndPr/>
        <w:sdtContent/>
      </w:sdt>
      <w:sdt>
        <w:sdtPr>
          <w:rPr>
            <w:sz w:val="28"/>
            <w:szCs w:val="28"/>
          </w:rPr>
          <w:tag w:val="goog_rdk_4795"/>
          <w:id w:val="296341173"/>
        </w:sdtPr>
        <w:sdtEndPr/>
        <w:sdtContent/>
      </w:sdt>
      <w:sdt>
        <w:sdtPr>
          <w:rPr>
            <w:sz w:val="28"/>
            <w:szCs w:val="28"/>
          </w:rPr>
          <w:tag w:val="goog_rdk_4937"/>
          <w:id w:val="1525517900"/>
        </w:sdtPr>
        <w:sdtEndPr/>
        <w:sdtContent/>
      </w:sdt>
      <w:sdt>
        <w:sdtPr>
          <w:rPr>
            <w:sz w:val="28"/>
            <w:szCs w:val="28"/>
          </w:rPr>
          <w:tag w:val="goog_rdk_5081"/>
          <w:id w:val="1571462428"/>
        </w:sdtPr>
        <w:sdtEndPr/>
        <w:sdtContent/>
      </w:sdt>
      <w:sdt>
        <w:sdtPr>
          <w:rPr>
            <w:sz w:val="28"/>
            <w:szCs w:val="28"/>
          </w:rPr>
          <w:tag w:val="goog_rdk_5227"/>
          <w:id w:val="-1599244549"/>
        </w:sdtPr>
        <w:sdtEndPr/>
        <w:sdtContent/>
      </w:sdt>
      <w:sdt>
        <w:sdtPr>
          <w:rPr>
            <w:sz w:val="28"/>
            <w:szCs w:val="28"/>
          </w:rPr>
          <w:tag w:val="goog_rdk_5373"/>
          <w:id w:val="-882012305"/>
        </w:sdtPr>
        <w:sdtEndPr/>
        <w:sdtContent/>
      </w:sdt>
      <w:r w:rsidRPr="00060C73">
        <w:rPr>
          <w:sz w:val="28"/>
          <w:szCs w:val="28"/>
        </w:rPr>
        <w:t>здійснення розумного пристосування є неможливим.”;</w:t>
      </w:r>
    </w:p>
    <w:p w:rsidR="00631147" w:rsidRPr="00060C73" w:rsidRDefault="00631147" w:rsidP="00631147">
      <w:pPr>
        <w:spacing w:before="40" w:after="120"/>
        <w:ind w:firstLine="567"/>
        <w:jc w:val="both"/>
        <w:rPr>
          <w:sz w:val="28"/>
          <w:szCs w:val="28"/>
        </w:rPr>
      </w:pPr>
      <w:r w:rsidRPr="00060C73">
        <w:rPr>
          <w:sz w:val="28"/>
          <w:szCs w:val="28"/>
        </w:rPr>
        <w:t>у частині третій слова „Це правило не поширюється” замінити словами „На період тимчасової непрацездатності за працівником зберігається місце роботи (посада). Ці положення не поширюються”;</w:t>
      </w:r>
    </w:p>
    <w:p w:rsidR="00631147" w:rsidRPr="00060C73" w:rsidRDefault="00631147" w:rsidP="00631147">
      <w:pPr>
        <w:spacing w:before="40" w:after="120"/>
        <w:ind w:firstLine="567"/>
        <w:jc w:val="both"/>
        <w:rPr>
          <w:sz w:val="28"/>
          <w:szCs w:val="28"/>
        </w:rPr>
      </w:pPr>
      <w:r w:rsidRPr="00060C73">
        <w:rPr>
          <w:sz w:val="28"/>
          <w:szCs w:val="28"/>
        </w:rPr>
        <w:t xml:space="preserve">3) статтю 170 викласти </w:t>
      </w:r>
      <w:r w:rsidR="00D31B09" w:rsidRPr="00060C73">
        <w:rPr>
          <w:sz w:val="28"/>
          <w:szCs w:val="28"/>
        </w:rPr>
        <w:t>в такій редакції</w:t>
      </w:r>
      <w:r w:rsidRPr="00060C73">
        <w:rPr>
          <w:sz w:val="28"/>
          <w:szCs w:val="28"/>
        </w:rPr>
        <w:t xml:space="preserve">: </w:t>
      </w:r>
    </w:p>
    <w:p w:rsidR="00631147" w:rsidRPr="00060C73" w:rsidRDefault="00631147" w:rsidP="00631147">
      <w:pPr>
        <w:spacing w:before="40" w:after="120"/>
        <w:ind w:firstLine="567"/>
        <w:jc w:val="both"/>
        <w:rPr>
          <w:sz w:val="28"/>
          <w:szCs w:val="28"/>
        </w:rPr>
      </w:pPr>
      <w:r w:rsidRPr="00060C73">
        <w:rPr>
          <w:sz w:val="28"/>
          <w:szCs w:val="28"/>
        </w:rPr>
        <w:t xml:space="preserve">„Стаття 170. Забезпечення роботою на період тимчасової непрацездатності </w:t>
      </w:r>
    </w:p>
    <w:p w:rsidR="00631147" w:rsidRPr="00060C73" w:rsidRDefault="00631147" w:rsidP="00631147">
      <w:pPr>
        <w:spacing w:before="40" w:after="120"/>
        <w:ind w:firstLine="567"/>
        <w:jc w:val="both"/>
        <w:rPr>
          <w:sz w:val="28"/>
          <w:szCs w:val="28"/>
        </w:rPr>
      </w:pPr>
      <w:r w:rsidRPr="00060C73">
        <w:rPr>
          <w:sz w:val="28"/>
          <w:szCs w:val="28"/>
        </w:rPr>
        <w:t>У період тимчасової непрацездатності працівнику, який проходить реабілітацію, може приступити до виконання роботи і виявив таке бажання, роботодавець зобов’язаний надати підходящу роботу або адаптувати умови праці відповідно до індивідуального реабілітаційного плану працівника.</w:t>
      </w:r>
    </w:p>
    <w:p w:rsidR="00631147" w:rsidRPr="00060C73" w:rsidRDefault="00631147" w:rsidP="00631147">
      <w:pPr>
        <w:spacing w:before="40" w:after="120"/>
        <w:ind w:firstLine="567"/>
        <w:jc w:val="both"/>
        <w:rPr>
          <w:sz w:val="28"/>
          <w:szCs w:val="28"/>
        </w:rPr>
      </w:pPr>
      <w:r w:rsidRPr="00060C73">
        <w:rPr>
          <w:sz w:val="28"/>
          <w:szCs w:val="28"/>
        </w:rPr>
        <w:t>У разі надання роботи працівнику в період тимчасової непрацездатності, роботодавець виплачує заробітну плату за фактично виконану роботу. Окрім заробітної плати, працівник має право на страхові виплати, передбачені законодавством про загальнообов’язкове державне соціальне страхування, а також на інші види виплат та послуг, які здійснюються за рахунок держави.”.</w:t>
      </w:r>
    </w:p>
    <w:p w:rsidR="00631147" w:rsidRPr="00060C73" w:rsidRDefault="00631147" w:rsidP="00631147">
      <w:pPr>
        <w:spacing w:before="40" w:after="120"/>
        <w:ind w:firstLine="567"/>
        <w:jc w:val="both"/>
        <w:rPr>
          <w:sz w:val="28"/>
          <w:szCs w:val="28"/>
        </w:rPr>
      </w:pPr>
    </w:p>
    <w:p w:rsidR="00631147" w:rsidRPr="00060C73" w:rsidRDefault="00631147" w:rsidP="00631147">
      <w:pPr>
        <w:spacing w:before="40" w:after="120"/>
        <w:ind w:firstLine="567"/>
        <w:jc w:val="both"/>
        <w:rPr>
          <w:sz w:val="28"/>
          <w:szCs w:val="28"/>
        </w:rPr>
      </w:pPr>
      <w:r w:rsidRPr="00060C73">
        <w:rPr>
          <w:sz w:val="28"/>
          <w:szCs w:val="28"/>
        </w:rPr>
        <w:t>2. У Цивільному кодексі України (Відомо</w:t>
      </w:r>
      <w:r w:rsidR="00333079">
        <w:rPr>
          <w:sz w:val="28"/>
          <w:szCs w:val="28"/>
        </w:rPr>
        <w:t>сті Верховної Ради України</w:t>
      </w:r>
      <w:r w:rsidRPr="00060C73">
        <w:rPr>
          <w:sz w:val="28"/>
          <w:szCs w:val="28"/>
        </w:rPr>
        <w:t>, 2003</w:t>
      </w:r>
      <w:r w:rsidR="00333079">
        <w:rPr>
          <w:sz w:val="28"/>
          <w:szCs w:val="28"/>
        </w:rPr>
        <w:t> </w:t>
      </w:r>
      <w:r w:rsidR="00732A16">
        <w:rPr>
          <w:sz w:val="28"/>
          <w:szCs w:val="28"/>
        </w:rPr>
        <w:t>р.</w:t>
      </w:r>
      <w:r w:rsidRPr="00060C73">
        <w:rPr>
          <w:sz w:val="28"/>
          <w:szCs w:val="28"/>
        </w:rPr>
        <w:t>, №№ 40-44, ст.356):</w:t>
      </w:r>
    </w:p>
    <w:p w:rsidR="00631147" w:rsidRPr="00060C73" w:rsidRDefault="00631147" w:rsidP="00631147">
      <w:pPr>
        <w:spacing w:before="40" w:after="120"/>
        <w:ind w:firstLine="567"/>
        <w:jc w:val="both"/>
        <w:rPr>
          <w:sz w:val="28"/>
          <w:szCs w:val="28"/>
        </w:rPr>
      </w:pPr>
      <w:r w:rsidRPr="00060C73">
        <w:rPr>
          <w:sz w:val="28"/>
          <w:szCs w:val="28"/>
        </w:rPr>
        <w:t>1) частину третю статті 1195 доповнити абзацом такого змісту:</w:t>
      </w:r>
    </w:p>
    <w:p w:rsidR="00631147" w:rsidRPr="00060C73" w:rsidRDefault="00631147" w:rsidP="00631147">
      <w:pPr>
        <w:spacing w:before="40" w:after="120"/>
        <w:ind w:firstLine="567"/>
        <w:jc w:val="both"/>
        <w:rPr>
          <w:sz w:val="28"/>
          <w:szCs w:val="28"/>
        </w:rPr>
      </w:pPr>
      <w:r w:rsidRPr="00060C73">
        <w:rPr>
          <w:sz w:val="28"/>
          <w:szCs w:val="28"/>
        </w:rPr>
        <w:t>„Шкода, завдана фізичній особі каліцтвом або іншим ушкодженням здоров’я внаслідок нещасного випадку на виробництві або професійного захворювання  відшкодовується роботодавцем в частині, що не покрита страховими виплатами за загальнообов’язковим державним соціальним страхуванням, на отримання яких така фізична особа має право.”;</w:t>
      </w:r>
    </w:p>
    <w:p w:rsidR="00631147" w:rsidRPr="00060C73" w:rsidRDefault="00631147" w:rsidP="00631147">
      <w:pPr>
        <w:spacing w:before="40" w:after="120"/>
        <w:ind w:firstLine="567"/>
        <w:jc w:val="both"/>
        <w:rPr>
          <w:sz w:val="28"/>
          <w:szCs w:val="28"/>
        </w:rPr>
      </w:pPr>
      <w:r w:rsidRPr="00060C73">
        <w:rPr>
          <w:sz w:val="28"/>
          <w:szCs w:val="28"/>
        </w:rPr>
        <w:t>2) у статті 1197:</w:t>
      </w:r>
    </w:p>
    <w:p w:rsidR="00631147" w:rsidRPr="00060C73" w:rsidRDefault="00631147" w:rsidP="00631147">
      <w:pPr>
        <w:spacing w:before="40" w:after="120"/>
        <w:ind w:firstLine="567"/>
        <w:jc w:val="both"/>
        <w:rPr>
          <w:sz w:val="28"/>
          <w:szCs w:val="28"/>
        </w:rPr>
      </w:pPr>
      <w:r w:rsidRPr="00060C73">
        <w:rPr>
          <w:sz w:val="28"/>
          <w:szCs w:val="28"/>
        </w:rPr>
        <w:lastRenderedPageBreak/>
        <w:t>у частині другій слова „професійного захворювання” замінити словами „нещасного випадку на виробництві або професійного захворювання”, слова „каліцтвом або іншим ушкодженням здоров’я” замінити словами „нещасним випадком на виробництві або професійним захворюванням”;</w:t>
      </w:r>
    </w:p>
    <w:p w:rsidR="00631147" w:rsidRPr="00060C73" w:rsidRDefault="00631147" w:rsidP="00631147">
      <w:pPr>
        <w:spacing w:before="40" w:after="120"/>
        <w:ind w:firstLine="567"/>
        <w:jc w:val="both"/>
        <w:rPr>
          <w:sz w:val="28"/>
          <w:szCs w:val="28"/>
        </w:rPr>
      </w:pPr>
      <w:r w:rsidRPr="00060C73">
        <w:rPr>
          <w:sz w:val="28"/>
          <w:szCs w:val="28"/>
        </w:rPr>
        <w:t>в абзаці другому частини третьої слова „допомога по вагітності та пологах” замінити словами „страхова виплата у зв’язку із вагітністю та пологами”;</w:t>
      </w:r>
    </w:p>
    <w:p w:rsidR="00631147" w:rsidRPr="00060C73" w:rsidRDefault="00631147" w:rsidP="00631147">
      <w:pPr>
        <w:spacing w:before="40" w:after="120"/>
        <w:ind w:firstLine="567"/>
        <w:jc w:val="both"/>
        <w:rPr>
          <w:sz w:val="28"/>
          <w:szCs w:val="28"/>
        </w:rPr>
      </w:pPr>
      <w:r w:rsidRPr="00060C73">
        <w:rPr>
          <w:sz w:val="28"/>
          <w:szCs w:val="28"/>
        </w:rPr>
        <w:t xml:space="preserve">3) частину третю статті 1200 доповнити абзацом такого змісту: </w:t>
      </w:r>
    </w:p>
    <w:p w:rsidR="00631147" w:rsidRPr="00060C73" w:rsidRDefault="00631147" w:rsidP="00631147">
      <w:pPr>
        <w:spacing w:before="40" w:after="120"/>
        <w:ind w:firstLine="567"/>
        <w:jc w:val="both"/>
        <w:rPr>
          <w:sz w:val="28"/>
          <w:szCs w:val="28"/>
        </w:rPr>
      </w:pPr>
      <w:r w:rsidRPr="00060C73">
        <w:rPr>
          <w:sz w:val="28"/>
          <w:szCs w:val="28"/>
        </w:rPr>
        <w:t>„Особам, які втратили годувальника внаслідок нещасного випадку на виробництві або професійного захворювання, шкода відшкодовується роботодавцем в частині, що не покрита страховими виплатами за загальнообов’язковим державним соціальним страхуванням, на отримання яких такі особи мають право.”.</w:t>
      </w:r>
    </w:p>
    <w:p w:rsidR="00631147" w:rsidRPr="00060C73" w:rsidRDefault="00631147" w:rsidP="00631147">
      <w:pPr>
        <w:spacing w:before="40" w:after="120"/>
        <w:ind w:firstLine="567"/>
        <w:jc w:val="both"/>
        <w:rPr>
          <w:sz w:val="28"/>
          <w:szCs w:val="28"/>
        </w:rPr>
      </w:pPr>
      <w:r w:rsidRPr="00060C73">
        <w:rPr>
          <w:sz w:val="28"/>
          <w:szCs w:val="28"/>
        </w:rPr>
        <w:t>4) у частині першій статті 1227 слово „допомог” замінити словами „страхових виплат”.</w:t>
      </w:r>
    </w:p>
    <w:p w:rsidR="00631147" w:rsidRPr="00060C73" w:rsidRDefault="00631147" w:rsidP="00631147">
      <w:pPr>
        <w:spacing w:before="40" w:after="120"/>
        <w:ind w:firstLine="567"/>
        <w:jc w:val="both"/>
        <w:rPr>
          <w:sz w:val="28"/>
          <w:szCs w:val="28"/>
        </w:rPr>
      </w:pPr>
    </w:p>
    <w:p w:rsidR="00631147" w:rsidRPr="00060C73" w:rsidRDefault="00631147" w:rsidP="00631147">
      <w:pPr>
        <w:spacing w:before="40" w:after="120"/>
        <w:ind w:firstLine="567"/>
        <w:jc w:val="both"/>
        <w:rPr>
          <w:sz w:val="28"/>
          <w:szCs w:val="28"/>
        </w:rPr>
      </w:pPr>
      <w:r w:rsidRPr="00060C73">
        <w:rPr>
          <w:sz w:val="28"/>
          <w:szCs w:val="28"/>
        </w:rPr>
        <w:t>3. У Цивільно процесуальному кодексі України (</w:t>
      </w:r>
      <w:r w:rsidR="00DF6F0C" w:rsidRPr="00DF6F0C">
        <w:rPr>
          <w:sz w:val="28"/>
          <w:szCs w:val="28"/>
        </w:rPr>
        <w:t>Відомості Верховної Ради України, 2017 р., № 48, ст. 436</w:t>
      </w:r>
      <w:r w:rsidRPr="00060C73">
        <w:rPr>
          <w:sz w:val="28"/>
          <w:szCs w:val="28"/>
        </w:rPr>
        <w:t>):</w:t>
      </w:r>
    </w:p>
    <w:p w:rsidR="00631147" w:rsidRPr="00060C73" w:rsidRDefault="00631147" w:rsidP="00631147">
      <w:pPr>
        <w:spacing w:before="40" w:after="120"/>
        <w:ind w:firstLine="567"/>
        <w:jc w:val="both"/>
        <w:rPr>
          <w:sz w:val="28"/>
          <w:szCs w:val="28"/>
        </w:rPr>
      </w:pPr>
      <w:r w:rsidRPr="00060C73">
        <w:rPr>
          <w:sz w:val="28"/>
          <w:szCs w:val="28"/>
        </w:rPr>
        <w:t>1) у абзаці першому частини четвертої статті 150 слова „допомогу по загальнообов’язковому державному соціальному страхуванню” , замінити словами „страхову виплату по загальнообов’язковому державному соціальному страхуванню”;</w:t>
      </w:r>
    </w:p>
    <w:p w:rsidR="00631147" w:rsidRPr="00060C73" w:rsidRDefault="00631147" w:rsidP="00631147">
      <w:pPr>
        <w:spacing w:before="40" w:after="120"/>
        <w:ind w:firstLine="567"/>
        <w:jc w:val="both"/>
        <w:rPr>
          <w:sz w:val="28"/>
          <w:szCs w:val="28"/>
        </w:rPr>
      </w:pPr>
      <w:r w:rsidRPr="00060C73">
        <w:rPr>
          <w:sz w:val="28"/>
          <w:szCs w:val="28"/>
        </w:rPr>
        <w:t>2) у пункті 3 частини першої статті 315 слова „допомоги по загальнообов’язковому державному соціальному страхуванню” , замінити словами „страхової виплати по загальнообов’язковому державному соціальному страхуванню”.</w:t>
      </w:r>
    </w:p>
    <w:p w:rsidR="00631147" w:rsidRPr="00060C73" w:rsidRDefault="00631147" w:rsidP="00631147">
      <w:pPr>
        <w:spacing w:before="40" w:after="120"/>
        <w:ind w:firstLine="567"/>
        <w:jc w:val="both"/>
        <w:rPr>
          <w:sz w:val="28"/>
          <w:szCs w:val="28"/>
        </w:rPr>
      </w:pPr>
    </w:p>
    <w:p w:rsidR="00631147" w:rsidRPr="00060C73" w:rsidRDefault="00631147" w:rsidP="00631147">
      <w:pPr>
        <w:spacing w:before="40" w:after="120"/>
        <w:ind w:firstLine="567"/>
        <w:jc w:val="both"/>
        <w:rPr>
          <w:sz w:val="28"/>
          <w:szCs w:val="28"/>
        </w:rPr>
      </w:pPr>
      <w:r w:rsidRPr="00060C73">
        <w:rPr>
          <w:sz w:val="28"/>
          <w:szCs w:val="28"/>
        </w:rPr>
        <w:t xml:space="preserve">4. У Законі України ,,Про статус і соціальний захист громадян, які постраждали внаслідок Чорнобильської катастрофи” (Відомості Верховної </w:t>
      </w:r>
      <w:r w:rsidR="00732A16">
        <w:rPr>
          <w:sz w:val="28"/>
          <w:szCs w:val="28"/>
        </w:rPr>
        <w:t xml:space="preserve">Ради </w:t>
      </w:r>
      <w:r w:rsidRPr="00060C73">
        <w:rPr>
          <w:sz w:val="28"/>
          <w:szCs w:val="28"/>
        </w:rPr>
        <w:t xml:space="preserve">України, 1992 р., № 13, ст. 178 із наступними змінами): </w:t>
      </w:r>
    </w:p>
    <w:p w:rsidR="00631147" w:rsidRPr="00060C73" w:rsidRDefault="00631147" w:rsidP="00631147">
      <w:pPr>
        <w:spacing w:before="40" w:after="120"/>
        <w:ind w:firstLine="567"/>
        <w:jc w:val="both"/>
        <w:rPr>
          <w:sz w:val="28"/>
          <w:szCs w:val="28"/>
        </w:rPr>
      </w:pPr>
      <w:r w:rsidRPr="00060C73">
        <w:rPr>
          <w:sz w:val="28"/>
          <w:szCs w:val="28"/>
        </w:rPr>
        <w:t xml:space="preserve">1) у статті 20: </w:t>
      </w:r>
    </w:p>
    <w:p w:rsidR="00631147" w:rsidRPr="00060C73" w:rsidRDefault="00631147" w:rsidP="00631147">
      <w:pPr>
        <w:spacing w:before="40" w:after="120"/>
        <w:ind w:firstLine="567"/>
        <w:jc w:val="both"/>
        <w:rPr>
          <w:sz w:val="28"/>
          <w:szCs w:val="28"/>
        </w:rPr>
      </w:pPr>
      <w:r w:rsidRPr="00060C73">
        <w:rPr>
          <w:sz w:val="28"/>
          <w:szCs w:val="28"/>
        </w:rPr>
        <w:t>у пункті 8 частини першої слова ,,виплата допомоги по тимчасовій непрацездатності” замінити словами ,,здійснення страхової виплати у зв’язку з тимчасовою непрацездатністю”;</w:t>
      </w:r>
    </w:p>
    <w:p w:rsidR="00631147" w:rsidRPr="00060C73" w:rsidRDefault="00631147" w:rsidP="00631147">
      <w:pPr>
        <w:spacing w:before="40" w:after="120"/>
        <w:ind w:firstLine="567"/>
        <w:jc w:val="both"/>
        <w:rPr>
          <w:sz w:val="28"/>
          <w:szCs w:val="28"/>
        </w:rPr>
      </w:pPr>
      <w:r w:rsidRPr="00060C73">
        <w:rPr>
          <w:sz w:val="28"/>
          <w:szCs w:val="28"/>
        </w:rPr>
        <w:t>у пункті 9 частини першої слова ,,виплата працюючим особам з інвалідністю допомоги по тимчасовій непрацездатності” замінити словами ,,здійснення працюючим особам з інвалідністю страхової виплати у зв’язку з тимчасовою непрацездатністю”;</w:t>
      </w:r>
    </w:p>
    <w:p w:rsidR="00631147" w:rsidRPr="00060C73" w:rsidRDefault="00631147" w:rsidP="00631147">
      <w:pPr>
        <w:spacing w:before="40" w:after="120"/>
        <w:ind w:firstLine="567"/>
        <w:jc w:val="both"/>
        <w:rPr>
          <w:sz w:val="28"/>
          <w:szCs w:val="28"/>
        </w:rPr>
      </w:pPr>
      <w:r w:rsidRPr="00060C73">
        <w:rPr>
          <w:sz w:val="28"/>
          <w:szCs w:val="28"/>
        </w:rPr>
        <w:lastRenderedPageBreak/>
        <w:t>2) у пункті 2 частини першої статті 30 слова ,,виплата допомоги по тимчасовій непрацездатності” замінити словами ,,здійснення страхової виплати у зв’язку з тимчасовою непрацездатністю”.</w:t>
      </w:r>
    </w:p>
    <w:p w:rsidR="00C67755" w:rsidRDefault="00C67755" w:rsidP="00631147">
      <w:pPr>
        <w:spacing w:before="40" w:after="120"/>
        <w:ind w:firstLine="567"/>
        <w:jc w:val="both"/>
        <w:rPr>
          <w:sz w:val="28"/>
          <w:szCs w:val="28"/>
        </w:rPr>
      </w:pPr>
    </w:p>
    <w:p w:rsidR="00631147" w:rsidRPr="00060C73" w:rsidRDefault="00631147" w:rsidP="00631147">
      <w:pPr>
        <w:spacing w:before="40" w:after="120"/>
        <w:ind w:firstLine="567"/>
        <w:jc w:val="both"/>
        <w:rPr>
          <w:sz w:val="28"/>
          <w:szCs w:val="28"/>
        </w:rPr>
      </w:pPr>
      <w:r w:rsidRPr="00060C73">
        <w:rPr>
          <w:sz w:val="28"/>
          <w:szCs w:val="28"/>
        </w:rPr>
        <w:t>5. У частині першій статті 3 Основ законодавства України про охорону здоров’я</w:t>
      </w:r>
      <w:r w:rsidR="00E10A1E">
        <w:rPr>
          <w:sz w:val="28"/>
          <w:szCs w:val="28"/>
        </w:rPr>
        <w:t xml:space="preserve"> </w:t>
      </w:r>
      <w:r w:rsidR="00732A16" w:rsidRPr="00732A16">
        <w:rPr>
          <w:sz w:val="28"/>
          <w:szCs w:val="28"/>
        </w:rPr>
        <w:t>(Відомості</w:t>
      </w:r>
      <w:r w:rsidR="00732A16">
        <w:rPr>
          <w:sz w:val="28"/>
          <w:szCs w:val="28"/>
        </w:rPr>
        <w:t xml:space="preserve"> Верховної Ради України, 1993 р.</w:t>
      </w:r>
      <w:r w:rsidR="00732A16" w:rsidRPr="00732A16">
        <w:rPr>
          <w:sz w:val="28"/>
          <w:szCs w:val="28"/>
        </w:rPr>
        <w:t>, № 4, ст. 19 із наступними змінами)</w:t>
      </w:r>
      <w:r w:rsidRPr="00060C73">
        <w:rPr>
          <w:sz w:val="28"/>
          <w:szCs w:val="28"/>
        </w:rPr>
        <w:t>:</w:t>
      </w:r>
    </w:p>
    <w:p w:rsidR="00631147" w:rsidRPr="00060C73" w:rsidRDefault="00631147" w:rsidP="00631147">
      <w:pPr>
        <w:spacing w:before="40" w:after="120"/>
        <w:ind w:firstLine="567"/>
        <w:jc w:val="both"/>
        <w:rPr>
          <w:sz w:val="28"/>
          <w:szCs w:val="28"/>
        </w:rPr>
      </w:pPr>
      <w:r w:rsidRPr="00060C73">
        <w:rPr>
          <w:sz w:val="28"/>
          <w:szCs w:val="28"/>
        </w:rPr>
        <w:t>абзац шостий викласти в такій редакції:</w:t>
      </w:r>
    </w:p>
    <w:p w:rsidR="00631147" w:rsidRPr="00060C73" w:rsidRDefault="00631147" w:rsidP="00631147">
      <w:pPr>
        <w:spacing w:before="40" w:after="120"/>
        <w:ind w:firstLine="567"/>
        <w:jc w:val="both"/>
        <w:rPr>
          <w:sz w:val="28"/>
          <w:szCs w:val="28"/>
        </w:rPr>
      </w:pPr>
      <w:r w:rsidRPr="00060C73">
        <w:rPr>
          <w:sz w:val="28"/>
          <w:szCs w:val="28"/>
        </w:rPr>
        <w:t>,,життєдіяльність - повсякденна діяльність, що здатна забезпечити особі своє існування, існування інших членів суспільства та всього суспільства у цілому шляхом навчання, спілкування, орієнтації, пересування, самообслуговування, контролю за своєю поведінкою, участі у трудовій діяльності;”;</w:t>
      </w:r>
    </w:p>
    <w:p w:rsidR="00631147" w:rsidRPr="00060C73" w:rsidRDefault="00631147" w:rsidP="00631147">
      <w:pPr>
        <w:spacing w:before="40" w:after="120"/>
        <w:ind w:firstLine="567"/>
        <w:jc w:val="both"/>
        <w:rPr>
          <w:sz w:val="28"/>
          <w:szCs w:val="28"/>
        </w:rPr>
      </w:pPr>
      <w:r w:rsidRPr="00060C73">
        <w:rPr>
          <w:sz w:val="28"/>
          <w:szCs w:val="28"/>
        </w:rPr>
        <w:t>абзац дванадцятий викласти в такій редакції:</w:t>
      </w:r>
    </w:p>
    <w:p w:rsidR="00631147" w:rsidRPr="00060C73" w:rsidRDefault="00631147" w:rsidP="00631147">
      <w:pPr>
        <w:spacing w:before="40" w:after="120"/>
        <w:ind w:firstLine="567"/>
        <w:jc w:val="both"/>
        <w:rPr>
          <w:sz w:val="28"/>
          <w:szCs w:val="28"/>
        </w:rPr>
      </w:pPr>
      <w:r w:rsidRPr="00060C73">
        <w:rPr>
          <w:sz w:val="28"/>
          <w:szCs w:val="28"/>
        </w:rPr>
        <w:t>,,обмеження життєдіяльн</w:t>
      </w:r>
      <w:r w:rsidR="002D114B" w:rsidRPr="00060C73">
        <w:rPr>
          <w:sz w:val="28"/>
          <w:szCs w:val="28"/>
        </w:rPr>
        <w:t>ості</w:t>
      </w:r>
      <w:r w:rsidRPr="00060C73">
        <w:rPr>
          <w:sz w:val="28"/>
          <w:szCs w:val="28"/>
        </w:rPr>
        <w:t> – неможливість виконувати повсякденну діяльність способом та в об'ємі, звичайних для особи, що створює перешкоди у соціальному середовищі, ставить її в незручне становище порівняно зі здоровими і проявляється частковою або повною втратою здатності до самообслуговування, пересування, орієнтації, спілкування, навчання, контролю за поведінкою, а також значним обмеженням обсягу трудової діяльності, зниженням кваліфікації і призводить до соціальної дезадаптації;”;</w:t>
      </w:r>
    </w:p>
    <w:p w:rsidR="00631147" w:rsidRPr="00060C73" w:rsidRDefault="00631147" w:rsidP="00631147">
      <w:pPr>
        <w:spacing w:before="40" w:after="120"/>
        <w:ind w:firstLine="567"/>
        <w:jc w:val="both"/>
        <w:rPr>
          <w:sz w:val="28"/>
          <w:szCs w:val="28"/>
        </w:rPr>
      </w:pPr>
      <w:r w:rsidRPr="00060C73">
        <w:rPr>
          <w:sz w:val="28"/>
          <w:szCs w:val="28"/>
        </w:rPr>
        <w:t xml:space="preserve">абзац двадцять перший викласти </w:t>
      </w:r>
      <w:r w:rsidR="00CC784A" w:rsidRPr="00060C73">
        <w:rPr>
          <w:sz w:val="28"/>
          <w:szCs w:val="28"/>
        </w:rPr>
        <w:t>в такій редакції</w:t>
      </w:r>
      <w:r w:rsidRPr="00060C73">
        <w:rPr>
          <w:sz w:val="28"/>
          <w:szCs w:val="28"/>
        </w:rPr>
        <w:t>:</w:t>
      </w:r>
    </w:p>
    <w:p w:rsidR="00631147" w:rsidRPr="00060C73" w:rsidRDefault="00631147" w:rsidP="00631147">
      <w:pPr>
        <w:spacing w:before="40" w:after="120"/>
        <w:ind w:firstLine="567"/>
        <w:jc w:val="both"/>
        <w:rPr>
          <w:sz w:val="28"/>
          <w:szCs w:val="28"/>
        </w:rPr>
      </w:pPr>
      <w:r w:rsidRPr="00060C73">
        <w:rPr>
          <w:sz w:val="28"/>
          <w:szCs w:val="28"/>
        </w:rPr>
        <w:t>,,реабілітаційна послуга – послуга, що надається пацієнту реабілітаційним закладом, реабілітаційною установою, закладом охорони здоров’я, соціального захисту або іншим суб’єктом господарювання, які мають право надавати реабілітаційну допомогу згідно із законодавством, та оплачується її замовником. Замовником реабілітаційної послуги можуть бути держава, орган місцевого самоврядування, юридична або фізична особа, у тому числі пацієнт. На період надання реабілітаційних послуг держава забезпечує людині, комплекс заходів що включають медичні послуги, соціальні послуги, в тому числі забезпечення допоміжними засобами реабілітації, освітні послуги, послуги у сфері працевлаштування та розумне пристосування робочого місця, здійснення виплат, що надаються відповідно до законо</w:t>
      </w:r>
      <w:r w:rsidR="00D4087E">
        <w:rPr>
          <w:sz w:val="28"/>
          <w:szCs w:val="28"/>
        </w:rPr>
        <w:t>давства;</w:t>
      </w:r>
      <w:r w:rsidRPr="00060C73">
        <w:rPr>
          <w:sz w:val="28"/>
          <w:szCs w:val="28"/>
        </w:rPr>
        <w:t>”;</w:t>
      </w:r>
    </w:p>
    <w:p w:rsidR="00631147" w:rsidRPr="00060C73" w:rsidRDefault="00631147" w:rsidP="00631147">
      <w:pPr>
        <w:spacing w:before="40" w:after="120"/>
        <w:ind w:firstLine="567"/>
        <w:jc w:val="both"/>
        <w:rPr>
          <w:sz w:val="28"/>
          <w:szCs w:val="28"/>
        </w:rPr>
      </w:pPr>
      <w:r w:rsidRPr="00060C73">
        <w:rPr>
          <w:sz w:val="28"/>
          <w:szCs w:val="28"/>
        </w:rPr>
        <w:t>доповнити з урахуванням алфавітного порядку терміном такого змісту:</w:t>
      </w:r>
    </w:p>
    <w:p w:rsidR="00631147" w:rsidRPr="00060C73" w:rsidRDefault="00631147" w:rsidP="00631147">
      <w:pPr>
        <w:spacing w:before="40" w:after="120"/>
        <w:ind w:firstLine="567"/>
        <w:jc w:val="both"/>
        <w:rPr>
          <w:sz w:val="28"/>
          <w:szCs w:val="28"/>
        </w:rPr>
      </w:pPr>
      <w:r w:rsidRPr="00060C73">
        <w:rPr>
          <w:sz w:val="28"/>
          <w:szCs w:val="28"/>
        </w:rPr>
        <w:t>,,компенсатори обмежень життєдіяльності – засоби, вироби, послуги, виплати та/або пільги, що при застосуванні, використанні або отриманні забезпечують компенсацію визначених обмежень життєдіяльності особи;”.</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631147" w:rsidP="00631147">
      <w:pPr>
        <w:spacing w:before="40" w:after="120"/>
        <w:ind w:firstLine="567"/>
        <w:jc w:val="both"/>
        <w:rPr>
          <w:sz w:val="28"/>
          <w:szCs w:val="28"/>
        </w:rPr>
      </w:pPr>
      <w:r w:rsidRPr="00060C73">
        <w:rPr>
          <w:sz w:val="28"/>
          <w:szCs w:val="28"/>
        </w:rPr>
        <w:lastRenderedPageBreak/>
        <w:t xml:space="preserve">6. У Законі України ,,Про відпустки” (Відомості Верховної Ради України, 1997 р., № 2, ст. 4 із наступними змінами): </w:t>
      </w:r>
    </w:p>
    <w:p w:rsidR="00631147" w:rsidRPr="00060C73" w:rsidRDefault="00631147" w:rsidP="00631147">
      <w:pPr>
        <w:spacing w:before="40" w:after="120"/>
        <w:ind w:firstLine="567"/>
        <w:jc w:val="both"/>
        <w:rPr>
          <w:sz w:val="28"/>
          <w:szCs w:val="28"/>
        </w:rPr>
      </w:pPr>
      <w:r w:rsidRPr="00060C73">
        <w:rPr>
          <w:sz w:val="28"/>
          <w:szCs w:val="28"/>
        </w:rPr>
        <w:t>1) у пункті 6 частини другої статті 22 після слів ,,при певному захворюванні” доповнити словами ,, , за умови, що відповідно до індивідуального реабілітаційного плану працівник не зможе виконувати роботу відповідно до займаної посади”;</w:t>
      </w:r>
    </w:p>
    <w:p w:rsidR="00631147" w:rsidRPr="00060C73" w:rsidRDefault="00631147" w:rsidP="00631147">
      <w:pPr>
        <w:spacing w:before="40" w:after="120"/>
        <w:ind w:firstLine="567"/>
        <w:jc w:val="both"/>
        <w:rPr>
          <w:sz w:val="28"/>
          <w:szCs w:val="28"/>
        </w:rPr>
      </w:pPr>
      <w:r w:rsidRPr="00060C73">
        <w:rPr>
          <w:sz w:val="28"/>
          <w:szCs w:val="28"/>
        </w:rPr>
        <w:t>2) у частині четвертій статті 23 слова ,,допомоги по вагітності та пологах” замінити словами ,,страхової виплати у зв’язку із вагітністю та пологами”.</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631147" w:rsidP="00631147">
      <w:pPr>
        <w:spacing w:before="40" w:after="120"/>
        <w:ind w:firstLine="567"/>
        <w:jc w:val="both"/>
        <w:rPr>
          <w:sz w:val="28"/>
          <w:szCs w:val="28"/>
        </w:rPr>
      </w:pPr>
      <w:r w:rsidRPr="00060C73">
        <w:rPr>
          <w:sz w:val="28"/>
          <w:szCs w:val="28"/>
        </w:rPr>
        <w:t>7. В </w:t>
      </w:r>
      <w:hyperlink r:id="rId11" w:history="1">
        <w:r w:rsidRPr="00060C73">
          <w:rPr>
            <w:rStyle w:val="a8"/>
            <w:color w:val="auto"/>
            <w:sz w:val="28"/>
            <w:szCs w:val="28"/>
            <w:u w:val="none"/>
          </w:rPr>
          <w:t>Основах законодавства України про загальнообов’язкове державне соціальне страхування</w:t>
        </w:r>
      </w:hyperlink>
      <w:r w:rsidRPr="00060C73">
        <w:rPr>
          <w:sz w:val="28"/>
          <w:szCs w:val="28"/>
        </w:rPr>
        <w:t> (Відомості Верховної Ради України, 1998 р., № 23, ст.121 із наступними змінами):</w:t>
      </w:r>
    </w:p>
    <w:p w:rsidR="00631147" w:rsidRPr="00060C73" w:rsidRDefault="00631147" w:rsidP="00631147">
      <w:pPr>
        <w:spacing w:before="40" w:after="120"/>
        <w:ind w:firstLine="567"/>
        <w:jc w:val="both"/>
        <w:rPr>
          <w:sz w:val="28"/>
          <w:szCs w:val="28"/>
        </w:rPr>
      </w:pPr>
      <w:r w:rsidRPr="00060C73">
        <w:rPr>
          <w:sz w:val="28"/>
          <w:szCs w:val="28"/>
        </w:rPr>
        <w:t xml:space="preserve">1) у частині першій статті 4: </w:t>
      </w:r>
    </w:p>
    <w:p w:rsidR="00631147" w:rsidRPr="00060C73" w:rsidRDefault="00631147" w:rsidP="00631147">
      <w:pPr>
        <w:spacing w:before="40" w:after="120"/>
        <w:ind w:firstLine="567"/>
        <w:jc w:val="both"/>
        <w:rPr>
          <w:sz w:val="28"/>
          <w:szCs w:val="28"/>
        </w:rPr>
      </w:pPr>
      <w:r w:rsidRPr="00060C73">
        <w:rPr>
          <w:sz w:val="28"/>
          <w:szCs w:val="28"/>
        </w:rPr>
        <w:t>після абзацу третього доповнити новим абзацом четвертим такого змісту:</w:t>
      </w:r>
    </w:p>
    <w:p w:rsidR="00631147" w:rsidRPr="00060C73" w:rsidRDefault="00631147" w:rsidP="00631147">
      <w:pPr>
        <w:spacing w:before="40" w:after="120"/>
        <w:ind w:firstLine="567"/>
        <w:jc w:val="both"/>
        <w:rPr>
          <w:sz w:val="28"/>
          <w:szCs w:val="28"/>
        </w:rPr>
      </w:pPr>
      <w:r w:rsidRPr="00060C73">
        <w:rPr>
          <w:sz w:val="28"/>
          <w:szCs w:val="28"/>
        </w:rPr>
        <w:t xml:space="preserve">,,страхування у зв’язку з стійким обмеженням працездатності;”. </w:t>
      </w:r>
    </w:p>
    <w:p w:rsidR="00631147" w:rsidRPr="00060C73" w:rsidRDefault="00631147" w:rsidP="00631147">
      <w:pPr>
        <w:spacing w:before="40" w:after="120"/>
        <w:ind w:firstLine="567"/>
        <w:jc w:val="both"/>
        <w:rPr>
          <w:sz w:val="28"/>
          <w:szCs w:val="28"/>
        </w:rPr>
      </w:pPr>
      <w:r w:rsidRPr="00060C73">
        <w:rPr>
          <w:sz w:val="28"/>
          <w:szCs w:val="28"/>
        </w:rPr>
        <w:t>У зв’язку з цим абзаци четвертий – сьомий вважати абзацами п’ятим – восьмим відповідно;</w:t>
      </w:r>
    </w:p>
    <w:p w:rsidR="00631147" w:rsidRPr="00060C73" w:rsidRDefault="00631147" w:rsidP="00631147">
      <w:pPr>
        <w:spacing w:before="40" w:after="120"/>
        <w:ind w:firstLine="567"/>
        <w:jc w:val="both"/>
        <w:rPr>
          <w:sz w:val="28"/>
          <w:szCs w:val="28"/>
        </w:rPr>
      </w:pPr>
      <w:r w:rsidRPr="00060C73">
        <w:rPr>
          <w:sz w:val="28"/>
          <w:szCs w:val="28"/>
        </w:rPr>
        <w:t>у абзаці шостому слова ,, ,які спричинили втрату працездатності” виключити;</w:t>
      </w:r>
    </w:p>
    <w:p w:rsidR="00631147" w:rsidRPr="00060C73" w:rsidRDefault="00631147" w:rsidP="00631147">
      <w:pPr>
        <w:spacing w:before="40" w:after="120"/>
        <w:ind w:firstLine="567"/>
        <w:jc w:val="both"/>
        <w:rPr>
          <w:sz w:val="28"/>
          <w:szCs w:val="28"/>
        </w:rPr>
      </w:pPr>
      <w:r w:rsidRPr="00060C73">
        <w:rPr>
          <w:sz w:val="28"/>
          <w:szCs w:val="28"/>
        </w:rPr>
        <w:t>2) абзац третій частини п’ятої статті 6 після слів ,,тимчасовою втратою працездатності,” доповнити словами ,,у зв’язку з стійким обмеженням працездатності,”;</w:t>
      </w:r>
    </w:p>
    <w:p w:rsidR="00631147" w:rsidRPr="00060C73" w:rsidRDefault="00631147" w:rsidP="00631147">
      <w:pPr>
        <w:spacing w:before="40" w:after="120"/>
        <w:ind w:firstLine="567"/>
        <w:jc w:val="both"/>
        <w:rPr>
          <w:sz w:val="28"/>
          <w:szCs w:val="28"/>
        </w:rPr>
      </w:pPr>
      <w:r w:rsidRPr="00060C73">
        <w:rPr>
          <w:sz w:val="28"/>
          <w:szCs w:val="28"/>
        </w:rPr>
        <w:t>3)  частину першу статті 21 викласти в такій редакції:</w:t>
      </w:r>
    </w:p>
    <w:p w:rsidR="00631147" w:rsidRPr="00060C73" w:rsidRDefault="00631147" w:rsidP="00631147">
      <w:pPr>
        <w:spacing w:before="40" w:after="120"/>
        <w:ind w:firstLine="567"/>
        <w:jc w:val="both"/>
        <w:rPr>
          <w:sz w:val="28"/>
          <w:szCs w:val="28"/>
        </w:rPr>
      </w:pPr>
      <w:r w:rsidRPr="00060C73">
        <w:rPr>
          <w:sz w:val="28"/>
          <w:szCs w:val="28"/>
        </w:rPr>
        <w:t>,,Єдиний внесок на загальнообов’язкове державне соціальне страхування – це консолідований страховий внесок на пенсійне страхування, страхування у зв’язку з тимчасовою втратою працездатності, стійким обмеженням працездатності, медичне страхування, страхування від нещасного випадку на виробництві та професійного захворювання, страхування на випадок безробіття, який в обов’язковому порядку сплачується страхувальниками з метою забезпечення реалізації прав застрахованих осіб на отримання страхових виплат (послуг) за соціальним страхуванням.”;</w:t>
      </w:r>
    </w:p>
    <w:p w:rsidR="00631147" w:rsidRPr="00060C73" w:rsidRDefault="00631147" w:rsidP="00631147">
      <w:pPr>
        <w:spacing w:before="40" w:after="120"/>
        <w:ind w:firstLine="567"/>
        <w:jc w:val="both"/>
        <w:rPr>
          <w:sz w:val="28"/>
          <w:szCs w:val="28"/>
        </w:rPr>
      </w:pPr>
      <w:r w:rsidRPr="00060C73">
        <w:rPr>
          <w:sz w:val="28"/>
          <w:szCs w:val="28"/>
        </w:rPr>
        <w:t xml:space="preserve">4) у </w:t>
      </w:r>
      <w:hyperlink r:id="rId12" w:anchor="n14" w:history="1">
        <w:r w:rsidRPr="00060C73">
          <w:rPr>
            <w:rStyle w:val="a8"/>
            <w:color w:val="auto"/>
            <w:sz w:val="28"/>
            <w:szCs w:val="28"/>
            <w:u w:val="none"/>
          </w:rPr>
          <w:t>частині перш</w:t>
        </w:r>
      </w:hyperlink>
      <w:r w:rsidRPr="00060C73">
        <w:rPr>
          <w:sz w:val="28"/>
          <w:szCs w:val="28"/>
        </w:rPr>
        <w:t xml:space="preserve">ій статті 25: </w:t>
      </w:r>
    </w:p>
    <w:p w:rsidR="00631147" w:rsidRPr="00060C73" w:rsidRDefault="00631147" w:rsidP="00631147">
      <w:pPr>
        <w:spacing w:before="40" w:after="120"/>
        <w:ind w:firstLine="567"/>
        <w:jc w:val="both"/>
        <w:rPr>
          <w:sz w:val="28"/>
          <w:szCs w:val="28"/>
        </w:rPr>
      </w:pPr>
      <w:r w:rsidRPr="00060C73">
        <w:rPr>
          <w:sz w:val="28"/>
          <w:szCs w:val="28"/>
        </w:rPr>
        <w:t>пункти 1, 3 викласти в такій редакції:</w:t>
      </w:r>
    </w:p>
    <w:p w:rsidR="00631147" w:rsidRPr="00060C73" w:rsidRDefault="00631147" w:rsidP="00631147">
      <w:pPr>
        <w:spacing w:before="40" w:after="120"/>
        <w:ind w:firstLine="567"/>
        <w:jc w:val="both"/>
        <w:rPr>
          <w:sz w:val="28"/>
          <w:szCs w:val="28"/>
        </w:rPr>
      </w:pPr>
      <w:r w:rsidRPr="00060C73">
        <w:rPr>
          <w:sz w:val="28"/>
          <w:szCs w:val="28"/>
        </w:rPr>
        <w:t>,,1) пенсійне страхування:</w:t>
      </w:r>
    </w:p>
    <w:p w:rsidR="00631147" w:rsidRPr="00060C73" w:rsidRDefault="00631147" w:rsidP="00631147">
      <w:pPr>
        <w:spacing w:before="40" w:after="120"/>
        <w:ind w:firstLine="567"/>
        <w:jc w:val="both"/>
        <w:rPr>
          <w:sz w:val="28"/>
          <w:szCs w:val="28"/>
        </w:rPr>
      </w:pPr>
      <w:r w:rsidRPr="00060C73">
        <w:rPr>
          <w:sz w:val="28"/>
          <w:szCs w:val="28"/>
        </w:rPr>
        <w:t xml:space="preserve">пенсії за віком; </w:t>
      </w:r>
    </w:p>
    <w:p w:rsidR="00631147" w:rsidRPr="00060C73" w:rsidRDefault="00631147" w:rsidP="00631147">
      <w:pPr>
        <w:spacing w:before="40" w:after="120"/>
        <w:ind w:firstLine="567"/>
        <w:jc w:val="both"/>
        <w:rPr>
          <w:sz w:val="28"/>
          <w:szCs w:val="28"/>
        </w:rPr>
      </w:pPr>
      <w:r w:rsidRPr="00060C73">
        <w:rPr>
          <w:sz w:val="28"/>
          <w:szCs w:val="28"/>
        </w:rPr>
        <w:t>пенсії у зв’язку з втратою годувальника;</w:t>
      </w:r>
    </w:p>
    <w:p w:rsidR="00631147" w:rsidRPr="00060C73" w:rsidRDefault="00631147" w:rsidP="00631147">
      <w:pPr>
        <w:spacing w:before="40" w:after="120"/>
        <w:ind w:firstLine="567"/>
        <w:jc w:val="both"/>
        <w:rPr>
          <w:sz w:val="28"/>
          <w:szCs w:val="28"/>
        </w:rPr>
      </w:pPr>
      <w:r w:rsidRPr="00060C73">
        <w:rPr>
          <w:sz w:val="28"/>
          <w:szCs w:val="28"/>
        </w:rPr>
        <w:lastRenderedPageBreak/>
        <w:t>медичні профілактично-реабілітаційні заходи;</w:t>
      </w:r>
    </w:p>
    <w:p w:rsidR="00631147" w:rsidRPr="00060C73" w:rsidRDefault="00631147" w:rsidP="00631147">
      <w:pPr>
        <w:spacing w:before="40" w:after="120"/>
        <w:ind w:firstLine="567"/>
        <w:jc w:val="both"/>
        <w:rPr>
          <w:sz w:val="28"/>
          <w:szCs w:val="28"/>
        </w:rPr>
      </w:pPr>
      <w:r w:rsidRPr="00060C73">
        <w:rPr>
          <w:sz w:val="28"/>
          <w:szCs w:val="28"/>
        </w:rPr>
        <w:t>допомога на поховання пенсіонерів;”;</w:t>
      </w:r>
    </w:p>
    <w:p w:rsidR="00631147" w:rsidRPr="00060C73" w:rsidRDefault="00631147" w:rsidP="00631147">
      <w:pPr>
        <w:spacing w:before="40" w:after="120"/>
        <w:ind w:firstLine="567"/>
        <w:jc w:val="both"/>
        <w:rPr>
          <w:sz w:val="28"/>
          <w:szCs w:val="28"/>
        </w:rPr>
      </w:pPr>
      <w:r w:rsidRPr="00060C73">
        <w:rPr>
          <w:sz w:val="28"/>
          <w:szCs w:val="28"/>
        </w:rPr>
        <w:t>,,3) страхування у зв’язку з тимчасовою втратою працездатності:</w:t>
      </w:r>
    </w:p>
    <w:p w:rsidR="00631147" w:rsidRPr="00060C73" w:rsidRDefault="00631147" w:rsidP="00631147">
      <w:pPr>
        <w:spacing w:before="40" w:after="120"/>
        <w:ind w:firstLine="567"/>
        <w:jc w:val="both"/>
        <w:rPr>
          <w:sz w:val="28"/>
          <w:szCs w:val="28"/>
        </w:rPr>
      </w:pPr>
      <w:r w:rsidRPr="00060C73">
        <w:rPr>
          <w:sz w:val="28"/>
          <w:szCs w:val="28"/>
        </w:rPr>
        <w:t>страхова виплата у зв’язку з тимчасовою непрацездатністю (включаючи догляд за хворою дитиною);</w:t>
      </w:r>
    </w:p>
    <w:p w:rsidR="00631147" w:rsidRPr="00060C73" w:rsidRDefault="00631147" w:rsidP="00631147">
      <w:pPr>
        <w:spacing w:before="40" w:after="120"/>
        <w:ind w:firstLine="567"/>
        <w:jc w:val="both"/>
        <w:rPr>
          <w:sz w:val="28"/>
          <w:szCs w:val="28"/>
        </w:rPr>
      </w:pPr>
      <w:r w:rsidRPr="00060C73">
        <w:rPr>
          <w:sz w:val="28"/>
          <w:szCs w:val="28"/>
        </w:rPr>
        <w:t>страхова виплата у зв’язку із вагітністю та пологами;”;</w:t>
      </w:r>
    </w:p>
    <w:p w:rsidR="00631147" w:rsidRPr="00060C73" w:rsidRDefault="00631147" w:rsidP="00631147">
      <w:pPr>
        <w:spacing w:before="40" w:after="120"/>
        <w:ind w:firstLine="567"/>
        <w:jc w:val="both"/>
        <w:rPr>
          <w:sz w:val="28"/>
          <w:szCs w:val="28"/>
        </w:rPr>
      </w:pPr>
      <w:r w:rsidRPr="00060C73">
        <w:rPr>
          <w:sz w:val="28"/>
          <w:szCs w:val="28"/>
        </w:rPr>
        <w:t>доповнити пунктом 3</w:t>
      </w:r>
      <w:r w:rsidRPr="00060C73">
        <w:rPr>
          <w:sz w:val="28"/>
          <w:szCs w:val="28"/>
          <w:vertAlign w:val="superscript"/>
        </w:rPr>
        <w:t>1</w:t>
      </w:r>
      <w:r w:rsidRPr="00060C73">
        <w:rPr>
          <w:sz w:val="28"/>
          <w:szCs w:val="28"/>
        </w:rPr>
        <w:t xml:space="preserve"> такого змісту:</w:t>
      </w:r>
    </w:p>
    <w:p w:rsidR="00631147" w:rsidRPr="00060C73" w:rsidRDefault="00631147" w:rsidP="00631147">
      <w:pPr>
        <w:spacing w:before="40" w:after="120"/>
        <w:ind w:firstLine="567"/>
        <w:jc w:val="both"/>
        <w:rPr>
          <w:sz w:val="28"/>
          <w:szCs w:val="28"/>
        </w:rPr>
      </w:pPr>
      <w:r w:rsidRPr="00060C73">
        <w:rPr>
          <w:sz w:val="28"/>
          <w:szCs w:val="28"/>
        </w:rPr>
        <w:t>,,3</w:t>
      </w:r>
      <w:r w:rsidRPr="00060C73">
        <w:rPr>
          <w:sz w:val="28"/>
          <w:szCs w:val="28"/>
          <w:vertAlign w:val="superscript"/>
        </w:rPr>
        <w:t>1</w:t>
      </w:r>
      <w:r w:rsidRPr="00060C73">
        <w:rPr>
          <w:sz w:val="28"/>
          <w:szCs w:val="28"/>
        </w:rPr>
        <w:t>) страхування у зв’язку із стійким обмеженням працездатності:</w:t>
      </w:r>
    </w:p>
    <w:p w:rsidR="00631147" w:rsidRPr="00060C73" w:rsidRDefault="00631147" w:rsidP="00631147">
      <w:pPr>
        <w:spacing w:before="40" w:after="120"/>
        <w:ind w:firstLine="567"/>
        <w:jc w:val="both"/>
        <w:rPr>
          <w:sz w:val="28"/>
          <w:szCs w:val="28"/>
        </w:rPr>
      </w:pPr>
      <w:r w:rsidRPr="00060C73">
        <w:rPr>
          <w:sz w:val="28"/>
          <w:szCs w:val="28"/>
        </w:rPr>
        <w:t>щомісячні страхові виплати у зв’язку із стійким обмеженням працездатності (в тому числі внаслідок загального захворювання або травми, нещасного випадку на виробництві або професійного захворювання);”;</w:t>
      </w:r>
    </w:p>
    <w:p w:rsidR="00631147" w:rsidRPr="00060C73" w:rsidRDefault="00631147" w:rsidP="00631147">
      <w:pPr>
        <w:spacing w:before="40" w:after="120"/>
        <w:ind w:firstLine="567"/>
        <w:jc w:val="both"/>
        <w:rPr>
          <w:sz w:val="28"/>
          <w:szCs w:val="28"/>
        </w:rPr>
      </w:pPr>
      <w:r w:rsidRPr="00060C73">
        <w:rPr>
          <w:sz w:val="28"/>
          <w:szCs w:val="28"/>
        </w:rPr>
        <w:t>абзаци четвертий та шостий пункту 4 виключити. У зв’язку з цим абзац п’ятий вважати абзацом четвертим;</w:t>
      </w:r>
    </w:p>
    <w:p w:rsidR="00631147" w:rsidRPr="00060C73" w:rsidRDefault="00631147" w:rsidP="00631147">
      <w:pPr>
        <w:pStyle w:val="rvps2"/>
        <w:numPr>
          <w:ilvl w:val="0"/>
          <w:numId w:val="4"/>
        </w:numPr>
        <w:shd w:val="clear" w:color="auto" w:fill="FFFFFF"/>
        <w:tabs>
          <w:tab w:val="left" w:pos="851"/>
        </w:tabs>
        <w:spacing w:before="40" w:beforeAutospacing="0" w:after="120" w:afterAutospacing="0"/>
        <w:jc w:val="both"/>
        <w:rPr>
          <w:sz w:val="28"/>
          <w:szCs w:val="28"/>
          <w:lang w:val="uk-UA"/>
        </w:rPr>
      </w:pPr>
      <w:r w:rsidRPr="00060C73">
        <w:rPr>
          <w:sz w:val="28"/>
          <w:szCs w:val="28"/>
          <w:lang w:val="uk-UA"/>
        </w:rPr>
        <w:t xml:space="preserve">у статті 26: </w:t>
      </w:r>
    </w:p>
    <w:p w:rsidR="00631147" w:rsidRPr="00060C73" w:rsidRDefault="00631147" w:rsidP="00631147">
      <w:pPr>
        <w:pStyle w:val="rvps2"/>
        <w:shd w:val="clear" w:color="auto" w:fill="FFFFFF"/>
        <w:tabs>
          <w:tab w:val="left" w:pos="851"/>
        </w:tabs>
        <w:spacing w:before="40" w:beforeAutospacing="0" w:after="120" w:afterAutospacing="0"/>
        <w:ind w:firstLine="567"/>
        <w:jc w:val="both"/>
        <w:rPr>
          <w:sz w:val="28"/>
          <w:szCs w:val="28"/>
          <w:lang w:val="uk-UA"/>
        </w:rPr>
      </w:pPr>
      <w:r w:rsidRPr="00060C73">
        <w:rPr>
          <w:sz w:val="28"/>
          <w:szCs w:val="28"/>
          <w:lang w:val="uk-UA"/>
        </w:rPr>
        <w:t>у частині першій слово ,,інвалідність” замінити словами ,,стійке обмеження працездатності”;</w:t>
      </w:r>
    </w:p>
    <w:p w:rsidR="00631147" w:rsidRPr="00060C73" w:rsidRDefault="00631147" w:rsidP="00631147">
      <w:pPr>
        <w:pStyle w:val="rvps2"/>
        <w:shd w:val="clear" w:color="auto" w:fill="FFFFFF"/>
        <w:spacing w:before="40" w:beforeAutospacing="0" w:after="120" w:afterAutospacing="0"/>
        <w:ind w:firstLine="567"/>
        <w:jc w:val="both"/>
        <w:rPr>
          <w:sz w:val="28"/>
          <w:szCs w:val="28"/>
          <w:lang w:val="uk-UA"/>
        </w:rPr>
      </w:pPr>
      <w:r w:rsidRPr="00060C73">
        <w:rPr>
          <w:sz w:val="28"/>
          <w:szCs w:val="28"/>
          <w:lang w:val="uk-UA"/>
        </w:rPr>
        <w:t>у частині третій слова ,,особам з інвалідністю” замінити словами ,,особам зі стійким обмеження працездатності”.</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631147" w:rsidP="00631147">
      <w:pPr>
        <w:pStyle w:val="rvps2"/>
        <w:numPr>
          <w:ilvl w:val="1"/>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В абзаці другому частини першої статті 21 Закону України ,,Про загальнообов’язкове державне соціальне страхування на випадок безробіття” (Відомості Верховної Ради України, 2000 р., № 22, ст.171 із наступними змінами) слова ,,крім пенсій (за винятком пенсії по інвалідності)” замінити словами ,,в тому числі страхової виплати у зв’язку із стійким обмеженням працездатності), крім пенсій”.</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631147" w:rsidP="00631147">
      <w:pPr>
        <w:pStyle w:val="rvps2"/>
        <w:numPr>
          <w:ilvl w:val="1"/>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 xml:space="preserve">У Законі України ,,Про охорону праці” (Відомості Верховної Ради України </w:t>
      </w:r>
      <w:r w:rsidRPr="00060C73">
        <w:rPr>
          <w:sz w:val="28"/>
          <w:szCs w:val="28"/>
          <w:shd w:val="clear" w:color="auto" w:fill="FFFFFF"/>
          <w:lang w:val="uk-UA"/>
        </w:rPr>
        <w:t xml:space="preserve">2003 р., № 2, ст. 10 </w:t>
      </w:r>
      <w:r w:rsidRPr="00060C73">
        <w:rPr>
          <w:sz w:val="28"/>
          <w:szCs w:val="28"/>
          <w:lang w:val="uk-UA"/>
        </w:rPr>
        <w:t>із наступними змінами):</w:t>
      </w:r>
    </w:p>
    <w:p w:rsidR="00631147" w:rsidRPr="00060C73" w:rsidRDefault="00631147"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у частині першій статті 3 слова ,,від нещасного випадку на виробництві та професійного захворювання, які спричинили втрату працездатності” виключити;</w:t>
      </w:r>
    </w:p>
    <w:p w:rsidR="00631147" w:rsidRPr="00060C73" w:rsidRDefault="00631147"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 xml:space="preserve">частину п’яту статті 6 викласти </w:t>
      </w:r>
      <w:r w:rsidR="00E16EA8" w:rsidRPr="00060C73">
        <w:rPr>
          <w:sz w:val="28"/>
          <w:szCs w:val="28"/>
          <w:lang w:val="uk-UA"/>
        </w:rPr>
        <w:t>в такій редакції</w:t>
      </w:r>
      <w:r w:rsidRPr="00060C73">
        <w:rPr>
          <w:sz w:val="28"/>
          <w:szCs w:val="28"/>
          <w:lang w:val="uk-UA"/>
        </w:rPr>
        <w:t xml:space="preserve">: </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,,У період тимчасової непрацездатності працівнику, який може приступити до виконання роботи і виявив таке бажання, роботодавець зобов’язаний надати відповідну роботу або адаптувати умови праці згідно з індивідуальним реабілітаційним планом працівника.”;</w:t>
      </w:r>
    </w:p>
    <w:p w:rsidR="00631147" w:rsidRPr="00060C73" w:rsidRDefault="00631147"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lastRenderedPageBreak/>
        <w:t xml:space="preserve">статтю 9 викласти </w:t>
      </w:r>
      <w:r w:rsidR="00B07470" w:rsidRPr="00060C73">
        <w:rPr>
          <w:sz w:val="28"/>
          <w:szCs w:val="28"/>
          <w:lang w:val="uk-UA"/>
        </w:rPr>
        <w:t>в такій редакції</w:t>
      </w:r>
      <w:r w:rsidRPr="00060C73">
        <w:rPr>
          <w:sz w:val="28"/>
          <w:szCs w:val="28"/>
          <w:lang w:val="uk-UA"/>
        </w:rPr>
        <w:t xml:space="preserve">: </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,,Стаття 9. Відшкодування шкоди у разі ушкодження здоров’я працівників або у разі їх смерті</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 xml:space="preserve">Відшкодування шкоди, заподіяної працівникові внаслідок ушкодження його здоров’я або у разі смерті працівника, здійснюється Уповноваженим органом управління в системі загальнообов’язкового державного соціального страхування у зв’язку з тимчасовою втратою працездатності, стійким обмеженням працездатності та від нещасного випадку на виробництві та професійного захворювання  відповідно до Закону України </w:t>
      </w:r>
      <w:r w:rsidR="00B07470" w:rsidRPr="00060C73">
        <w:rPr>
          <w:sz w:val="28"/>
          <w:szCs w:val="28"/>
          <w:lang w:val="uk-UA"/>
        </w:rPr>
        <w:t>„</w:t>
      </w:r>
      <w:r w:rsidRPr="00060C73">
        <w:rPr>
          <w:sz w:val="28"/>
          <w:szCs w:val="28"/>
          <w:lang w:val="uk-UA"/>
        </w:rPr>
        <w:t>Про загальнообов’язкове державне соціальне страхування</w:t>
      </w:r>
      <w:r w:rsidR="00B07470" w:rsidRPr="00060C73">
        <w:rPr>
          <w:sz w:val="28"/>
          <w:szCs w:val="28"/>
          <w:lang w:val="uk-UA"/>
        </w:rPr>
        <w:t>”</w:t>
      </w:r>
      <w:r w:rsidRPr="00060C73">
        <w:rPr>
          <w:sz w:val="28"/>
          <w:szCs w:val="28"/>
          <w:lang w:val="uk-UA"/>
        </w:rPr>
        <w:t>.</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У випадку, якщо відшкодування шкоди, заподіяної працівникові внаслідок ушкодження його здоров’я або у разі смерті працівника, здійснене за рахунок страхових виплат за загальнообов’язковим державним соціальним страхуванням у зв’язку з тимчасовою втратою працездатності, стійким обмеженням працездатності та від нещасного випадку на виробництві та професійного захворювання, є недостатнім для повного відшкодування шкоди, відшкодування шкоди додатково здійснюється відповідно до статті 173 Кодексу законів про працю України та статей 1195 і 1200 Цивільного кодексу України.</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 xml:space="preserve">За працівниками, які тимчасово втратили працездатність у зв’язку з нещасним випадком на виробництві або професійним захворюванням, зберігається місце роботи (посада) на весь період до відновлення працездатності або до встановлення стійкого обмеження працездатності. У період тимчасової непрацездатності, а також у разі встановлення стійкого обмеження працездатності, працівник має право на страхові виплати відповідно до Закону України </w:t>
      </w:r>
      <w:r w:rsidR="00B07470" w:rsidRPr="00060C73">
        <w:rPr>
          <w:sz w:val="28"/>
          <w:szCs w:val="28"/>
          <w:lang w:val="uk-UA"/>
        </w:rPr>
        <w:t>„</w:t>
      </w:r>
      <w:r w:rsidRPr="00060C73">
        <w:rPr>
          <w:sz w:val="28"/>
          <w:szCs w:val="28"/>
          <w:lang w:val="uk-UA"/>
        </w:rPr>
        <w:t>Про загальнообов’язкове державне соціальне страхування</w:t>
      </w:r>
      <w:r w:rsidR="00B07470" w:rsidRPr="00060C73">
        <w:rPr>
          <w:sz w:val="28"/>
          <w:szCs w:val="28"/>
          <w:lang w:val="uk-UA"/>
        </w:rPr>
        <w:t>”</w:t>
      </w:r>
      <w:r w:rsidRPr="00060C73">
        <w:rPr>
          <w:sz w:val="28"/>
          <w:szCs w:val="28"/>
          <w:lang w:val="uk-UA"/>
        </w:rPr>
        <w:t>, компенсацію завданої шкоди з боку роботодавця відповідно до Цивільного кодексу України, а також на інші види виплат та послуг, які здійснюються відповідно до законодавства.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rsidR="00631147" w:rsidRPr="00060C73" w:rsidRDefault="00631147" w:rsidP="00631147">
      <w:pPr>
        <w:pStyle w:val="rvps2"/>
        <w:shd w:val="clear" w:color="auto" w:fill="FFFFFF"/>
        <w:spacing w:before="40" w:beforeAutospacing="0" w:after="120" w:afterAutospacing="0"/>
        <w:ind w:firstLine="567"/>
        <w:jc w:val="both"/>
        <w:rPr>
          <w:sz w:val="28"/>
          <w:szCs w:val="28"/>
          <w:lang w:val="uk-UA"/>
        </w:rPr>
      </w:pPr>
    </w:p>
    <w:p w:rsidR="00631147" w:rsidRPr="00060C73" w:rsidRDefault="00631147" w:rsidP="00631147">
      <w:pPr>
        <w:pStyle w:val="rvps2"/>
        <w:numPr>
          <w:ilvl w:val="1"/>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 xml:space="preserve">У частині третій статті 2 Закону України ,,Про індексацію грошових доходів населення” (Відомості Верховної Ради України, </w:t>
      </w:r>
      <w:r w:rsidRPr="00060C73">
        <w:rPr>
          <w:sz w:val="28"/>
          <w:szCs w:val="28"/>
          <w:shd w:val="clear" w:color="auto" w:fill="FFFFFF"/>
          <w:lang w:val="uk-UA"/>
        </w:rPr>
        <w:t xml:space="preserve">2003 р., № 15, ст. 111 </w:t>
      </w:r>
      <w:r w:rsidR="00A1016C">
        <w:rPr>
          <w:sz w:val="28"/>
          <w:szCs w:val="28"/>
          <w:shd w:val="clear" w:color="auto" w:fill="FFFFFF"/>
          <w:lang w:val="uk-UA"/>
        </w:rPr>
        <w:t>і</w:t>
      </w:r>
      <w:r w:rsidRPr="00060C73">
        <w:rPr>
          <w:sz w:val="28"/>
          <w:szCs w:val="28"/>
          <w:shd w:val="clear" w:color="auto" w:fill="FFFFFF"/>
          <w:lang w:val="uk-UA"/>
        </w:rPr>
        <w:t>з наступними змінами</w:t>
      </w:r>
      <w:r w:rsidRPr="00060C73">
        <w:rPr>
          <w:sz w:val="28"/>
          <w:szCs w:val="28"/>
          <w:lang w:val="uk-UA"/>
        </w:rPr>
        <w:t xml:space="preserve">) після слів ,,а також” доповнити словами ,,страхова виплата у зв’язку з вагітністю і пологами,”. </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631147" w:rsidP="00631147">
      <w:pPr>
        <w:pStyle w:val="a3"/>
        <w:numPr>
          <w:ilvl w:val="1"/>
          <w:numId w:val="5"/>
        </w:numPr>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hAnsi="Times New Roman" w:cs="Times New Roman"/>
          <w:sz w:val="28"/>
          <w:szCs w:val="28"/>
        </w:rPr>
        <w:lastRenderedPageBreak/>
        <w:t xml:space="preserve">У Законі України ,,Про загальнообов’язкове державне пенсійне страхування” </w:t>
      </w:r>
      <w:r w:rsidRPr="00060C73">
        <w:rPr>
          <w:rFonts w:ascii="Times New Roman" w:eastAsia="Times New Roman" w:hAnsi="Times New Roman" w:cs="Times New Roman"/>
          <w:sz w:val="28"/>
          <w:szCs w:val="28"/>
        </w:rPr>
        <w:t>(Відомості Верховної Ради України, 2003 р., №№ 49-51, ст. 376 із наступними змінами):</w:t>
      </w:r>
    </w:p>
    <w:p w:rsidR="00631147" w:rsidRPr="00060C73" w:rsidRDefault="00631147" w:rsidP="00631147">
      <w:pPr>
        <w:pStyle w:val="a3"/>
        <w:numPr>
          <w:ilvl w:val="2"/>
          <w:numId w:val="5"/>
        </w:numPr>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у абзаці двадцять другому частини першої статті 1 слова ,,чи визнання її особою з інвалідністю” виключити;</w:t>
      </w:r>
    </w:p>
    <w:p w:rsidR="00631147" w:rsidRPr="00060C73" w:rsidRDefault="00631147" w:rsidP="00631147">
      <w:pPr>
        <w:pStyle w:val="a3"/>
        <w:numPr>
          <w:ilvl w:val="2"/>
          <w:numId w:val="5"/>
        </w:numPr>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доповнити статтю 4 частиною такого змісту:</w:t>
      </w:r>
    </w:p>
    <w:p w:rsidR="00631147" w:rsidRPr="00060C73" w:rsidRDefault="00631147" w:rsidP="00631147">
      <w:pPr>
        <w:pStyle w:val="a3"/>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,,4. Зміни до цього Закону можуть вноситися виключно законами про внесення змін до Закону України ,,Про загальнообов’язкове державне пенсійне страхування”;</w:t>
      </w:r>
    </w:p>
    <w:p w:rsidR="00631147" w:rsidRPr="00060C73" w:rsidRDefault="00631147" w:rsidP="00631147">
      <w:pPr>
        <w:pStyle w:val="a3"/>
        <w:numPr>
          <w:ilvl w:val="2"/>
          <w:numId w:val="5"/>
        </w:numPr>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у пункті 1 частини першої статті 8 слова ,,чи визнані особами з інвалідністю в установленому законодавством порядку” виключити, слова ,,цих осіб” замінити словами ,,застрахованих осіб у випадках, визначених цим законом”;</w:t>
      </w:r>
    </w:p>
    <w:p w:rsidR="00631147" w:rsidRPr="00060C73" w:rsidRDefault="00631147" w:rsidP="00631147">
      <w:pPr>
        <w:pStyle w:val="a3"/>
        <w:numPr>
          <w:ilvl w:val="2"/>
          <w:numId w:val="5"/>
        </w:numPr>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пункт 2 частини першої статті 9 виключити;</w:t>
      </w:r>
    </w:p>
    <w:p w:rsidR="00631147" w:rsidRPr="00060C73" w:rsidRDefault="00631147" w:rsidP="00631147">
      <w:pPr>
        <w:pStyle w:val="a3"/>
        <w:numPr>
          <w:ilvl w:val="2"/>
          <w:numId w:val="5"/>
        </w:numPr>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у частині першій статті 10:</w:t>
      </w:r>
    </w:p>
    <w:p w:rsidR="00631147" w:rsidRPr="00060C73" w:rsidRDefault="00631147" w:rsidP="00631147">
      <w:pPr>
        <w:pStyle w:val="a3"/>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слова ,, , по інвалідності” виключити;</w:t>
      </w:r>
    </w:p>
    <w:p w:rsidR="00631147" w:rsidRPr="00060C73" w:rsidRDefault="00631147" w:rsidP="00631147">
      <w:pPr>
        <w:pStyle w:val="a3"/>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доповнити абзацом другим такого змісту:</w:t>
      </w:r>
    </w:p>
    <w:p w:rsidR="00631147" w:rsidRPr="00143DAA" w:rsidRDefault="00631147" w:rsidP="00631147">
      <w:pPr>
        <w:pStyle w:val="a3"/>
        <w:spacing w:before="40" w:after="120"/>
        <w:ind w:left="0" w:firstLine="567"/>
        <w:contextualSpacing w:val="0"/>
        <w:jc w:val="both"/>
        <w:rPr>
          <w:rStyle w:val="rvts9"/>
          <w:rFonts w:ascii="Times New Roman" w:eastAsiaTheme="minorHAnsi" w:hAnsi="Times New Roman" w:cs="Times New Roman"/>
          <w:sz w:val="28"/>
          <w:szCs w:val="28"/>
        </w:rPr>
      </w:pPr>
      <w:r w:rsidRPr="00060C73">
        <w:rPr>
          <w:rFonts w:ascii="Times New Roman" w:eastAsia="Times New Roman" w:hAnsi="Times New Roman" w:cs="Times New Roman"/>
          <w:sz w:val="28"/>
          <w:szCs w:val="28"/>
        </w:rPr>
        <w:t>,,</w:t>
      </w:r>
      <w:r w:rsidRPr="00060C73">
        <w:rPr>
          <w:rStyle w:val="rvts9"/>
          <w:rFonts w:ascii="Times New Roman" w:hAnsi="Times New Roman" w:cs="Times New Roman"/>
          <w:sz w:val="28"/>
          <w:szCs w:val="28"/>
        </w:rPr>
        <w:t>Особі, яка одночасно має право на отримання щомісячної страхової виплати у зв’язку із стійким обмеженням працездатності та продовження одержання пенсії по інвалідності, пенсія виплачується за умови відмови від отримання щомісячної страхової виплати у зв’язку із стійким обмеженням працездатності.”;</w:t>
      </w:r>
    </w:p>
    <w:p w:rsidR="00631147" w:rsidRPr="002046D2" w:rsidRDefault="00631147" w:rsidP="00631147">
      <w:pPr>
        <w:pStyle w:val="a3"/>
        <w:numPr>
          <w:ilvl w:val="2"/>
          <w:numId w:val="5"/>
        </w:numPr>
        <w:tabs>
          <w:tab w:val="left" w:pos="1134"/>
        </w:tabs>
        <w:spacing w:before="40" w:after="120" w:line="254" w:lineRule="auto"/>
        <w:ind w:left="0" w:firstLine="567"/>
        <w:contextualSpacing w:val="0"/>
        <w:jc w:val="both"/>
        <w:rPr>
          <w:rFonts w:eastAsia="Times New Roman"/>
          <w:sz w:val="28"/>
          <w:szCs w:val="28"/>
        </w:rPr>
      </w:pPr>
      <w:r w:rsidRPr="00060C73">
        <w:rPr>
          <w:rFonts w:ascii="Times New Roman" w:eastAsia="Times New Roman" w:hAnsi="Times New Roman" w:cs="Times New Roman"/>
          <w:sz w:val="28"/>
          <w:szCs w:val="28"/>
        </w:rPr>
        <w:t>у пункті 10 частини першої статті 11 слова ,,допомогу по тимчасовій непрацездатності” та ,,допомогу” замінити відповідно словами ,,страхову виплату у зв’язку з тимчасовою непрацездатністю” та ,,страхову виплату” відповідно</w:t>
      </w:r>
      <w:r w:rsidRPr="002046D2">
        <w:rPr>
          <w:rFonts w:ascii="Times New Roman" w:eastAsia="Times New Roman" w:hAnsi="Times New Roman" w:cs="Times New Roman"/>
          <w:sz w:val="28"/>
          <w:szCs w:val="28"/>
        </w:rPr>
        <w:t>;</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абзац дев’ятий пункту 1 частини другої статті 22 доповнити словами ,,та стійкого обмеження працездатності”;</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у частині першій статті 24:</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в абзаці другому слова ,,по інвалідності або” та ,,відповідно період з дня встановлення інвалідності до досягнення застрахованою особою віку, передбаченого частиною першою статті 26 цього Закону, та” виключити;</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 xml:space="preserve">абзац четвертий викласти в такій редакції: </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 xml:space="preserve">,,Період отримання щомісячної страхової виплати у зв’язку із стійким обмеженням працездатності відповідно до Закону України ,,Про </w:t>
      </w:r>
      <w:r w:rsidRPr="00060C73">
        <w:rPr>
          <w:rFonts w:ascii="Times New Roman" w:eastAsia="Times New Roman" w:hAnsi="Times New Roman" w:cs="Times New Roman"/>
          <w:sz w:val="28"/>
          <w:szCs w:val="28"/>
        </w:rPr>
        <w:lastRenderedPageBreak/>
        <w:t>загальнообов’язкове державне соціальне страхування</w:t>
      </w:r>
      <w:r w:rsidR="00B07470" w:rsidRPr="00060C73">
        <w:rPr>
          <w:rFonts w:ascii="Times New Roman" w:eastAsia="Times New Roman" w:hAnsi="Times New Roman" w:cs="Times New Roman"/>
          <w:sz w:val="28"/>
          <w:szCs w:val="28"/>
        </w:rPr>
        <w:t>”</w:t>
      </w:r>
      <w:r w:rsidRPr="00060C73">
        <w:rPr>
          <w:rFonts w:ascii="Times New Roman" w:eastAsia="Times New Roman" w:hAnsi="Times New Roman" w:cs="Times New Roman"/>
          <w:sz w:val="28"/>
          <w:szCs w:val="28"/>
        </w:rPr>
        <w:t xml:space="preserve"> включається до страхового стажу.”;</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розділ IV ,,Пенсії по інвалідності в солідарній системі” виключити;</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 xml:space="preserve">у статті 36: </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в абзаці першому частини першої слова ,,пенсії по III групі інвалідності” та ,,зазначених у частині другій статті 32 цього Закону” замінити словами ,,щомісячної страхової виплати у зв’язку із стійким частковим обмеженням працездатності відповідно до Закону України ,,Про загальнообов’язкове державне соціальне страхування” та ,,які отримували щомісячну страхову виплату у зв’язку із стійким обмеженням працездатності відповідно до Закону України ,,Про загальнообов’язкове державне соціальне страхування” відповідно;</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у пункті 1 частини другої слова ,,з інвалідністю” замінити словами ,,зі стійким обмеженням працездатності та відповідають умовам, передбаченим частиною третьою статті 28</w:t>
      </w:r>
      <w:r w:rsidRPr="00060C73">
        <w:rPr>
          <w:rFonts w:ascii="Times New Roman" w:eastAsia="Times New Roman" w:hAnsi="Times New Roman" w:cs="Times New Roman"/>
          <w:sz w:val="28"/>
          <w:szCs w:val="28"/>
          <w:vertAlign w:val="superscript"/>
        </w:rPr>
        <w:t xml:space="preserve">1 </w:t>
      </w:r>
      <w:r w:rsidRPr="00060C73">
        <w:rPr>
          <w:rFonts w:ascii="Times New Roman" w:eastAsia="Times New Roman" w:hAnsi="Times New Roman" w:cs="Times New Roman"/>
          <w:sz w:val="28"/>
          <w:szCs w:val="28"/>
        </w:rPr>
        <w:t>Закону України ,,Про загальнообов’язкове державне соціальне страхування”,”;</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 xml:space="preserve">частину восьму викласти в такій редакції: </w:t>
      </w:r>
    </w:p>
    <w:p w:rsidR="00631147" w:rsidRPr="00060C73" w:rsidRDefault="00631147" w:rsidP="00631147">
      <w:pPr>
        <w:tabs>
          <w:tab w:val="left" w:pos="1134"/>
        </w:tabs>
        <w:spacing w:before="40" w:after="120"/>
        <w:ind w:firstLine="567"/>
        <w:jc w:val="both"/>
        <w:rPr>
          <w:sz w:val="28"/>
          <w:szCs w:val="28"/>
        </w:rPr>
      </w:pPr>
      <w:r w:rsidRPr="00060C73">
        <w:rPr>
          <w:sz w:val="28"/>
          <w:szCs w:val="28"/>
        </w:rPr>
        <w:t>,,8. У разі, якщо годувальник, який помер внаслідок нещасного випадку на виробництві або професійного захворювання, на день смерті не мав страхового стажу, необхідного йому для призначення щомісячної страхової виплати у зв’язку із стійким частковим обмеженням працездатності відповідно до Закону України ,,Про загальнообов’язкове державне соціальне страхування”, непрацездатним членам сім’ї годувальника здійснюється виплата за Законом України ,,Про загальнообов’язкове державне соціальне страхування”, а також призначається дітям померлого годувальника державна соціальна допомога за Законом України ,,Про державну соціальну допомогу особам, які не мають права на пенсію, та особам з інвалідністю”;</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 xml:space="preserve"> у статті 43:</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у частині першій слова ,,по інвалідності,” виключити;</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частину третю викласти в такій редакції:</w:t>
      </w:r>
    </w:p>
    <w:p w:rsidR="00631147" w:rsidRPr="00060C73" w:rsidRDefault="00631147" w:rsidP="00631147">
      <w:pPr>
        <w:tabs>
          <w:tab w:val="left" w:pos="1134"/>
        </w:tabs>
        <w:spacing w:before="40" w:after="120"/>
        <w:ind w:firstLine="567"/>
        <w:jc w:val="both"/>
        <w:rPr>
          <w:sz w:val="28"/>
          <w:szCs w:val="28"/>
        </w:rPr>
      </w:pPr>
      <w:r w:rsidRPr="00060C73">
        <w:rPr>
          <w:sz w:val="28"/>
          <w:szCs w:val="28"/>
        </w:rPr>
        <w:t>,,3. Раніше призначені пенсії у разі втрати годувальника внаслідок нещасного випадку на виробництві або професійного захворювання перераховуються за нормами цього Закону, на підставі документів про вік, страховий стаж, заробітну плату (дохід) та інших документів, наявних на час перерахунку в пенсійній справі, які відповідають вимогам законодавства, що діяло раніше, а також додаткових документів, одержаних органами Пенсійного фонду.</w:t>
      </w:r>
    </w:p>
    <w:p w:rsidR="00631147" w:rsidRPr="00060C73" w:rsidRDefault="00631147" w:rsidP="00631147">
      <w:pPr>
        <w:tabs>
          <w:tab w:val="left" w:pos="1134"/>
        </w:tabs>
        <w:spacing w:before="40" w:after="120"/>
        <w:ind w:firstLine="567"/>
        <w:jc w:val="both"/>
        <w:rPr>
          <w:sz w:val="28"/>
          <w:szCs w:val="28"/>
        </w:rPr>
      </w:pPr>
      <w:r w:rsidRPr="00060C73">
        <w:rPr>
          <w:sz w:val="28"/>
          <w:szCs w:val="28"/>
        </w:rPr>
        <w:t xml:space="preserve">Для перерахунку пенсій у разі втрати годувальника внаслідок нещасного випадку на виробництві або професійного захворювання враховується заробітна плата (дохід), з якої було раніше обчислено пенсію, за документами, наявними в </w:t>
      </w:r>
      <w:r w:rsidRPr="00060C73">
        <w:rPr>
          <w:sz w:val="28"/>
          <w:szCs w:val="28"/>
        </w:rPr>
        <w:lastRenderedPageBreak/>
        <w:t>пенсійній справі, або за вибором пенсіонера - заробітна плата (дохід) за період, передбачений абзацом першим частини першої статті 40 цього Закону. При цьому заробітна плата (дохід) для обчислення пенсії визначається із застосуванням показника середньої заробітної плати (доходу), визначеного з урахуванням положень частини другої статті 42 цього Закону.”;</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 xml:space="preserve">у статті 45: </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пункт 2 частини першої виключити;</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у абзаці першому частини четвер</w:t>
      </w:r>
      <w:r w:rsidR="00B07470" w:rsidRPr="00060C73">
        <w:rPr>
          <w:rFonts w:ascii="Times New Roman" w:eastAsia="Times New Roman" w:hAnsi="Times New Roman" w:cs="Times New Roman"/>
          <w:sz w:val="28"/>
          <w:szCs w:val="28"/>
        </w:rPr>
        <w:t>т</w:t>
      </w:r>
      <w:r w:rsidRPr="00060C73">
        <w:rPr>
          <w:rFonts w:ascii="Times New Roman" w:eastAsia="Times New Roman" w:hAnsi="Times New Roman" w:cs="Times New Roman"/>
          <w:sz w:val="28"/>
          <w:szCs w:val="28"/>
        </w:rPr>
        <w:t xml:space="preserve">ої слова ,,частиною першою статті 35,” виключити; </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частину четверту статті 47 виключити;</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 xml:space="preserve">у частині другій статті 49 слова ,,частиною третьою статті 35 та” виключити; </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у абзаці першому частини другої статті 56:</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слова ,,на пенсію по інвалідності відповідно до цього Закону” замінити словами ,,щомісячну страхову виплату у зв’язку із стійким обмеженням працездатності відповідно до Закону України ,,Про загальнообов’язкове державне соціальне страхування” ”;</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 xml:space="preserve">слова ,,у солідарній системі” виключити; </w:t>
      </w:r>
    </w:p>
    <w:p w:rsidR="00631147" w:rsidRPr="00060C73" w:rsidRDefault="00631147" w:rsidP="00631147">
      <w:pPr>
        <w:pStyle w:val="a3"/>
        <w:numPr>
          <w:ilvl w:val="2"/>
          <w:numId w:val="5"/>
        </w:numPr>
        <w:tabs>
          <w:tab w:val="left" w:pos="1134"/>
        </w:tabs>
        <w:spacing w:before="40" w:after="120" w:line="254" w:lineRule="auto"/>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 xml:space="preserve">пункт </w:t>
      </w:r>
      <w:r w:rsidR="00B07470" w:rsidRPr="00060C73">
        <w:rPr>
          <w:rFonts w:ascii="Times New Roman" w:eastAsia="Times New Roman" w:hAnsi="Times New Roman" w:cs="Times New Roman"/>
          <w:sz w:val="28"/>
          <w:szCs w:val="28"/>
        </w:rPr>
        <w:t>14</w:t>
      </w:r>
      <w:r w:rsidRPr="00060C73">
        <w:rPr>
          <w:rFonts w:ascii="Times New Roman" w:eastAsia="Times New Roman" w:hAnsi="Times New Roman" w:cs="Times New Roman"/>
          <w:sz w:val="28"/>
          <w:szCs w:val="28"/>
          <w:vertAlign w:val="superscript"/>
        </w:rPr>
        <w:t>6</w:t>
      </w:r>
      <w:r w:rsidRPr="00060C73">
        <w:rPr>
          <w:rFonts w:ascii="Times New Roman" w:eastAsia="Times New Roman" w:hAnsi="Times New Roman" w:cs="Times New Roman"/>
          <w:sz w:val="28"/>
          <w:szCs w:val="28"/>
        </w:rPr>
        <w:t xml:space="preserve">.1 Розділу XV ,,Прикінцеві положення” викласти в такій редакції: </w:t>
      </w:r>
    </w:p>
    <w:p w:rsidR="00631147" w:rsidRPr="00060C73" w:rsidRDefault="00631147" w:rsidP="00631147">
      <w:pPr>
        <w:pStyle w:val="a3"/>
        <w:tabs>
          <w:tab w:val="left" w:pos="1134"/>
        </w:tabs>
        <w:spacing w:before="40" w:after="120"/>
        <w:ind w:left="0" w:firstLine="567"/>
        <w:contextualSpacing w:val="0"/>
        <w:jc w:val="both"/>
        <w:rPr>
          <w:rFonts w:ascii="Times New Roman" w:eastAsia="Times New Roman" w:hAnsi="Times New Roman" w:cs="Times New Roman"/>
          <w:sz w:val="28"/>
          <w:szCs w:val="28"/>
        </w:rPr>
      </w:pPr>
      <w:r w:rsidRPr="00060C73">
        <w:rPr>
          <w:rFonts w:ascii="Times New Roman" w:eastAsia="Times New Roman" w:hAnsi="Times New Roman" w:cs="Times New Roman"/>
          <w:sz w:val="28"/>
          <w:szCs w:val="28"/>
        </w:rPr>
        <w:t>,,14</w:t>
      </w:r>
      <w:r w:rsidRPr="00060C73">
        <w:rPr>
          <w:rFonts w:ascii="Times New Roman" w:eastAsia="Times New Roman" w:hAnsi="Times New Roman" w:cs="Times New Roman"/>
          <w:sz w:val="28"/>
          <w:szCs w:val="28"/>
          <w:vertAlign w:val="superscript"/>
        </w:rPr>
        <w:t>6</w:t>
      </w:r>
      <w:r w:rsidRPr="00060C73">
        <w:rPr>
          <w:rFonts w:ascii="Times New Roman" w:eastAsia="Times New Roman" w:hAnsi="Times New Roman" w:cs="Times New Roman"/>
          <w:sz w:val="28"/>
          <w:szCs w:val="28"/>
        </w:rPr>
        <w:t>.1. Для осіб з стійким обмеженням працездатності, яким призначено пенсію у зв’язку з втратою годувальника, у яких строк припинення виплати такої пенсії припадає на період дії воєнного стану, надзвичайного стану в Україні, у разі неможливості проходження повторної оцінки виплата пенсії продовжується до припинення або скасування воєнного стану, надзвичайного стану в Україні та протягом шести місяців після його припинення або скасування (для осіб, призваних на військову службу за призовом під час мобілізації, на особливий період або прийнятих на військову службу за контрактом у період воєнного стану - не менш як на весь строк їх військової служби).”.</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доповнити розділ новим пунктом такого змісту:</w:t>
      </w:r>
    </w:p>
    <w:p w:rsidR="00631147" w:rsidRPr="00C926F6"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,,14</w:t>
      </w:r>
      <w:r w:rsidRPr="00060C73">
        <w:rPr>
          <w:sz w:val="28"/>
          <w:szCs w:val="28"/>
          <w:vertAlign w:val="superscript"/>
          <w:lang w:val="uk-UA"/>
        </w:rPr>
        <w:t>9</w:t>
      </w:r>
      <w:r w:rsidRPr="00060C73">
        <w:rPr>
          <w:sz w:val="28"/>
          <w:szCs w:val="28"/>
          <w:lang w:val="uk-UA"/>
        </w:rPr>
        <w:t xml:space="preserve">. Особам, які на дату набрання чинності Законом України ,,Про внесення змін до деяких законодавчих актів України щодо формування комплексної та справедливої соціальної підтримки (виплат та послуг) для осіб, в яких обмежена працездатність, зокрема, осіб з інвалідністю” отримували пенсію по </w:t>
      </w:r>
      <w:r w:rsidR="00B07470" w:rsidRPr="00060C73">
        <w:rPr>
          <w:sz w:val="28"/>
          <w:szCs w:val="28"/>
          <w:lang w:val="uk-UA"/>
        </w:rPr>
        <w:t>інвалідності</w:t>
      </w:r>
      <w:r w:rsidRPr="00060C73">
        <w:rPr>
          <w:sz w:val="28"/>
          <w:szCs w:val="28"/>
          <w:lang w:val="uk-UA"/>
        </w:rPr>
        <w:t>,</w:t>
      </w:r>
      <w:r w:rsidR="00B07470" w:rsidRPr="00060C73">
        <w:rPr>
          <w:sz w:val="28"/>
          <w:szCs w:val="28"/>
          <w:lang w:val="uk-UA"/>
        </w:rPr>
        <w:t xml:space="preserve"> </w:t>
      </w:r>
      <w:r w:rsidRPr="00060C73">
        <w:rPr>
          <w:sz w:val="28"/>
          <w:szCs w:val="28"/>
          <w:lang w:val="uk-UA"/>
        </w:rPr>
        <w:t>продовжують виплачуватися пенсії по інвалідності до завершення строку, на який було встановлено інвалідність або до проведення оцінки працездатності відповідно до статті 28</w:t>
      </w:r>
      <w:r w:rsidRPr="00060C73">
        <w:rPr>
          <w:sz w:val="28"/>
          <w:szCs w:val="28"/>
          <w:vertAlign w:val="superscript"/>
          <w:lang w:val="uk-UA"/>
        </w:rPr>
        <w:t>2</w:t>
      </w:r>
      <w:r w:rsidRPr="00060C73">
        <w:rPr>
          <w:sz w:val="28"/>
          <w:szCs w:val="28"/>
          <w:lang w:val="uk-UA"/>
        </w:rPr>
        <w:t xml:space="preserve"> Закону України ,,Про загальнообов’язкове державне соціальне страхування” з метою визначення </w:t>
      </w:r>
      <w:r w:rsidRPr="00060C73">
        <w:rPr>
          <w:sz w:val="28"/>
          <w:szCs w:val="28"/>
          <w:lang w:val="uk-UA"/>
        </w:rPr>
        <w:lastRenderedPageBreak/>
        <w:t xml:space="preserve">наявності або відсутності стійкого обмеження працездатності. У разі встановлення одержувачу пенсії по інвалідності </w:t>
      </w:r>
      <w:proofErr w:type="spellStart"/>
      <w:r w:rsidRPr="00060C73">
        <w:rPr>
          <w:sz w:val="28"/>
          <w:szCs w:val="28"/>
          <w:lang w:val="uk-UA"/>
        </w:rPr>
        <w:t>інвалідності</w:t>
      </w:r>
      <w:proofErr w:type="spellEnd"/>
      <w:r w:rsidRPr="00060C73">
        <w:rPr>
          <w:sz w:val="28"/>
          <w:szCs w:val="28"/>
          <w:lang w:val="uk-UA"/>
        </w:rPr>
        <w:t xml:space="preserve"> довічно, пенсія по інвалідності виплачується довічно та перераховується на умовах статті 42 цього Закону.</w:t>
      </w:r>
      <w:r w:rsidRPr="00C926F6">
        <w:rPr>
          <w:sz w:val="28"/>
          <w:szCs w:val="28"/>
          <w:lang w:val="uk-UA"/>
        </w:rPr>
        <w:t>”.</w:t>
      </w:r>
    </w:p>
    <w:p w:rsidR="00C67755" w:rsidRPr="00060C73" w:rsidRDefault="00C67755"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631147" w:rsidP="00631147">
      <w:pPr>
        <w:pStyle w:val="rvps2"/>
        <w:numPr>
          <w:ilvl w:val="1"/>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 xml:space="preserve">У Законі України ,,Про реабілітацію осіб з інвалідністю в Україні” (Відомості Верховної Ради України, 2006 р., № 2-3, ст.36 із наступними змінами): </w:t>
      </w:r>
    </w:p>
    <w:p w:rsidR="00631147" w:rsidRPr="00060C73" w:rsidRDefault="00631147"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статтю 4 після абзацу восьмого доповнити новим абзацом такого змісту:</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,,осіб із стійким обмеженням працездатності.”;</w:t>
      </w:r>
    </w:p>
    <w:p w:rsidR="00631147" w:rsidRPr="00060C73" w:rsidRDefault="00631147"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абзац п’ятий частини восьмої статті 7 виключити.</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У зв’язку з цим абзаци шостий та сьомий вважати абзацами п’ятим та шостим відповідно.</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631147" w:rsidP="00631147">
      <w:pPr>
        <w:pStyle w:val="rvps2"/>
        <w:numPr>
          <w:ilvl w:val="1"/>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 xml:space="preserve">У Законі України ,,Про збір та облік єдиного внеску на загальнообов’язкове державне соціальне страхування” (Відомості Верховної Ради України, 2011 р., № 2-3, ст.11 із наступними змінами): </w:t>
      </w:r>
    </w:p>
    <w:p w:rsidR="00631147" w:rsidRPr="00060C73" w:rsidRDefault="00631147"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 xml:space="preserve">у пункті 1 частини першої статті 4: </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 xml:space="preserve">абзац сьомий викласти в такій редакції: </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,,підприємства, установи, організації, фізичні особи, які використовують найману працю, військові частини та органи, які виплачують грошове забезпечення, здійснюють страхові виплати у зв’язку з тимчасовою непрацездатністю, у зв’язку з вагітністю та пологами, виплачують допомогу, надбавку або компенсацію відповідно до законодавства для таких осіб:”;</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у абзаці десятому слова ,,допомогу по тимчасовій непрацездатності” та ,,допомогу” замінити словами ,,страхові виплати у зв’язку з тимчасовою непрацездатністю” та ,,страхову виплату” відповідно;</w:t>
      </w:r>
    </w:p>
    <w:p w:rsidR="00631147" w:rsidRPr="00060C73" w:rsidRDefault="008F1D6C"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у частині першій статті 7:</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абзац другий пункту 1 викласти в такій редакції:</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,,для платників, зазначених в абзаці сьомому пункту 1 частини першої статті 4 цього Закону, –- на суму грошового забезпечення кожної застрахованої особи, оплати перших п’яти днів тимчасової непрацездатності (17 днів тимчасової непрацездатності внаслідок нещасного випадку на виробництві або професійного захворювання), що здійснюється за рахунок коштів роботодавця, та страхової виплати у зв’язку з тимчасовою непрацездатністю, страхової виплати у зв’язку з вагітністю та пологами; допомоги, надбавки або компенсації відповідно до законодавства.”;</w:t>
      </w:r>
    </w:p>
    <w:p w:rsidR="00631147" w:rsidRPr="00060C73" w:rsidRDefault="00631147"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lastRenderedPageBreak/>
        <w:t>у абзаці першому пункту 4 частини першої статті 7 слова ,,допомоги по тимчасовій непрацездатності, допомоги” замінити словами ,,страхової виплати у зв’язку з тимчасовою непрацездатністю”;</w:t>
      </w:r>
    </w:p>
    <w:p w:rsidR="00631147" w:rsidRPr="00060C73" w:rsidRDefault="00631147"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 xml:space="preserve">пункт третій частини четвертої статті 20 після абзацу третього доповнити новим абзацом такого змісту: </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,,відомості про ступінь стійкого обмеження працездатності;”;</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 xml:space="preserve">у зв’язку з цим абзаци четвертий – десятий вважати абзацами п’ятим – одинадцятим відповідно. </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0F7232" w:rsidP="00631147">
      <w:pPr>
        <w:pStyle w:val="rvps2"/>
        <w:numPr>
          <w:ilvl w:val="1"/>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У пункті 4</w:t>
      </w:r>
      <w:r w:rsidR="00631147" w:rsidRPr="00060C73">
        <w:rPr>
          <w:sz w:val="28"/>
          <w:szCs w:val="28"/>
          <w:vertAlign w:val="superscript"/>
          <w:lang w:val="uk-UA"/>
        </w:rPr>
        <w:t>1</w:t>
      </w:r>
      <w:r w:rsidR="00631147" w:rsidRPr="00060C73">
        <w:rPr>
          <w:sz w:val="28"/>
          <w:szCs w:val="28"/>
          <w:lang w:val="uk-UA"/>
        </w:rPr>
        <w:t xml:space="preserve"> частину шосту статті 36 Закону України ,,Про систему гарантування вкладів фізичних осіб” (Відомості Верховної Ради України, 2012 р., № 50, ст.564</w:t>
      </w:r>
      <w:r w:rsidR="005C5328">
        <w:rPr>
          <w:sz w:val="28"/>
          <w:szCs w:val="28"/>
          <w:lang w:val="uk-UA"/>
        </w:rPr>
        <w:t xml:space="preserve"> із наступними змінами</w:t>
      </w:r>
      <w:r w:rsidR="00631147" w:rsidRPr="00060C73">
        <w:rPr>
          <w:sz w:val="28"/>
          <w:szCs w:val="28"/>
          <w:lang w:val="uk-UA"/>
        </w:rPr>
        <w:t>) слова ,,виплати допомоги по тимчасовій непрацездатності, доп</w:t>
      </w:r>
      <w:r w:rsidRPr="00060C73">
        <w:rPr>
          <w:sz w:val="28"/>
          <w:szCs w:val="28"/>
          <w:lang w:val="uk-UA"/>
        </w:rPr>
        <w:t>омоги по вагітності та пологах</w:t>
      </w:r>
      <w:r w:rsidR="00631147" w:rsidRPr="00060C73">
        <w:rPr>
          <w:sz w:val="28"/>
          <w:szCs w:val="28"/>
          <w:lang w:val="uk-UA"/>
        </w:rPr>
        <w:t>” замінити словами ,,здійснення страхової виплати у зв’язку з тимчасовою непрацездатністю, у зв’язку із вагітністю та пологами”.</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631147" w:rsidP="00631147">
      <w:pPr>
        <w:pStyle w:val="rvps2"/>
        <w:numPr>
          <w:ilvl w:val="1"/>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У частині другій статті 87 Закону України ,,Про державну службу” (Відомості Верховної Ради, 2016 р., № 4, ст.43</w:t>
      </w:r>
      <w:r w:rsidR="005C5328">
        <w:rPr>
          <w:sz w:val="28"/>
          <w:szCs w:val="28"/>
          <w:lang w:val="uk-UA"/>
        </w:rPr>
        <w:t xml:space="preserve"> із наступними змінами</w:t>
      </w:r>
      <w:r w:rsidRPr="00060C73">
        <w:rPr>
          <w:sz w:val="28"/>
          <w:szCs w:val="28"/>
          <w:lang w:val="uk-UA"/>
        </w:rPr>
        <w:t xml:space="preserve">): </w:t>
      </w:r>
    </w:p>
    <w:p w:rsidR="00631147" w:rsidRPr="00060C73" w:rsidRDefault="00631147"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абзац перший доповнити словами ,, , за умови, що відповідно до індивідуального реабілітаційного плану працівник не може виконувати роботу відповідно до займаної посади”;</w:t>
      </w:r>
    </w:p>
    <w:p w:rsidR="00631147" w:rsidRPr="00060C73" w:rsidRDefault="00631147" w:rsidP="00631147">
      <w:pPr>
        <w:pStyle w:val="rvps2"/>
        <w:numPr>
          <w:ilvl w:val="2"/>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абзац другий виключити.</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631147" w:rsidP="00631147">
      <w:pPr>
        <w:pStyle w:val="rvps2"/>
        <w:numPr>
          <w:ilvl w:val="1"/>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У пункті 5 частини першої статті 73 Закону України ,,Про виконавче провадження</w:t>
      </w:r>
      <w:r w:rsidR="00AF0332">
        <w:rPr>
          <w:sz w:val="28"/>
          <w:szCs w:val="28"/>
          <w:lang w:val="uk-UA"/>
        </w:rPr>
        <w:t>”</w:t>
      </w:r>
      <w:r w:rsidRPr="00060C73">
        <w:rPr>
          <w:sz w:val="28"/>
          <w:szCs w:val="28"/>
          <w:lang w:val="uk-UA"/>
        </w:rPr>
        <w:t xml:space="preserve"> (Відомості Верховної Ради, 2016 р., № 30, ст.542</w:t>
      </w:r>
      <w:r w:rsidR="005C5328">
        <w:rPr>
          <w:sz w:val="28"/>
          <w:szCs w:val="28"/>
          <w:lang w:val="uk-UA"/>
        </w:rPr>
        <w:t xml:space="preserve"> із наступними змінами</w:t>
      </w:r>
      <w:r w:rsidRPr="00060C73">
        <w:rPr>
          <w:sz w:val="28"/>
          <w:szCs w:val="28"/>
          <w:lang w:val="uk-UA"/>
        </w:rPr>
        <w:t>) слово ,,допомогу” замінити словами ,,страхову виплату та допомогу”.</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p>
    <w:p w:rsidR="00631147" w:rsidRPr="00060C73" w:rsidRDefault="00631147" w:rsidP="00631147">
      <w:pPr>
        <w:pStyle w:val="rvps2"/>
        <w:numPr>
          <w:ilvl w:val="1"/>
          <w:numId w:val="5"/>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shd w:val="clear" w:color="auto" w:fill="FFFFFF"/>
          <w:lang w:val="uk-UA"/>
        </w:rPr>
        <w:t xml:space="preserve">У </w:t>
      </w:r>
      <w:hyperlink r:id="rId13" w:tgtFrame="_blank" w:history="1">
        <w:r w:rsidRPr="00060C73">
          <w:rPr>
            <w:rStyle w:val="a8"/>
            <w:color w:val="auto"/>
            <w:sz w:val="28"/>
            <w:szCs w:val="28"/>
            <w:u w:val="none"/>
            <w:shd w:val="clear" w:color="auto" w:fill="FFFFFF"/>
            <w:lang w:val="uk-UA"/>
          </w:rPr>
          <w:t>Законі України</w:t>
        </w:r>
      </w:hyperlink>
      <w:r w:rsidRPr="00060C73">
        <w:rPr>
          <w:rStyle w:val="a8"/>
          <w:color w:val="auto"/>
          <w:sz w:val="28"/>
          <w:szCs w:val="28"/>
          <w:u w:val="none"/>
          <w:shd w:val="clear" w:color="auto" w:fill="FFFFFF"/>
          <w:lang w:val="uk-UA"/>
        </w:rPr>
        <w:t xml:space="preserve"> </w:t>
      </w:r>
      <w:r w:rsidRPr="00060C73">
        <w:rPr>
          <w:sz w:val="28"/>
          <w:szCs w:val="28"/>
          <w:shd w:val="clear" w:color="auto" w:fill="FFFFFF"/>
          <w:lang w:val="uk-UA"/>
        </w:rPr>
        <w:t>,,Про загальнообов’язкове державне соціальне страхування” (в редакції Закону України від 21 вересня 2022 року № 2620-IX з наступними змінами):</w:t>
      </w:r>
    </w:p>
    <w:p w:rsidR="00631147" w:rsidRPr="00060C73" w:rsidRDefault="00631147" w:rsidP="00631147">
      <w:pPr>
        <w:pStyle w:val="rvps2"/>
        <w:numPr>
          <w:ilvl w:val="0"/>
          <w:numId w:val="6"/>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преамбулу після слів ,,вагітністю та пологами,” доповнити словами ,,стійким обмеженням працездатності,”;</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у частині першій статті 1:</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пункт 1 після абзацу другого доповнити новим абзацом третім такого змісту: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зв’язку зі стійким обмеженням працездатності;”.</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lastRenderedPageBreak/>
        <w:t>У зв’язку з цим абзаци третій, четвертий вважати абзацами четвертим, п’ятим відповідно;</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абзаці четвертому слова ,, , які спричинили втрату працездатності” виключити;</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пункт 3 після слів ,,тимчасовою втратою працездатності,” доповнити словами ,,стійким обмеженням працездатності,”,  слова ,, , які спричинили втрату працездатності” виключити;</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доповн</w:t>
      </w:r>
      <w:r w:rsidR="00B82A63" w:rsidRPr="00060C73">
        <w:rPr>
          <w:sz w:val="28"/>
          <w:szCs w:val="28"/>
          <w:lang w:val="uk-UA"/>
        </w:rPr>
        <w:t>ити новими пунктами 6</w:t>
      </w:r>
      <w:r w:rsidRPr="00060C73">
        <w:rPr>
          <w:sz w:val="28"/>
          <w:szCs w:val="28"/>
          <w:vertAlign w:val="superscript"/>
          <w:lang w:val="uk-UA"/>
        </w:rPr>
        <w:t>1</w:t>
      </w:r>
      <w:r w:rsidR="00B82A63" w:rsidRPr="00060C73">
        <w:rPr>
          <w:sz w:val="28"/>
          <w:szCs w:val="28"/>
          <w:lang w:val="uk-UA"/>
        </w:rPr>
        <w:t>, 6</w:t>
      </w:r>
      <w:r w:rsidRPr="00060C73">
        <w:rPr>
          <w:sz w:val="28"/>
          <w:szCs w:val="28"/>
          <w:vertAlign w:val="superscript"/>
          <w:lang w:val="uk-UA"/>
        </w:rPr>
        <w:t>2</w:t>
      </w:r>
      <w:r w:rsidR="00B82A63" w:rsidRPr="00060C73">
        <w:rPr>
          <w:sz w:val="28"/>
          <w:szCs w:val="28"/>
          <w:lang w:val="uk-UA"/>
        </w:rPr>
        <w:t>, 6</w:t>
      </w:r>
      <w:r w:rsidRPr="00060C73">
        <w:rPr>
          <w:sz w:val="28"/>
          <w:szCs w:val="28"/>
          <w:vertAlign w:val="superscript"/>
          <w:lang w:val="uk-UA"/>
        </w:rPr>
        <w:t>3</w:t>
      </w:r>
      <w:r w:rsidR="00B82A63" w:rsidRPr="00060C73">
        <w:rPr>
          <w:sz w:val="28"/>
          <w:szCs w:val="28"/>
          <w:lang w:val="uk-UA"/>
        </w:rPr>
        <w:t>, 6</w:t>
      </w:r>
      <w:r w:rsidRPr="00060C73">
        <w:rPr>
          <w:sz w:val="28"/>
          <w:szCs w:val="28"/>
          <w:vertAlign w:val="superscript"/>
          <w:lang w:val="uk-UA"/>
        </w:rPr>
        <w:t>4</w:t>
      </w:r>
      <w:r w:rsidR="00B82A63" w:rsidRPr="00060C73">
        <w:rPr>
          <w:sz w:val="28"/>
          <w:szCs w:val="28"/>
          <w:lang w:val="uk-UA"/>
        </w:rPr>
        <w:t>, 7</w:t>
      </w:r>
      <w:r w:rsidRPr="00060C73">
        <w:rPr>
          <w:sz w:val="28"/>
          <w:szCs w:val="28"/>
          <w:vertAlign w:val="superscript"/>
          <w:lang w:val="uk-UA"/>
        </w:rPr>
        <w:t>1</w:t>
      </w:r>
      <w:r w:rsidRPr="00060C73">
        <w:rPr>
          <w:sz w:val="28"/>
          <w:szCs w:val="28"/>
          <w:lang w:val="uk-UA"/>
        </w:rPr>
        <w:t xml:space="preserve"> такого змісту: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,,6</w:t>
      </w:r>
      <w:r w:rsidRPr="00060C73">
        <w:rPr>
          <w:sz w:val="28"/>
          <w:szCs w:val="28"/>
          <w:vertAlign w:val="superscript"/>
          <w:lang w:val="uk-UA"/>
        </w:rPr>
        <w:t>1</w:t>
      </w:r>
      <w:r w:rsidRPr="00060C73">
        <w:rPr>
          <w:sz w:val="28"/>
          <w:szCs w:val="28"/>
          <w:lang w:val="uk-UA"/>
        </w:rPr>
        <w:t>) орган оцінки працездатності – юридична особа публічного права, до основних завдань якого належить реалізація державної політики у сфері зайнятості населення та трудової міграції, соціального захисту від безробіття;</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6</w:t>
      </w:r>
      <w:r w:rsidRPr="00060C73">
        <w:rPr>
          <w:sz w:val="28"/>
          <w:szCs w:val="28"/>
          <w:vertAlign w:val="superscript"/>
          <w:lang w:val="uk-UA"/>
        </w:rPr>
        <w:t>2</w:t>
      </w:r>
      <w:r w:rsidRPr="00060C73">
        <w:rPr>
          <w:sz w:val="28"/>
          <w:szCs w:val="28"/>
          <w:lang w:val="uk-UA"/>
        </w:rPr>
        <w:t>) особа зі стійким повним обмеженням працездатності – особа з обмеженням функціональних можливостей, яке носить постійний характер, що в умовах недостатньої компенсації таких обмежень з боку держави шляхом створення правових, економічних, політичних, соціальних, психологічних та інших умов для забезпечення прав такої особи нарівні з іншими громадянами, призводить до значного або повного обмеження її здатності до здійснення трудової діяльності;</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6</w:t>
      </w:r>
      <w:r w:rsidRPr="00060C73">
        <w:rPr>
          <w:sz w:val="28"/>
          <w:szCs w:val="28"/>
          <w:vertAlign w:val="superscript"/>
          <w:lang w:val="uk-UA"/>
        </w:rPr>
        <w:t>3</w:t>
      </w:r>
      <w:r w:rsidRPr="00060C73">
        <w:rPr>
          <w:sz w:val="28"/>
          <w:szCs w:val="28"/>
          <w:lang w:val="uk-UA"/>
        </w:rPr>
        <w:t>) особа зі стійким частковим обмеженням працездатності – особа з обмеженням функціональних можливостей, яке носить постійний характер, що в умовах недостатньої компенсації таких обмежень з боку держави шляхом створення правових, економічних, політичних, соціальних, психологічних та інших умов для забезпечення прав такої особи нарівні з іншими громадянами, призводить до часткового обмеження її здатності до здійснення трудової діяльності;</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6</w:t>
      </w:r>
      <w:r w:rsidRPr="00060C73">
        <w:rPr>
          <w:sz w:val="28"/>
          <w:szCs w:val="28"/>
          <w:vertAlign w:val="superscript"/>
          <w:lang w:val="uk-UA"/>
        </w:rPr>
        <w:t>4</w:t>
      </w:r>
      <w:r w:rsidRPr="00060C73">
        <w:rPr>
          <w:sz w:val="28"/>
          <w:szCs w:val="28"/>
          <w:lang w:val="uk-UA"/>
        </w:rPr>
        <w:t>) оцінка працездатності – експертне дослідження з метою визначення наявності або відсутності стійкого обмеження працездатності, його ступеня, причини і часу настання;”;</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,,7</w:t>
      </w:r>
      <w:r w:rsidRPr="00060C73">
        <w:rPr>
          <w:sz w:val="28"/>
          <w:szCs w:val="28"/>
          <w:vertAlign w:val="superscript"/>
          <w:lang w:val="uk-UA"/>
        </w:rPr>
        <w:t>1</w:t>
      </w:r>
      <w:r w:rsidRPr="00060C73">
        <w:rPr>
          <w:sz w:val="28"/>
          <w:szCs w:val="28"/>
          <w:lang w:val="uk-UA"/>
        </w:rPr>
        <w:t>) стійке обмеження працездатності – обмеження функціональних можливостей особи, яке носить постійний характер, і в умовах недостатньої компенсації таких обмежень з боку держави шляхом створення правових, економічних, політичних, соціальних, психологічних та інших умов для забезпечення прав осіб, які мають обмеження функціональних можливостей, нарівні з іншими громадянами, спричиняє додаткові перешкоди у трудовій діяльності та впливає на ефективність виконання трудової функції;”;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пункт 10 доповнити абзацом четвертим такого змісту: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,,за соціальним страхуванням у зв’язку зі стійким обмеженням працездатності – отримання особою статусу зі стійким частковим або повним обмеженням працездатності;”;</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lastRenderedPageBreak/>
        <w:t>пункт 13 доповнити абзацом четвертим такого змісту: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,,за соціальним страхуванням у зв’язку зі стійким обмеженням працездатності – обставина, внаслідок якої застрахована особа може втратити засоби до існування внаслідок стійкого обмеження працездатності та потребувати страхових виплат згідно із цим Законом;”;</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пункт 16 доповнити абзацами другим та третім такого змісту: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,,листок непрацездатності типу А (лікарняний) засвідчує: тимчасову непрацездатність, зумовлену страховими випадками, які зазначені в пунктах 1-7 частини першої статті 15 цього Закону, вагітністю та пологами, усиновленням дитини;</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листок непрацездатності типу Б (реабілітаційний) засвідчує тимчасову непрацездатність, яка зумовлена проходженням реабілітації відповідно до медичних показань;”;</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у пункті 6 частини першої статті 3 слова ,,виплати допомоги” замінити словами ,,здійснення страхової виплати”;</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назву розділу ІІ, назву і частину першу статті 4, пункт 2 частини першої статті 7 після слів ,,тимчасовою втратою працездатності” доповнити словами ,, , стійким обмеженням працездатності”;</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у статті 9:</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частині першій пункти 4 – 6  викласти в такій редакції: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,,4) послуги з реабілітації, у тому числі у сфері охорони здоров’я, що надаються відповідно до вимог Закону України ,,Про реабілітацію у сфері охорони здоров’я”, а також соціальної та професійної реабілітації;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5) збереження робочого місця під час реабілітації;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6) страхову компенсацію потреб реабілітації у встановленому законодавством порядку;”;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частину другу після пункту 3 доповнити новим пунктом 3</w:t>
      </w:r>
      <w:r w:rsidRPr="00060C73">
        <w:rPr>
          <w:sz w:val="28"/>
          <w:szCs w:val="28"/>
          <w:vertAlign w:val="superscript"/>
          <w:lang w:val="uk-UA"/>
        </w:rPr>
        <w:t>1</w:t>
      </w:r>
      <w:r w:rsidRPr="00060C73">
        <w:rPr>
          <w:sz w:val="28"/>
          <w:szCs w:val="28"/>
          <w:lang w:val="uk-UA"/>
        </w:rPr>
        <w:t xml:space="preserve"> такого змісту: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,,3</w:t>
      </w:r>
      <w:r w:rsidRPr="00060C73">
        <w:rPr>
          <w:sz w:val="28"/>
          <w:szCs w:val="28"/>
          <w:vertAlign w:val="superscript"/>
          <w:lang w:val="uk-UA"/>
        </w:rPr>
        <w:t>1</w:t>
      </w:r>
      <w:r w:rsidRPr="00060C73">
        <w:rPr>
          <w:sz w:val="28"/>
          <w:szCs w:val="28"/>
          <w:lang w:val="uk-UA"/>
        </w:rPr>
        <w:t>) проходити реабілітацію відповідно до медичних показань;”;</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пункті 4 частини другої: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в абзаці першому слова ,,у разі настання нещасного випадку або виникнення професійного захворювання при наданні” замінити словами ,,під час отримання”;</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в абзаці третьому слова ,,у сфері охорони здоров’я” виключити;</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highlight w:val="yellow"/>
          <w:lang w:val="uk-UA"/>
        </w:rPr>
      </w:pPr>
      <w:r w:rsidRPr="00060C73">
        <w:rPr>
          <w:sz w:val="28"/>
          <w:szCs w:val="28"/>
          <w:lang w:val="uk-UA"/>
        </w:rPr>
        <w:t>в абзаці шостому слово ,,</w:t>
      </w:r>
      <w:r w:rsidRPr="00060C73">
        <w:rPr>
          <w:rStyle w:val="rvts9"/>
          <w:sz w:val="28"/>
          <w:szCs w:val="28"/>
          <w:lang w:val="uk-UA"/>
        </w:rPr>
        <w:t>професійної</w:t>
      </w:r>
      <w:r w:rsidRPr="00060C73">
        <w:rPr>
          <w:sz w:val="28"/>
          <w:szCs w:val="28"/>
          <w:lang w:val="uk-UA"/>
        </w:rPr>
        <w:t>” виключити;</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у статті 12:</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lastRenderedPageBreak/>
        <w:t>у пункті 1 частини четвертої слова ,,допомога по тимчасовій непрацездатності” та ,,допомоги” замінити словами ,,страхова виплата у зв’язку з тимчасовою непрацездатністю” та ,,страхової виплати” відповідно;</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пункті 2 частини четвертої слова ,,допомога по вагітності та пологах” та ,,допомоги” замінити словами ,,страхова виплата у зв’язку із вагітністю та пологами” та ,,страхової виплати” відповідно;</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у частині першій статті 13:</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пункті 1 слова ,,допомога по тимчасовій непрацездатності” замінити словами ,,страхова виплата у зв’язку з тимчасовою непрацездатністю”;</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пункті 2 слова ,,допомога по вагітності та пологах” замінити словами ,,страхова виплата у зв’язку із вагітністю та пологами”;</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в абзаці другому частини першої статі 14 слова та знаки ,,(за винятком пенсії по інвалідності)” виключити;</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у статті 15:</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назву викласти в такій редакції: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,,Стаття 15. Умови здійснення страхових виплат у зв’язку з тимчасовою непрацездатністю та їх тривалість”;</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частині першій:</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абзац перший викласти в такій редакції: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,,Страхова виплата у зв’язку з тимчасовою непрацездатністю здійснюється застрахованій особі у розмірі, який повністю або частково компенсує втрату заробітної плати (доходу), у разі настання одного з таких страхових випадків: ”;</w:t>
      </w:r>
    </w:p>
    <w:p w:rsidR="00631147" w:rsidRPr="00060C73" w:rsidRDefault="00631147" w:rsidP="00631147">
      <w:pPr>
        <w:pStyle w:val="af0"/>
        <w:spacing w:before="40" w:beforeAutospacing="0" w:after="120" w:afterAutospacing="0"/>
        <w:ind w:firstLine="700"/>
        <w:jc w:val="both"/>
        <w:rPr>
          <w:lang w:val="uk-UA"/>
        </w:rPr>
      </w:pPr>
      <w:r w:rsidRPr="00060C73">
        <w:rPr>
          <w:sz w:val="28"/>
          <w:szCs w:val="28"/>
          <w:lang w:val="uk-UA"/>
        </w:rPr>
        <w:t>пункт 1 викласти в такій редакції: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,,1) тимчасова непрацездатність внаслідок захворювання або травми;”;</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пункт 8 виключити;</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пункт 9 викласти в такій редакції: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,,9) проходження реабілітації відповідно до медичних показань.”;</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 xml:space="preserve">в абзаці першому частини другої, в частині третій слова ,,допомога по тимчасовій непрацездатності” </w:t>
      </w:r>
      <w:bookmarkStart w:id="0" w:name="_Hlk153820215"/>
      <w:r w:rsidRPr="00060C73">
        <w:rPr>
          <w:sz w:val="28"/>
          <w:szCs w:val="28"/>
          <w:lang w:val="uk-UA"/>
        </w:rPr>
        <w:t xml:space="preserve">замінити словами ,,страхова виплата у зв’язку з тимчасовою непрацездатністю” </w:t>
      </w:r>
      <w:bookmarkEnd w:id="0"/>
      <w:r w:rsidRPr="00060C73">
        <w:rPr>
          <w:sz w:val="28"/>
          <w:szCs w:val="28"/>
          <w:lang w:val="uk-UA"/>
        </w:rPr>
        <w:t>та слово ,,виплачується” замінити словом ,,здійснюється”;</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абзаці першому частини другої слова та знаки ,,або до встановлення медико-соціальною експертною комісією (далі – МСЕК) інвалідності (встановлення іншої групи, підтвердження раніше встановленої групи інвалідності)” замінити словами ,,або направлення на реабілітацію”;</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lastRenderedPageBreak/>
        <w:t xml:space="preserve">у абзаці другому частини другої слова ,,перших п’яти днів тимчасової непрацездатності” замінити словами ,,(а у випадку настання тимчасової непрацездатності внаслідок нещасного випадку на виробництві або професійного захворювання – </w:t>
      </w:r>
      <w:r w:rsidR="00AC7F7E" w:rsidRPr="00060C73">
        <w:rPr>
          <w:sz w:val="28"/>
          <w:szCs w:val="28"/>
          <w:lang w:val="uk-UA"/>
        </w:rPr>
        <w:t>сімнадцяти</w:t>
      </w:r>
      <w:r w:rsidRPr="00060C73">
        <w:rPr>
          <w:sz w:val="28"/>
          <w:szCs w:val="28"/>
          <w:lang w:val="uk-UA"/>
        </w:rPr>
        <w:t xml:space="preserve"> днів)”;</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частинах четвертій, сьомій, десятій, одинадцятій слова ,,допомога по тимчасовій непрацездатності” замінити словами ,,страхова виплата у зв’язку з тимчасовою непрацездатністю”, слово ,,надається” замінити словом ,,здійснюється”;</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частинах п’ятій, шостій слова ,,Допомога по тимчасовій непрацездатності”, ,,здійснює догляд” замінити словами ,,Страхова виплата у зв’язку з тимчасовою непрацездатністю” та ,,доглядає” відповідно, слово ,,надається” замінити словом ,,здійснюється”;</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частину восьму виключити;</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 xml:space="preserve">частину дев’яту викласти в такій редакції: </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,,9. Страхова виплата у зв’язку з проходженням реабілітації відповідно до медичних показань здійснюється уповноваженим органом управління застрахованим особам з першого дня проходження реабілітації, зазначеного у листку непрацездатності типу Б, за весь період реабілітації до відновлення працездатності або до встановлення стійкого обмеження працездатності, але не довше, ніж протягом одного року.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Страхова виплата у зв’язку з проходженням реабілітації здійснюється за наявності у особи страхового стажу, незалежно від перебування у трудових чи інших відносинах, які дають право на страхові виплати, у момент настання страхового випадку. Страхова виплата у зв’язку з проходженням реабілітації здійснюється за умови, що особа не отримує допомогу по безробіттю.</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випадку, якщо застрахована особа поєднує реабілітацію та трудову діяльність відповідно до індивідуального реабілітаційного плану, такій особі продовжує надаватися страхова виплата у зв’язку з проходженням реабілітації у встановленому розмірі.</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Протягом періоду реабілітації застрахованим особам може сплачуватись страхова компенсація потреб при реабілітації, зокрема у вигляді компенсації вартості медичних препаратів і виробів, витрат на транспорт, послуги догляду, натуральної допомоги тощо. Порядок нарахування і виплати страхової компенсації потреб при реабілітації встановлюється Кабінетом Міністрів України.”;</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у статті 16:</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 xml:space="preserve">назву і абзац перший частини першої </w:t>
      </w:r>
      <w:bookmarkStart w:id="1" w:name="_Hlk164276824"/>
      <w:r w:rsidRPr="00060C73">
        <w:rPr>
          <w:sz w:val="28"/>
          <w:szCs w:val="28"/>
          <w:lang w:val="uk-UA"/>
        </w:rPr>
        <w:t>викласти в такій редакції:</w:t>
      </w:r>
      <w:bookmarkEnd w:id="1"/>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bookmarkStart w:id="2" w:name="_Hlk153822480"/>
      <w:r w:rsidRPr="00060C73">
        <w:rPr>
          <w:sz w:val="28"/>
          <w:szCs w:val="28"/>
          <w:lang w:val="uk-UA"/>
        </w:rPr>
        <w:t xml:space="preserve">,,Стаття 16. </w:t>
      </w:r>
      <w:r w:rsidRPr="00060C73">
        <w:rPr>
          <w:rStyle w:val="rvts9"/>
          <w:sz w:val="28"/>
          <w:szCs w:val="28"/>
          <w:lang w:val="uk-UA"/>
        </w:rPr>
        <w:t>Підстави для відмови в здійсненні страхової</w:t>
      </w:r>
      <w:r w:rsidRPr="00060C73">
        <w:rPr>
          <w:rStyle w:val="rvts9"/>
          <w:b/>
          <w:sz w:val="28"/>
          <w:szCs w:val="28"/>
          <w:lang w:val="uk-UA"/>
        </w:rPr>
        <w:t xml:space="preserve"> </w:t>
      </w:r>
      <w:r w:rsidRPr="00060C73">
        <w:rPr>
          <w:sz w:val="28"/>
          <w:szCs w:val="28"/>
          <w:lang w:val="uk-UA"/>
        </w:rPr>
        <w:t>виплати у зв’язку з тимчасовою непрацездатністю</w:t>
      </w:r>
    </w:p>
    <w:bookmarkEnd w:id="2"/>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lastRenderedPageBreak/>
        <w:t>1. Страхова виплата у зв’язку з тимчасовою непрацездатністю не здійснюється:”;</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пункт 2 частини першої викласти в такій редакції: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,,2) у разі вчинення дій, а також бездіяльності (приховування захворювань, невиконання рекомендацій лікаря, індивідуального реабілітаційного плану), що сприяли настанню страхового випадку, або симуляції хвороби;”;</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пункті 6 після слів ,,заробітної плати” доповнити словами ,,(крім страхової виплати, передбаченої частиною дев’ятою  статті 15 цього Закону)”;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частину другу викласти в такій редакції: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b/>
          <w:bCs/>
          <w:sz w:val="28"/>
          <w:szCs w:val="28"/>
          <w:lang w:val="uk-UA"/>
        </w:rPr>
      </w:pPr>
      <w:r w:rsidRPr="00060C73">
        <w:rPr>
          <w:sz w:val="28"/>
          <w:szCs w:val="28"/>
          <w:lang w:val="uk-UA"/>
        </w:rPr>
        <w:t>,,2. Застраховані особи, які в період отримання страхової виплати у зв’язку з тимчасовою непрацездатністю порушують режим, встановлений лікарем, не виконують інструкцій, рекомендацій фахівців з реабілітації, необхідних для надання реабілітаційної допомоги відповідно до індивідуального реабілітаційного плану, або не з’являються без поважних причин у призначений строк на медичний огляд, оцінку працездатності, втрачають право на таку страхову виплату з дня допущення порушення на строк, що встановлюється рішенням органу, який призначає страхову виплату у зв’язку з  тимчасовою непрацездатністю.”;</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у статті 17:</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назву і абзац перший частини першої викласти в такій редакції:</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 xml:space="preserve">,,Стаття 17. </w:t>
      </w:r>
      <w:r w:rsidRPr="00060C73">
        <w:rPr>
          <w:rStyle w:val="rvts9"/>
          <w:sz w:val="28"/>
          <w:szCs w:val="28"/>
          <w:lang w:val="uk-UA"/>
        </w:rPr>
        <w:t>Розмір страхової</w:t>
      </w:r>
      <w:r w:rsidRPr="00060C73">
        <w:rPr>
          <w:rStyle w:val="rvts9"/>
          <w:b/>
          <w:bCs/>
          <w:sz w:val="28"/>
          <w:szCs w:val="28"/>
          <w:lang w:val="uk-UA"/>
        </w:rPr>
        <w:t xml:space="preserve"> </w:t>
      </w:r>
      <w:r w:rsidRPr="00060C73">
        <w:rPr>
          <w:sz w:val="28"/>
          <w:szCs w:val="28"/>
          <w:lang w:val="uk-UA"/>
        </w:rPr>
        <w:t>виплати у зв’язку з тимчасовою непрацездатністю</w:t>
      </w:r>
    </w:p>
    <w:p w:rsidR="00631147" w:rsidRPr="00060C73" w:rsidRDefault="00631147" w:rsidP="00631147">
      <w:pPr>
        <w:pStyle w:val="rvps2"/>
        <w:numPr>
          <w:ilvl w:val="0"/>
          <w:numId w:val="7"/>
        </w:numPr>
        <w:shd w:val="clear" w:color="auto" w:fill="FFFFFF" w:themeFill="background1"/>
        <w:tabs>
          <w:tab w:val="left" w:pos="1134"/>
        </w:tabs>
        <w:spacing w:before="40" w:beforeAutospacing="0" w:after="120" w:afterAutospacing="0"/>
        <w:ind w:left="0" w:firstLine="567"/>
        <w:jc w:val="both"/>
        <w:rPr>
          <w:sz w:val="28"/>
          <w:szCs w:val="28"/>
          <w:lang w:val="uk-UA"/>
        </w:rPr>
      </w:pPr>
      <w:r w:rsidRPr="00060C73">
        <w:rPr>
          <w:sz w:val="28"/>
          <w:szCs w:val="28"/>
          <w:lang w:val="uk-UA"/>
        </w:rPr>
        <w:t>Страхова виплата у зв’язку з тимчасовою непрацездатністю у випадках, передбачених пунктами 1-7 частини першої статті 15 цього Закону, здійснюється застрахованим особам залежно від страхового стажу у розмірі:”;</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пункт 4 частини першої доповнити словами ,,та застрахованим особам, тимчасова непрацездатність яких настала внаслідок нещасного випадку на виробництві або професійного захворювання;”;</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доповнити частиною 1</w:t>
      </w:r>
      <w:r w:rsidRPr="00060C73">
        <w:rPr>
          <w:sz w:val="28"/>
          <w:szCs w:val="28"/>
          <w:vertAlign w:val="superscript"/>
          <w:lang w:val="uk-UA"/>
        </w:rPr>
        <w:t>1</w:t>
      </w:r>
      <w:r w:rsidRPr="00060C73">
        <w:rPr>
          <w:sz w:val="28"/>
          <w:szCs w:val="28"/>
          <w:lang w:val="uk-UA"/>
        </w:rPr>
        <w:t xml:space="preserve"> такого змісту: </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,,1</w:t>
      </w:r>
      <w:r w:rsidRPr="00060C73">
        <w:rPr>
          <w:sz w:val="28"/>
          <w:szCs w:val="28"/>
          <w:vertAlign w:val="superscript"/>
          <w:lang w:val="uk-UA"/>
        </w:rPr>
        <w:t>1</w:t>
      </w:r>
      <w:r w:rsidRPr="00060C73">
        <w:rPr>
          <w:sz w:val="28"/>
          <w:szCs w:val="28"/>
          <w:lang w:val="uk-UA"/>
        </w:rPr>
        <w:t>. Страхова виплата у зв’язку з тимчасовою непрацездатністю у випадках, передбачених пунктом 9 частини першої статті 15 цього Закону, здійснюється застрахованим особам залежно від страхового стажу у розмірі:</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1) 70 відсотків середньої заробітної плати (доходу) – застрахованим особам, які мають страховий стаж до трьох років;</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2) 80 відсотків середньої заробітної плати (доходу) – застрахованим особам, які мають страховий стаж від трьох до п’яти років;</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lastRenderedPageBreak/>
        <w:t>3) 90 відсотків середньої заробітної плати (доходу) – застрахованим особам, які мають страховий стаж від п’яти до восьми років;</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4) 100 відсотків середньої заробітної плати (доходу) – застрахованим особам, які мають страховий стаж понад вісім років</w:t>
      </w:r>
      <w:r w:rsidRPr="00060C73">
        <w:rPr>
          <w:lang w:val="uk-UA"/>
        </w:rPr>
        <w:t xml:space="preserve"> </w:t>
      </w:r>
      <w:r w:rsidRPr="00060C73">
        <w:rPr>
          <w:sz w:val="28"/>
          <w:szCs w:val="28"/>
          <w:lang w:val="uk-UA"/>
        </w:rPr>
        <w:t>та застрахованим особам, тимчасова непрацездатність яких настала внаслідок нещасного випадку на виробництві або професійного захворювання;</w:t>
      </w:r>
    </w:p>
    <w:p w:rsidR="00631147" w:rsidRPr="00060C73" w:rsidRDefault="00631147" w:rsidP="00631147">
      <w:pPr>
        <w:pStyle w:val="rvps2"/>
        <w:shd w:val="clear" w:color="auto" w:fill="FFFFFF" w:themeFill="background1"/>
        <w:tabs>
          <w:tab w:val="left" w:pos="1134"/>
        </w:tabs>
        <w:spacing w:before="40" w:beforeAutospacing="0" w:after="120" w:afterAutospacing="0"/>
        <w:ind w:firstLine="567"/>
        <w:jc w:val="both"/>
        <w:rPr>
          <w:sz w:val="28"/>
          <w:szCs w:val="28"/>
          <w:lang w:val="uk-UA"/>
        </w:rPr>
      </w:pPr>
      <w:r w:rsidRPr="00060C73">
        <w:rPr>
          <w:sz w:val="28"/>
          <w:szCs w:val="28"/>
          <w:lang w:val="uk-UA"/>
        </w:rPr>
        <w:t xml:space="preserve">5) суми заробітної плати (доходу) застрахованої особи, яка є працівником або </w:t>
      </w:r>
      <w:proofErr w:type="spellStart"/>
      <w:r w:rsidRPr="00060C73">
        <w:rPr>
          <w:sz w:val="28"/>
          <w:szCs w:val="28"/>
          <w:lang w:val="uk-UA"/>
        </w:rPr>
        <w:t>гіг</w:t>
      </w:r>
      <w:proofErr w:type="spellEnd"/>
      <w:r w:rsidRPr="00060C73">
        <w:rPr>
          <w:sz w:val="28"/>
          <w:szCs w:val="28"/>
          <w:lang w:val="uk-UA"/>
        </w:rPr>
        <w:t>-спеціалістом резидента Дія Сіті, з якої фактично сплачено страхові внески, незалежно від страхового стажу.”;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частині другій слова ,,допомога по тимчасовій непрацездатності” замінити словами ,,страхова виплата у зв’язку з тимчасовою непрацездатністю”, слово ,,виплачується” замінити словом ,,здійснюється”;</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у частині третій слова ,,допомоги по тимчасовій непрацездатності” замінити словами ,,страхової виплати у зв’язку з тимчасовою непрацездатністю”;</w:t>
      </w:r>
    </w:p>
    <w:p w:rsidR="00631147" w:rsidRPr="00060C73"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sz w:val="28"/>
          <w:szCs w:val="28"/>
          <w:lang w:val="uk-UA"/>
        </w:rPr>
      </w:pPr>
      <w:r w:rsidRPr="00060C73">
        <w:rPr>
          <w:sz w:val="28"/>
          <w:szCs w:val="28"/>
          <w:lang w:val="uk-UA"/>
        </w:rPr>
        <w:t>у статті 18:</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назву викласти в такій редакції:</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,,Стаття 18. Умови надання і тривалість здійснення страхової виплати у зв’язку із вагітністю та пологами”;</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 xml:space="preserve">слова ,,допомога по вагітності та пологах” в усіх відмінках замінити словами ,,страхова виплата у зв’язку із вагітністю та пологами” у відповідному відмінку;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060C73">
        <w:rPr>
          <w:sz w:val="28"/>
          <w:szCs w:val="28"/>
          <w:lang w:val="uk-UA"/>
        </w:rPr>
        <w:t xml:space="preserve">слово ,,виплачується” </w:t>
      </w:r>
      <w:r w:rsidRPr="00D8242A">
        <w:rPr>
          <w:color w:val="000000" w:themeColor="text1"/>
          <w:sz w:val="28"/>
          <w:szCs w:val="28"/>
          <w:lang w:val="uk-UA"/>
        </w:rPr>
        <w:t xml:space="preserve">замінити словом ,,здійснюється”; </w:t>
      </w:r>
    </w:p>
    <w:p w:rsidR="00631147" w:rsidRPr="00D8242A" w:rsidRDefault="00631147" w:rsidP="00631147">
      <w:pPr>
        <w:pStyle w:val="rvps2"/>
        <w:numPr>
          <w:ilvl w:val="0"/>
          <w:numId w:val="6"/>
        </w:numPr>
        <w:shd w:val="clear" w:color="auto" w:fill="FFFFFF"/>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 xml:space="preserve"> у статті 19:</w:t>
      </w:r>
    </w:p>
    <w:p w:rsidR="00631147" w:rsidRPr="00D8242A" w:rsidRDefault="00631147" w:rsidP="00631147">
      <w:pPr>
        <w:pStyle w:val="rvps2"/>
        <w:shd w:val="clear" w:color="auto" w:fill="FFFFFF"/>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слова ,,допомога по вагітності та пологах” в усіх відмінках замінити словами ,,страхова виплата у зв’язку із вагітністю та пологами” у відповідному відмінку; </w:t>
      </w:r>
    </w:p>
    <w:p w:rsidR="00631147" w:rsidRPr="00D8242A" w:rsidRDefault="00631147" w:rsidP="00631147">
      <w:pPr>
        <w:pStyle w:val="rvps2"/>
        <w:shd w:val="clear" w:color="auto" w:fill="FFFFFF"/>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у частині другій слово ,,допомоги” замінити словом ,,страхової виплати”;</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у частині першій статті 22:</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абзац другий викласти в такій редакції:</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,,Страхова виплата у зв’язку з тимчасовою непрацездатністю (включаючи догляд за хворою дитиною), страхова виплата у зв’язку із вагітністю та пологами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та за місцем роботи за сумісництвом (</w:t>
      </w:r>
      <w:proofErr w:type="spellStart"/>
      <w:r w:rsidRPr="00D8242A">
        <w:rPr>
          <w:color w:val="000000" w:themeColor="text1"/>
          <w:sz w:val="28"/>
          <w:szCs w:val="28"/>
          <w:lang w:val="uk-UA"/>
        </w:rPr>
        <w:t>наймом</w:t>
      </w:r>
      <w:proofErr w:type="spellEnd"/>
      <w:r w:rsidRPr="00D8242A">
        <w:rPr>
          <w:color w:val="000000" w:themeColor="text1"/>
          <w:sz w:val="28"/>
          <w:szCs w:val="28"/>
          <w:lang w:val="uk-UA"/>
        </w:rPr>
        <w:t>) у порядку, встановленому Кабінетом Міністрів України.”;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після абзацу другого доповнити новим абзацом такого змісту: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rStyle w:val="rvts9"/>
          <w:bCs/>
          <w:color w:val="000000" w:themeColor="text1"/>
          <w:sz w:val="28"/>
          <w:szCs w:val="28"/>
          <w:lang w:val="uk-UA"/>
        </w:rPr>
        <w:t xml:space="preserve">,,У передбачених законом випадках, страхова виплата у зв’язку з тимчасовою непрацездатністю застрахованим особам, які не працюють на </w:t>
      </w:r>
      <w:r w:rsidRPr="00D8242A">
        <w:rPr>
          <w:rStyle w:val="rvts9"/>
          <w:bCs/>
          <w:color w:val="000000" w:themeColor="text1"/>
          <w:sz w:val="28"/>
          <w:szCs w:val="28"/>
          <w:lang w:val="uk-UA"/>
        </w:rPr>
        <w:lastRenderedPageBreak/>
        <w:t xml:space="preserve">умовах трудового договору (контракту), </w:t>
      </w:r>
      <w:proofErr w:type="spellStart"/>
      <w:r w:rsidRPr="00D8242A">
        <w:rPr>
          <w:rStyle w:val="rvts9"/>
          <w:bCs/>
          <w:color w:val="000000" w:themeColor="text1"/>
          <w:sz w:val="28"/>
          <w:szCs w:val="28"/>
          <w:lang w:val="uk-UA"/>
        </w:rPr>
        <w:t>гіг</w:t>
      </w:r>
      <w:proofErr w:type="spellEnd"/>
      <w:r w:rsidRPr="00D8242A">
        <w:rPr>
          <w:rStyle w:val="rvts9"/>
          <w:bCs/>
          <w:color w:val="000000" w:themeColor="text1"/>
          <w:sz w:val="28"/>
          <w:szCs w:val="28"/>
          <w:lang w:val="uk-UA"/>
        </w:rPr>
        <w:t>-контракту, іншого цивільно-правового договору та на інших підставах, передбачених законом, здійснюється в порядку, встановленому Кабінетом Міністрів України.”;</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у статті 23:</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у частині першій слова ,,допомоги по тимчасовій непрацездатності, по вагітності та пологах” замінити словами ,,страхових виплат у зв’язку з тимчасовою непрацездатністю, у зв’язку із вагітністю та пологами”, слово ,,допомоги” замінити словами ,,страхової виплати”;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у частині другій слова ,,допомоги по тимчасовій непрацездатності” замінити словами ,,страхової виплата у зв’язку з тимчасовою непрацездатністю”;</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у статті 24:</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 абзаці першому частини першої слова ,,допомоги по тимчасовій непрацездатності” та ,,допомоги по вагітності та пологах” замінити словами ,,страхової виплати у зв’язку з тимчасовою непрацездатністю” та ,,страхової виплати у зв’язку із вагітністю та пологами” відповідно;</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 абзаці другому частини першої слово ,,допомоги” замінити словами ,,страхової виплати”;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частину другу викласти в такій редакції: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Страхова виплата у зв’язку з тимчасовою непрацездатністю, у зв’язку із вагітністю та пологами здійснюється:”</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 пунктах 1, 2 частини другої слово ,,допомоги” замінити словами ,,страхової виплати”;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060C73">
        <w:rPr>
          <w:sz w:val="28"/>
          <w:szCs w:val="28"/>
          <w:lang w:val="uk-UA"/>
        </w:rPr>
        <w:t>частину п’яту після слів ,,з дня відновлення працездатності</w:t>
      </w:r>
      <w:r w:rsidR="00EB734F" w:rsidRPr="00060C73">
        <w:rPr>
          <w:sz w:val="28"/>
          <w:szCs w:val="28"/>
          <w:lang w:val="uk-UA"/>
        </w:rPr>
        <w:t>”</w:t>
      </w:r>
      <w:r w:rsidRPr="00060C73">
        <w:rPr>
          <w:sz w:val="28"/>
          <w:szCs w:val="28"/>
          <w:lang w:val="uk-UA"/>
        </w:rPr>
        <w:t xml:space="preserve"> доповнити словами ,,або визнання застрахованої особи особою з стійким обмеженням </w:t>
      </w:r>
      <w:r w:rsidRPr="00D8242A">
        <w:rPr>
          <w:color w:val="000000" w:themeColor="text1"/>
          <w:sz w:val="28"/>
          <w:szCs w:val="28"/>
          <w:lang w:val="uk-UA"/>
        </w:rPr>
        <w:t>працездатності”;</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 xml:space="preserve"> у статті 25: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назву викласти в такій редакції:</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25. Порядок розрахунку середньої заробітної плати (доходу) для обчислення страхової виплати у зв’язку з тимчасовою непрацездатністю, страхової виплати у зв’язку із вагітністю та пологами”;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у частинах першій та другій слова ,,надання допомоги по тимчасовій непрацездатності, по вагітності та пологах” замінити словами ,,здійснення страхової виплати у зв’язку з тимчасовою непрацездатністю, страхової виплати у зв’язку із вагітністю та пологами”;</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у частині першій статті 26 слово ,,непрацездатності” замінити словом ,,працездатності”;</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lastRenderedPageBreak/>
        <w:t>у частині шостій статті 28 після слів ,,вирішуються” доповнити словами ,,в порядку адміністративного оскарження та/або”;</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Pr>
          <w:color w:val="000000" w:themeColor="text1"/>
          <w:sz w:val="28"/>
          <w:szCs w:val="28"/>
          <w:lang w:val="uk-UA"/>
        </w:rPr>
        <w:t>доповнити розділом V</w:t>
      </w:r>
      <w:r w:rsidRPr="0016609D">
        <w:rPr>
          <w:color w:val="000000" w:themeColor="text1"/>
          <w:sz w:val="28"/>
          <w:szCs w:val="28"/>
          <w:vertAlign w:val="superscript"/>
          <w:lang w:val="uk-UA"/>
        </w:rPr>
        <w:t>1</w:t>
      </w:r>
      <w:r w:rsidRPr="00D8242A">
        <w:rPr>
          <w:color w:val="000000" w:themeColor="text1"/>
          <w:sz w:val="28"/>
          <w:szCs w:val="28"/>
          <w:lang w:val="uk-UA"/>
        </w:rPr>
        <w:t xml:space="preserve"> такого змісту: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Pr>
          <w:color w:val="000000" w:themeColor="text1"/>
          <w:sz w:val="28"/>
          <w:szCs w:val="28"/>
          <w:lang w:val="uk-UA"/>
        </w:rPr>
        <w:t>,,Розділ V</w:t>
      </w:r>
      <w:r w:rsidRPr="0016609D">
        <w:rPr>
          <w:color w:val="000000" w:themeColor="text1"/>
          <w:sz w:val="28"/>
          <w:szCs w:val="28"/>
          <w:vertAlign w:val="superscript"/>
          <w:lang w:val="uk-UA"/>
        </w:rPr>
        <w:t>1</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ЗАГАЛЬНООБОВ’ЯЗКОВЕ ДЕРЖАВНЕ СОЦІАЛЬНЕ СТРАХУВАННЯ У ЗВ’ЯЗКУ ІЗ СТІЙКИМ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28</w:t>
      </w:r>
      <w:r w:rsidRPr="0016609D">
        <w:rPr>
          <w:color w:val="000000" w:themeColor="text1"/>
          <w:sz w:val="28"/>
          <w:szCs w:val="28"/>
          <w:vertAlign w:val="superscript"/>
          <w:lang w:val="uk-UA"/>
        </w:rPr>
        <w:t>1</w:t>
      </w:r>
      <w:r w:rsidRPr="00D8242A">
        <w:rPr>
          <w:color w:val="000000" w:themeColor="text1"/>
          <w:sz w:val="28"/>
          <w:szCs w:val="28"/>
          <w:lang w:val="uk-UA"/>
        </w:rPr>
        <w:t>. Умови призначення щомісячної страхової виплати у зв’язку із стійким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w:t>
      </w:r>
      <w:r w:rsidRPr="00D8242A">
        <w:rPr>
          <w:color w:val="000000" w:themeColor="text1"/>
          <w:sz w:val="28"/>
          <w:szCs w:val="28"/>
          <w:lang w:val="uk-UA"/>
        </w:rPr>
        <w:tab/>
        <w:t xml:space="preserve">Щомісячна страхова виплата у зв’язку із стійким обмеженням працездатності призначається в разі настання стійкого обмеження працездатності, за наявності страхового </w:t>
      </w:r>
      <w:r w:rsidR="00D919FC">
        <w:rPr>
          <w:color w:val="000000" w:themeColor="text1"/>
          <w:sz w:val="28"/>
          <w:szCs w:val="28"/>
          <w:lang w:val="uk-UA"/>
        </w:rPr>
        <w:t xml:space="preserve">стажу, передбаченого статтею </w:t>
      </w:r>
      <w:r w:rsidR="00D919FC" w:rsidRPr="0010741D">
        <w:rPr>
          <w:sz w:val="28"/>
          <w:szCs w:val="28"/>
          <w:lang w:val="uk-UA"/>
        </w:rPr>
        <w:t>28</w:t>
      </w:r>
      <w:r w:rsidRPr="0010741D">
        <w:rPr>
          <w:sz w:val="28"/>
          <w:szCs w:val="28"/>
          <w:vertAlign w:val="superscript"/>
          <w:lang w:val="uk-UA"/>
        </w:rPr>
        <w:t>3</w:t>
      </w:r>
      <w:r w:rsidRPr="0010741D">
        <w:rPr>
          <w:sz w:val="28"/>
          <w:szCs w:val="28"/>
          <w:lang w:val="uk-UA"/>
        </w:rPr>
        <w:t xml:space="preserve"> ц</w:t>
      </w:r>
      <w:r w:rsidRPr="00D8242A">
        <w:rPr>
          <w:color w:val="000000" w:themeColor="text1"/>
          <w:sz w:val="28"/>
          <w:szCs w:val="28"/>
          <w:lang w:val="uk-UA"/>
        </w:rPr>
        <w:t>ього Закону, та при дотриманні умов, визначених частиною третьою цієї статті.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Щомісячна страхова виплата у зв’язку із стійким обмеженням працездатності призначається незалежно від того, коли настало стійке обмеження працездатності: у період роботи, до влаштування на роботу чи після припинення роботи.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 Щомісячна страхова виплата у зв’язку із стійким обмеженням працездатності здійснюється за умови, що застрахована особа працює (в тому числі є особою, яка сплачує або за яку сплачується єдиний соціальний внесок на загальнообов’язкове державне соціальне страхування відповідно до пунктів 4-5</w:t>
      </w:r>
      <w:r w:rsidRPr="00D8242A">
        <w:rPr>
          <w:color w:val="000000" w:themeColor="text1"/>
          <w:sz w:val="28"/>
          <w:szCs w:val="28"/>
          <w:vertAlign w:val="superscript"/>
          <w:lang w:val="uk-UA"/>
        </w:rPr>
        <w:t>1</w:t>
      </w:r>
      <w:r w:rsidRPr="00D8242A">
        <w:rPr>
          <w:color w:val="000000" w:themeColor="text1"/>
          <w:sz w:val="28"/>
          <w:szCs w:val="28"/>
          <w:lang w:val="uk-UA"/>
        </w:rPr>
        <w:t>, 16 частини першої статті 4 Закону України ,,Про збір та облік єдиного внеску на загальнообов’язкове державне соціальне страхування”), є зареєстрованим безробітним або проходить професійне навчання в порядку, встановленому Кабінетом Міністрів України.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Вимога абзацу першого цієї частини не застосовується до:</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осіб із стійким повним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при усиновленні дитини;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 одного із непрацюючих працездатних батьків, усиновителів, опікуна, піклувальника, одного із прийомних батьків, батьків-вихователів, які фактично здійснюють догляд за дитиною з інвалідністю, тяжко хворою дитиною, якій не встановлено інвалідність, а також осіб, які здійснюють догляд за особою з інвалідністю I групи або за особою, яка досягла пенсійного віку, встановленого статтею 26 Закону України ,,Про загальнообов’язкове державне пенсійне страхування”, та за висновком закладу охорони здоров’я потребує постійного стороннього догляду, якщо такі особи отримують допомогу, надбавку або компенсацію відповідно до законодавства.</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lastRenderedPageBreak/>
        <w:t xml:space="preserve">4. Здобувачі професійної (професійно-технічної), фахової </w:t>
      </w:r>
      <w:proofErr w:type="spellStart"/>
      <w:r w:rsidRPr="00D8242A">
        <w:rPr>
          <w:color w:val="000000" w:themeColor="text1"/>
          <w:sz w:val="28"/>
          <w:szCs w:val="28"/>
          <w:lang w:val="uk-UA"/>
        </w:rPr>
        <w:t>передвищої</w:t>
      </w:r>
      <w:proofErr w:type="spellEnd"/>
      <w:r w:rsidRPr="00D8242A">
        <w:rPr>
          <w:color w:val="000000" w:themeColor="text1"/>
          <w:sz w:val="28"/>
          <w:szCs w:val="28"/>
          <w:lang w:val="uk-UA"/>
        </w:rPr>
        <w:t>, вищої, післядипломної освіти, залучені до будь-яких робіт під час, перед або після занять, під час занять, коли вони набувають професійних навичок, у період проходження виробничої практики (стажування), виконання робіт на підприємствах, вважаються застрахованими від  стійкого обмеження працездатності з дня набрання чинності цим Законом, незалежно від фактичного виконання страхувальниками своїх зобов’язань щодо сплати страхових внесків.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28</w:t>
      </w:r>
      <w:r w:rsidRPr="001A61C2">
        <w:rPr>
          <w:color w:val="000000" w:themeColor="text1"/>
          <w:sz w:val="28"/>
          <w:szCs w:val="28"/>
          <w:vertAlign w:val="superscript"/>
          <w:lang w:val="uk-UA"/>
        </w:rPr>
        <w:t>2</w:t>
      </w:r>
      <w:r w:rsidRPr="00D8242A">
        <w:rPr>
          <w:color w:val="000000" w:themeColor="text1"/>
          <w:sz w:val="28"/>
          <w:szCs w:val="28"/>
          <w:lang w:val="uk-UA"/>
        </w:rPr>
        <w:t xml:space="preserve">. Ступені стійкого обмеження працездатності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Залежно від рівня стійкого обмеження працездатності визначено два ступеня стійкого обмеження працездатності: стійке часткове обмеження працездатності і стійке повне обмеження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Причина, ступінь, час настання стійкого обмеження працездатності, строк, на який встановлюється стійке обмеження працездатності, визначаються органом оцінки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Оцінка працездатності проводиться після проходження особою реабілітації відповідно до медичних показань. Оцінка працездатності проводиться за методологією, яка ґрунтується на міжнародній класифікації функціонування. Критерії встановлення стійкого обмеження працездатності і  порядок проведення оцінки працездатності  встановлюється Кабінетом Міністрів України.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 Орган оцінки працездатності організовує здійснення оцінки працездатності шляхом закупівлі послуг експертів у сфері оцінки функціонування.</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4. Територіальні органи уповноваженого органу управління та застрахована особа мають право в установленому законом порядку оскаржити рішення органу оцінки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28</w:t>
      </w:r>
      <w:r w:rsidRPr="001A61C2">
        <w:rPr>
          <w:color w:val="000000" w:themeColor="text1"/>
          <w:sz w:val="28"/>
          <w:szCs w:val="28"/>
          <w:vertAlign w:val="superscript"/>
          <w:lang w:val="uk-UA"/>
        </w:rPr>
        <w:t>3</w:t>
      </w:r>
      <w:r w:rsidRPr="00D8242A">
        <w:rPr>
          <w:color w:val="000000" w:themeColor="text1"/>
          <w:sz w:val="28"/>
          <w:szCs w:val="28"/>
          <w:lang w:val="uk-UA"/>
        </w:rPr>
        <w:t xml:space="preserve">. Страховий стаж, необхідний для призначення щомісячної страхової виплати у зв’язку із стійким обмеженням працездатності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Особи, яким установлено стійке обмеження працездатності, мають право на щомісячну страхову виплату у зв’язку із стійким обмеженням працездатності, залежно від ступеня стійкого обмеження працездатності, за наявності такого страхового стажу на час настання стійкого обмеження працездатності або на день звернення за страховою виплатою:</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для осіб з стійким повним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до досягнення особою 25 років включно - 1 рік;</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26 років до досягнення особою 28 років включно - 2 роки;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29 років до досягнення особою 31 року включно - 3 роки;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32 років до досягнення особою 34 років включно - 4 роки;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lastRenderedPageBreak/>
        <w:t>від 35 років до досягнення особою 37 років включно - 5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38 років до досягнення особою 40 років включно - 6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41 року до досягнення особою 43 років включно - 7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44 років до досягнення особою 48 років включно - 8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49 років до досягнення особою 53 років включно - 9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54 років до досягнення особою 59 років включно - 10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для осіб з стійким частковим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до досягнення особою 23 років включно - 1 рік;</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24 років до досягнення особою 26 років включно - 2 роки;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27 років до досягнення особою 28 років включно - 3 роки;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29 років до досягнення особою 31 року включно - 4 роки;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32 років до досягнення особою 33 років включно - 5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34 років до досягнення особою 35 років включно - 6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36 років до досягнення особою 37 років включно - 7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38 років до досягнення особою 39 років включно - 8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40 років до досягнення особою 42 років включно - 9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43 років до досягнення особою 45 років включно - 10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46 років до досягнення особою 48 років включно - 11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49 років до досягнення особою 51 року включно - 12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52 років до досягнення особою 55 років включно - 13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від 56 років до досягнення особою 59 років включно - 14 років.</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Якщо стійке обмеження працездатності настало в результаті нещасного випадку на виробництві або професійного захворювання, або в період проходження строкової військової служби або внаслідок поранення,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у особи, яка звернулася за медичною допомогою у період з 21 листопада 2013 року по 30 квітня 2014 року, то щомісячна страхова виплата у зв’язку із стійким обмеженням працездатності призначається особі незалежно від наявності страхового стажу.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28</w:t>
      </w:r>
      <w:r w:rsidRPr="001A61C2">
        <w:rPr>
          <w:color w:val="000000" w:themeColor="text1"/>
          <w:sz w:val="28"/>
          <w:szCs w:val="28"/>
          <w:vertAlign w:val="superscript"/>
          <w:lang w:val="uk-UA"/>
        </w:rPr>
        <w:t>4</w:t>
      </w:r>
      <w:r w:rsidRPr="00D8242A">
        <w:rPr>
          <w:color w:val="000000" w:themeColor="text1"/>
          <w:sz w:val="28"/>
          <w:szCs w:val="28"/>
          <w:lang w:val="uk-UA"/>
        </w:rPr>
        <w:t>. Розмір щомісячної страхової виплати у зв’язку із стійким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lastRenderedPageBreak/>
        <w:t>1. Щомісячна страхова виплата у зв’язку із стійким обмеженням працездатності залежно від ступеня стійкого обмеження працездатності призначається в таких розмірах: особам з стійким повним обмеженням працездатності - 100 відсотків пенсії за віком; особам з стійким частковим обмеженням працездатності - 80 відсотків пенсії за віком, обчисленої відповідно до статей 27 і 28 Закону України ,,Про загальнообов’язкове державне пенсійне страхування”.</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До страхового стажу для обчислення розміру пенсії за віком, з якого обчислюється розмір щомісячної страхової виплати у зв’язку із стійким обмеженням працездатності, крім наявного страхового стажу, обрахованого відповідно до статті 24 Закону України ,,Про загальнообов’язкове державне пенсійне страхування”, зараховується також на загальних підставах відповідно період з дня встановлення стійкого обмеження працездатності до досягнення застрахованою особою віку, передбаченого частиною першою статті 26 Закону України ,,Про загальнообов’язкове державне пенсійне страхування”.</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 У разі, коли особа одночасно із щомісячною страховою виплатою у зв’язку із стійким обмеженням працездатності має інший дохід, розмір страхової виплати разом з таким доходом не повинен перевищувати середньомісячну заробітну плату в країні.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Види і суми іншого доходу, які беруться до уваги при визначенні розміру щомісячної страхової виплати  у зв’язку із стійким обмеженням працездатності, а також порядок визначення розміру страхової виплати у таких випадках визначаються Кабінетом Міністрів України.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28</w:t>
      </w:r>
      <w:r w:rsidRPr="001A61C2">
        <w:rPr>
          <w:color w:val="000000" w:themeColor="text1"/>
          <w:sz w:val="28"/>
          <w:szCs w:val="28"/>
          <w:vertAlign w:val="superscript"/>
          <w:lang w:val="uk-UA"/>
        </w:rPr>
        <w:t>5</w:t>
      </w:r>
      <w:r w:rsidRPr="00D8242A">
        <w:rPr>
          <w:color w:val="000000" w:themeColor="text1"/>
          <w:sz w:val="28"/>
          <w:szCs w:val="28"/>
          <w:lang w:val="uk-UA"/>
        </w:rPr>
        <w:t>. Період, на який призначається щомісячна страхова виплата у зв’язку із стійким обмеженням працездатності</w:t>
      </w:r>
    </w:p>
    <w:p w:rsidR="00631147" w:rsidRPr="00D8242A" w:rsidRDefault="00631147" w:rsidP="00631147">
      <w:pPr>
        <w:pStyle w:val="rvps2"/>
        <w:shd w:val="clear" w:color="auto" w:fill="FFFFFF"/>
        <w:tabs>
          <w:tab w:val="left" w:pos="567"/>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Щомісячна страхова виплата у зв’язку із стійким обмеженням працездатності призначається на весь строк встановлення стійкого обмеження працездатності з дня встановлення стійкого обмеження працездатності, якщо звернення за такою виплатою відбулося не пізніше трьох місяців з дня встановлення стійкого обмеження працездатності, та до </w:t>
      </w:r>
      <w:r w:rsidRPr="001A61C2">
        <w:rPr>
          <w:color w:val="000000" w:themeColor="text1"/>
          <w:sz w:val="28"/>
          <w:szCs w:val="28"/>
          <w:lang w:val="uk-UA"/>
        </w:rPr>
        <w:t>призначення пенсії за віком</w:t>
      </w:r>
      <w:r w:rsidR="00B82A63">
        <w:rPr>
          <w:color w:val="000000" w:themeColor="text1"/>
          <w:sz w:val="28"/>
          <w:szCs w:val="28"/>
          <w:lang w:val="uk-UA"/>
        </w:rPr>
        <w:t xml:space="preserve">, </w:t>
      </w:r>
      <w:r w:rsidR="00B82A63" w:rsidRPr="00B82A63">
        <w:rPr>
          <w:color w:val="000000" w:themeColor="text1"/>
          <w:sz w:val="28"/>
          <w:szCs w:val="28"/>
          <w:lang w:val="uk-UA"/>
        </w:rPr>
        <w:t>а у разі відсутності права для призначення пенсії за віком, особам із стійким повним обмеженням працездатності - довічно</w:t>
      </w:r>
      <w:r w:rsidRPr="001A61C2">
        <w:rPr>
          <w:color w:val="000000" w:themeColor="text1"/>
          <w:sz w:val="28"/>
          <w:szCs w:val="28"/>
          <w:lang w:val="uk-UA"/>
        </w:rPr>
        <w:t>. Особам зі стійким обмеженням працездатності, які відповід</w:t>
      </w:r>
      <w:r>
        <w:rPr>
          <w:color w:val="000000" w:themeColor="text1"/>
          <w:sz w:val="28"/>
          <w:szCs w:val="28"/>
          <w:lang w:val="uk-UA"/>
        </w:rPr>
        <w:t>но до статті 26 Закону України ,,</w:t>
      </w:r>
      <w:r w:rsidRPr="001A61C2">
        <w:rPr>
          <w:color w:val="000000" w:themeColor="text1"/>
          <w:sz w:val="28"/>
          <w:szCs w:val="28"/>
          <w:lang w:val="uk-UA"/>
        </w:rPr>
        <w:t>Про загальнообов</w:t>
      </w:r>
      <w:r w:rsidR="002046D2">
        <w:rPr>
          <w:color w:val="000000" w:themeColor="text1"/>
          <w:sz w:val="28"/>
          <w:szCs w:val="28"/>
          <w:lang w:val="uk-UA"/>
        </w:rPr>
        <w:t>’</w:t>
      </w:r>
      <w:r w:rsidRPr="001A61C2">
        <w:rPr>
          <w:color w:val="000000" w:themeColor="text1"/>
          <w:sz w:val="28"/>
          <w:szCs w:val="28"/>
          <w:lang w:val="uk-UA"/>
        </w:rPr>
        <w:t>язкове державне пенсійне страхування</w:t>
      </w:r>
      <w:r w:rsidRPr="00E70754">
        <w:rPr>
          <w:color w:val="000000" w:themeColor="text1"/>
          <w:sz w:val="28"/>
          <w:szCs w:val="28"/>
          <w:lang w:val="uk-UA"/>
        </w:rPr>
        <w:t>”</w:t>
      </w:r>
      <w:r w:rsidRPr="001A61C2">
        <w:rPr>
          <w:color w:val="000000" w:themeColor="text1"/>
          <w:sz w:val="28"/>
          <w:szCs w:val="28"/>
          <w:lang w:val="uk-UA"/>
        </w:rPr>
        <w:t xml:space="preserve"> набули права на призначення пенсії за віком,  щомісячна страхова виплата у зв’язку із стійким обмеженням працездатності припиняється з першого числа місяця, що слідує за місяцем, у якому призначено пенсію за віком.</w:t>
      </w:r>
      <w:r w:rsidRPr="00D8242A">
        <w:rPr>
          <w:color w:val="000000" w:themeColor="text1"/>
          <w:sz w:val="28"/>
          <w:szCs w:val="28"/>
          <w:lang w:val="uk-UA"/>
        </w:rPr>
        <w:t xml:space="preserve">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28</w:t>
      </w:r>
      <w:r w:rsidRPr="001A61C2">
        <w:rPr>
          <w:color w:val="000000" w:themeColor="text1"/>
          <w:sz w:val="28"/>
          <w:szCs w:val="28"/>
          <w:vertAlign w:val="superscript"/>
          <w:lang w:val="uk-UA"/>
        </w:rPr>
        <w:t>6</w:t>
      </w:r>
      <w:r w:rsidRPr="00D8242A">
        <w:rPr>
          <w:color w:val="000000" w:themeColor="text1"/>
          <w:sz w:val="28"/>
          <w:szCs w:val="28"/>
          <w:lang w:val="uk-UA"/>
        </w:rPr>
        <w:t>. Підстави для відмови у здійсненні страхової виплати у зв’язку із стійким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lastRenderedPageBreak/>
        <w:t>1. Уповноважений орган відмовляє у здійсненні щомісячної страхової виплати у зв’язку із стійким обмеженням працездатності, якщо:</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застрахована особа отримала стійке обмеження працездатності в результаті травми або її захворювання при вчиненні нею умисного кримінального правопорушення;</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застрахована особа отримала стійке обмеження працездатності в результаті вчинення нею дій, а також бездіяльності (приховування захворювань, невиконання рекомендацій лікаря, індивідуального реабілітаційного плану), що сприяли настанню страхового випадку;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  статус особи із стійким обмеженням працездатності був встановлений на підставі завідомо неправдивої інформації.</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28</w:t>
      </w:r>
      <w:r w:rsidRPr="001A61C2">
        <w:rPr>
          <w:color w:val="000000" w:themeColor="text1"/>
          <w:sz w:val="28"/>
          <w:szCs w:val="28"/>
          <w:vertAlign w:val="superscript"/>
          <w:lang w:val="uk-UA"/>
        </w:rPr>
        <w:t>7</w:t>
      </w:r>
      <w:r w:rsidRPr="00D8242A">
        <w:rPr>
          <w:color w:val="000000" w:themeColor="text1"/>
          <w:sz w:val="28"/>
          <w:szCs w:val="28"/>
          <w:lang w:val="uk-UA"/>
        </w:rPr>
        <w:t>. Підстави для припинення здійснення страхової виплати у зв’язку із стійким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Здійснення страхової виплати у зв’язку із стійким обмеженням працездатності припиняється:</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якщо застрахованій особі оформлено документи для виїзду за кордон на постійне проживання/залишення на постійне проживання за кордоном, якщо інше не передбачено міжнародним договором України, згода на обов’язковість якого надана Верховною Радою України;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на весь час, протягом якого застрахована особа перебуває на державному утриманні, за умови що частка виплати, яка перевищує вартість такого утримання, надається особам, які перебувають на утриманні застрахованої особи</w:t>
      </w:r>
      <w:r w:rsidR="00B82A63">
        <w:rPr>
          <w:color w:val="000000" w:themeColor="text1"/>
          <w:sz w:val="28"/>
          <w:szCs w:val="28"/>
          <w:lang w:val="uk-UA"/>
        </w:rPr>
        <w:t>, крім випадків</w:t>
      </w:r>
      <w:r w:rsidR="002E193B">
        <w:rPr>
          <w:color w:val="000000" w:themeColor="text1"/>
          <w:sz w:val="28"/>
          <w:szCs w:val="28"/>
          <w:lang w:val="uk-UA"/>
        </w:rPr>
        <w:t>,</w:t>
      </w:r>
      <w:r w:rsidR="00B82A63">
        <w:rPr>
          <w:color w:val="000000" w:themeColor="text1"/>
          <w:sz w:val="28"/>
          <w:szCs w:val="28"/>
          <w:lang w:val="uk-UA"/>
        </w:rPr>
        <w:t xml:space="preserve"> передбачених статтею 28</w:t>
      </w:r>
      <w:r w:rsidR="00B82A63" w:rsidRPr="00B82A63">
        <w:rPr>
          <w:color w:val="000000" w:themeColor="text1"/>
          <w:sz w:val="28"/>
          <w:szCs w:val="28"/>
          <w:vertAlign w:val="superscript"/>
          <w:lang w:val="uk-UA"/>
        </w:rPr>
        <w:t>9</w:t>
      </w:r>
      <w:r w:rsidR="00B82A63">
        <w:rPr>
          <w:color w:val="000000" w:themeColor="text1"/>
          <w:sz w:val="28"/>
          <w:szCs w:val="28"/>
          <w:lang w:val="uk-UA"/>
        </w:rPr>
        <w:t xml:space="preserve"> цього Закону</w:t>
      </w:r>
      <w:r w:rsidRPr="00D8242A">
        <w:rPr>
          <w:color w:val="000000" w:themeColor="text1"/>
          <w:sz w:val="28"/>
          <w:szCs w:val="28"/>
          <w:lang w:val="uk-UA"/>
        </w:rPr>
        <w:t>;</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 якщо з’ясувалося, що страхові виплати призначено на підставі документів, які містять неправдиві відомості. Сума витрат на страхові виплати, отримані застрахованим, стягується в судовому порядку;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4) у разі смерті отримувача страхових виплат;</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5) у разі добровільної відмови від страхової виплати застрахованою особою.</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2. Застраховані особи, які в період отримання страхової виплати у зв’язку із стійким обмеженням працездатності ухиляються або відмовляються від проходження реабілітації, не з’являються без поважних причин у призначений строк на медичний огляд, повторну оцінку працездатності або не відповідають </w:t>
      </w:r>
      <w:r w:rsidRPr="00060C73">
        <w:rPr>
          <w:sz w:val="28"/>
          <w:szCs w:val="28"/>
          <w:lang w:val="uk-UA"/>
        </w:rPr>
        <w:t xml:space="preserve">вимогам, встановленим частиною </w:t>
      </w:r>
      <w:r w:rsidR="00021480" w:rsidRPr="00060C73">
        <w:rPr>
          <w:sz w:val="28"/>
          <w:szCs w:val="28"/>
          <w:lang w:val="uk-UA"/>
        </w:rPr>
        <w:t>третьою статті 28</w:t>
      </w:r>
      <w:r w:rsidRPr="00060C73">
        <w:rPr>
          <w:sz w:val="28"/>
          <w:szCs w:val="28"/>
          <w:vertAlign w:val="superscript"/>
          <w:lang w:val="uk-UA"/>
        </w:rPr>
        <w:t>1</w:t>
      </w:r>
      <w:r w:rsidRPr="00060C73">
        <w:rPr>
          <w:sz w:val="28"/>
          <w:szCs w:val="28"/>
          <w:lang w:val="uk-UA"/>
        </w:rPr>
        <w:t xml:space="preserve"> цього Закону, втрачають </w:t>
      </w:r>
      <w:r w:rsidRPr="00D8242A">
        <w:rPr>
          <w:color w:val="000000" w:themeColor="text1"/>
          <w:sz w:val="28"/>
          <w:szCs w:val="28"/>
          <w:lang w:val="uk-UA"/>
        </w:rPr>
        <w:t>право на таку страхову виплату на строк з дня допущення порушення до його припинення.</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Pr>
          <w:color w:val="000000" w:themeColor="text1"/>
          <w:sz w:val="28"/>
          <w:szCs w:val="28"/>
          <w:lang w:val="uk-UA"/>
        </w:rPr>
        <w:t>Стаття 28</w:t>
      </w:r>
      <w:r w:rsidRPr="001A61C2">
        <w:rPr>
          <w:color w:val="000000" w:themeColor="text1"/>
          <w:sz w:val="28"/>
          <w:szCs w:val="28"/>
          <w:vertAlign w:val="superscript"/>
          <w:lang w:val="uk-UA"/>
        </w:rPr>
        <w:t>8</w:t>
      </w:r>
      <w:r w:rsidRPr="00D8242A">
        <w:rPr>
          <w:color w:val="000000" w:themeColor="text1"/>
          <w:sz w:val="28"/>
          <w:szCs w:val="28"/>
          <w:lang w:val="uk-UA"/>
        </w:rPr>
        <w:t>. Строк здійснення щомісячної страхової виплати у зв’язку із стійким обмеженням працездатності в разі зміни ступеня стійкого обмеження працездатності або відновлення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lastRenderedPageBreak/>
        <w:t>1. У разі зміни ступеня стійкого обмеження працездатності щомісячна страхова виплата в новому розмірі виплачується з дня зміни ступеня стійкого обмеження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Якщо особі встановлено стійке часткове обмеження працездатності, щомісячна страхова виплата виплачується за попереднім ступенем стійкого обмеження працездатності до кінця місяця, в якому змінено ступінь стійкого обмеження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У разі визнання особи, яка пройшла </w:t>
      </w:r>
      <w:r w:rsidRPr="001A61C2">
        <w:rPr>
          <w:color w:val="000000" w:themeColor="text1"/>
          <w:sz w:val="28"/>
          <w:szCs w:val="28"/>
          <w:lang w:val="uk-UA"/>
        </w:rPr>
        <w:t>повторну оцінку, такою, що не має стійкого обмеження працездатності, щомісячна страхова виплата виплачується до кінця місяця, у якому проведено</w:t>
      </w:r>
      <w:r>
        <w:rPr>
          <w:color w:val="000000" w:themeColor="text1"/>
          <w:sz w:val="28"/>
          <w:szCs w:val="28"/>
          <w:lang w:val="uk-UA"/>
        </w:rPr>
        <w:t xml:space="preserve"> повторну оцінку працездатності</w:t>
      </w:r>
      <w:r w:rsidRPr="00D8242A">
        <w:rPr>
          <w:color w:val="000000" w:themeColor="text1"/>
          <w:sz w:val="28"/>
          <w:szCs w:val="28"/>
          <w:lang w:val="uk-UA"/>
        </w:rPr>
        <w:t>.</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У разі якщо особа не з’явилася на повторну оцінку у визначений для цього строк, виплата щомісячної страхової виплати у зв’язку із стійким обмеженням працездатності зупиняється з першого числа місяця, наступного за місяцем, у якому вона мала з’явитися на повторну оцінку.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3. У разі якщо строк повторної оцінки органу оцінки працездатності особою з стійким обмеженням працездатності </w:t>
      </w:r>
      <w:proofErr w:type="spellStart"/>
      <w:r w:rsidRPr="00D8242A">
        <w:rPr>
          <w:color w:val="000000" w:themeColor="text1"/>
          <w:sz w:val="28"/>
          <w:szCs w:val="28"/>
          <w:lang w:val="uk-UA"/>
        </w:rPr>
        <w:t>пропущено</w:t>
      </w:r>
      <w:proofErr w:type="spellEnd"/>
      <w:r w:rsidRPr="00D8242A">
        <w:rPr>
          <w:color w:val="000000" w:themeColor="text1"/>
          <w:sz w:val="28"/>
          <w:szCs w:val="28"/>
          <w:lang w:val="uk-UA"/>
        </w:rPr>
        <w:t xml:space="preserve"> з поважних причин або в разі визнання її знову особою з стійкою втратою працездатності, здійснення щомісячної страхової виплати відновлюється з дня, з якого припинено виплату, до дня повторної оцінки, але не більш як за три роки, якщо орган оцінки працездатності визнає її за цей період особою з стійкою втратою працездатності. При цьому якщо під час повторної оцінки особи їй встановлено інший ступінь стійкого обмеження працездатності (вищий або нижчий), щомісячна страхова виплата за зазначений період виплачується за попереднім ступенем стійкого обмеження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Якщо виплату щомісячної страхової виплати особі з стійким обмеженням працездатності було припинено у зв’язку з відновленням здоров’я або якщо вона не отримувала щомісячної страхової виплати внаслідок нез’явлення на повторну оцінку без поважних причин, то в разі наступного визнання  її особою з стійким обмеженням працездатності виплата раніше призначеної щомісячної страхової виплати поновлюється з дня встановлення стійкого обмеження працездатності знову за умови, що після припинення виплати щомісячної страхової виплати минуло не більше п’яти років. Якщо минуло більше п’яти років, щомісячна страхова виплата призначається знову на загальних підставах.</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Між органами оцінки працездатності та територіальними органами уповноваженого органу управління здійснюється обмін інформацією в порядку, встановленому законодавством, про результати повторної оцінки осіб, яким призначена щомісячна страхова виплата у зв’язку з стійким обмеженням працездатності, та про нез’явлення цих осіб на зазначену оцінку.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Для осіб з стійким обмеженням працездатності, яким призначено щомісячну страхову виплату у зв’язку із стійким обмеженням працездатності, у яких строк </w:t>
      </w:r>
      <w:r w:rsidRPr="00D8242A">
        <w:rPr>
          <w:color w:val="000000" w:themeColor="text1"/>
          <w:sz w:val="28"/>
          <w:szCs w:val="28"/>
          <w:lang w:val="uk-UA"/>
        </w:rPr>
        <w:lastRenderedPageBreak/>
        <w:t>припинення щомісячної страхової виплати у зв’язку із стійким обмеженням працездатності припадає на період дії воєнного стану, надзвичайного стану в Україні, у разі неможливості проходження повторної оцінки виплата щомісячної страхової виплати у зв’язку із стійким обмеженням працездатності продовжується до припинення або скасування воєнного стану, надзвичайного стану в Україні та протягом шести місяців після його припинення або скасування (для осіб, призваних на військову службу за призовом під час мобілізації, на особливий період або прийнятих на військову службу за контрактом у період воєнного стану - не менш як на весь строк їх військової служби). Якщо при повторній оцінці особі з стійким обмеженням працездатності встановлено інший вид стійкого обмеження працездатності, розмір щомісячної страхової виплати у зв’язку із стійким обмеженням працездатності, продовженої відповідно до цього пункту, переглядається з місяця, наступного за місяцем надходження висновку про встановлення іншого виду стійкого обмеження працездатності до територіального органу уповноваженого органу управління.</w:t>
      </w:r>
    </w:p>
    <w:p w:rsidR="00AC7F7E" w:rsidRPr="00060C73" w:rsidRDefault="00631147" w:rsidP="00AC7F7E">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Стаття 28</w:t>
      </w:r>
      <w:r w:rsidRPr="00060C73">
        <w:rPr>
          <w:sz w:val="28"/>
          <w:szCs w:val="28"/>
          <w:vertAlign w:val="superscript"/>
          <w:lang w:val="uk-UA"/>
        </w:rPr>
        <w:t>9</w:t>
      </w:r>
      <w:r w:rsidRPr="00060C73">
        <w:rPr>
          <w:sz w:val="28"/>
          <w:szCs w:val="28"/>
          <w:lang w:val="uk-UA"/>
        </w:rPr>
        <w:t xml:space="preserve">. </w:t>
      </w:r>
      <w:r w:rsidR="00AC7F7E" w:rsidRPr="00060C73">
        <w:rPr>
          <w:sz w:val="28"/>
          <w:szCs w:val="28"/>
          <w:lang w:val="uk-UA"/>
        </w:rPr>
        <w:t xml:space="preserve">Виплата щомісячної страхової виплати у зв’язку із стійким обмеженням працездатності особам, які перебувають на утриманні </w:t>
      </w:r>
    </w:p>
    <w:p w:rsidR="00AC7F7E" w:rsidRPr="00AC7F7E" w:rsidRDefault="00AC7F7E" w:rsidP="00AC7F7E">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060C73">
        <w:rPr>
          <w:sz w:val="28"/>
          <w:szCs w:val="28"/>
          <w:lang w:val="uk-UA"/>
        </w:rPr>
        <w:t>1. За заявою особи, якій надається послуга підтриманого проживання</w:t>
      </w:r>
      <w:r w:rsidR="00021480" w:rsidRPr="00060C73">
        <w:rPr>
          <w:sz w:val="28"/>
          <w:szCs w:val="28"/>
          <w:lang w:val="uk-UA"/>
        </w:rPr>
        <w:t>,</w:t>
      </w:r>
      <w:r w:rsidRPr="00060C73">
        <w:rPr>
          <w:sz w:val="28"/>
          <w:szCs w:val="28"/>
          <w:lang w:val="uk-UA"/>
        </w:rPr>
        <w:t xml:space="preserve"> частина її щомісячної страхової виплати у зв’язку із стійким обмеженням </w:t>
      </w:r>
      <w:r w:rsidRPr="00AC7F7E">
        <w:rPr>
          <w:color w:val="000000" w:themeColor="text1"/>
          <w:sz w:val="28"/>
          <w:szCs w:val="28"/>
          <w:lang w:val="uk-UA"/>
        </w:rPr>
        <w:t xml:space="preserve">працездатності перераховується відповідній установі (закладу). </w:t>
      </w:r>
    </w:p>
    <w:p w:rsidR="00631147" w:rsidRPr="00D8242A" w:rsidRDefault="00AC7F7E" w:rsidP="00AC7F7E">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AC7F7E">
        <w:rPr>
          <w:color w:val="000000" w:themeColor="text1"/>
          <w:sz w:val="28"/>
          <w:szCs w:val="28"/>
          <w:lang w:val="uk-UA"/>
        </w:rPr>
        <w:t>2. У разі відбування потерпілим покарання у вигляді обмеження волі або</w:t>
      </w:r>
      <w:r w:rsidRPr="00AC7F7E">
        <w:rPr>
          <w:sz w:val="28"/>
          <w:szCs w:val="28"/>
          <w:lang w:val="uk-UA"/>
        </w:rPr>
        <w:t xml:space="preserve"> позбавлення волі належні йому суми щомісячних страхових виплат у зв’язку із стійким обмеженням працездатності перераховуються на спеціальний рахунок і виплачуються йому після звільнення з місця позбавлення волі, а особи, які</w:t>
      </w:r>
      <w:r w:rsidRPr="00C926F6">
        <w:rPr>
          <w:sz w:val="28"/>
          <w:szCs w:val="28"/>
          <w:lang w:val="uk-UA"/>
        </w:rPr>
        <w:t xml:space="preserve"> </w:t>
      </w:r>
      <w:r w:rsidR="00631147" w:rsidRPr="000A7FDD">
        <w:rPr>
          <w:color w:val="000000" w:themeColor="text1"/>
          <w:sz w:val="28"/>
          <w:szCs w:val="28"/>
          <w:lang w:val="uk-UA"/>
        </w:rPr>
        <w:t>перебувають на утриманні потерпілого, одержують виплати у встановленому порядку.</w:t>
      </w:r>
      <w:r w:rsidR="00631147" w:rsidRPr="00D8242A">
        <w:rPr>
          <w:color w:val="000000" w:themeColor="text1"/>
          <w:sz w:val="28"/>
          <w:szCs w:val="28"/>
          <w:lang w:val="uk-UA"/>
        </w:rPr>
        <w:t>”;</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 xml:space="preserve"> у статті 30:</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у частині третій слова ,,оплати потерпілому витрат на проведення професійної реабілітації,” виключити;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у частині сьомій пункти 1, 4, 5 виключити;</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 xml:space="preserve"> статті 31, 33 – 35 виключити;</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 xml:space="preserve"> статтю 32 викласти в такій редакції: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32. Визначення ступеня стійкого обмеження працездатності потерпілого</w:t>
      </w:r>
    </w:p>
    <w:p w:rsidR="00631147" w:rsidRPr="00060C73" w:rsidRDefault="00631147" w:rsidP="00631147">
      <w:pPr>
        <w:pStyle w:val="rvps2"/>
        <w:numPr>
          <w:ilvl w:val="0"/>
          <w:numId w:val="8"/>
        </w:numPr>
        <w:shd w:val="clear" w:color="auto" w:fill="FFFFFF"/>
        <w:tabs>
          <w:tab w:val="left" w:pos="1134"/>
        </w:tabs>
        <w:spacing w:before="40" w:beforeAutospacing="0" w:after="120" w:afterAutospacing="0"/>
        <w:ind w:left="0" w:firstLine="567"/>
        <w:jc w:val="both"/>
        <w:rPr>
          <w:sz w:val="28"/>
          <w:szCs w:val="28"/>
          <w:lang w:val="uk-UA"/>
        </w:rPr>
      </w:pPr>
      <w:r w:rsidRPr="00D8242A">
        <w:rPr>
          <w:color w:val="000000" w:themeColor="text1"/>
          <w:sz w:val="28"/>
          <w:szCs w:val="28"/>
          <w:lang w:val="uk-UA"/>
        </w:rPr>
        <w:t xml:space="preserve">Ступінь стійкого обмеження працездатності потерпілого визначається в </w:t>
      </w:r>
      <w:r w:rsidRPr="00060C73">
        <w:rPr>
          <w:sz w:val="28"/>
          <w:szCs w:val="28"/>
          <w:lang w:val="uk-UA"/>
        </w:rPr>
        <w:t>по</w:t>
      </w:r>
      <w:r w:rsidR="00021480" w:rsidRPr="00060C73">
        <w:rPr>
          <w:sz w:val="28"/>
          <w:szCs w:val="28"/>
          <w:lang w:val="uk-UA"/>
        </w:rPr>
        <w:t>рядку, передбаченому статтею 28</w:t>
      </w:r>
      <w:r w:rsidRPr="00060C73">
        <w:rPr>
          <w:sz w:val="28"/>
          <w:szCs w:val="28"/>
          <w:vertAlign w:val="superscript"/>
          <w:lang w:val="uk-UA"/>
        </w:rPr>
        <w:t>2</w:t>
      </w:r>
      <w:r w:rsidRPr="00060C73">
        <w:rPr>
          <w:sz w:val="28"/>
          <w:szCs w:val="28"/>
          <w:lang w:val="uk-UA"/>
        </w:rPr>
        <w:t xml:space="preserve"> цього Закону.”;</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 xml:space="preserve"> статтю 36 викласти в такій редакції:</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lastRenderedPageBreak/>
        <w:t>,,Стаття 36. Одноразова страхова виплата потерпілому (членам його сім’ї та особам, які перебували на утриманні померлого) та інші витрати на відшкодування шкоди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У разі настання нещасного випадку на виробництві або професійного захворювання, уповноважений орган управління здійснює потерпілому одноразову страхову виплату у зв’язку з нещасним випадком на виробництві або професійним захворюванням, розмір якої визначається відповідно до ступеня впливу страхового випадку на працездатність потерпілого, виходячи з розрахунку семи мінімальних заробітних плат, встановлених законом на день настання права потерпілого на страхову виплату і становить:</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100 % – у разі визнання потерпілого особою із стійким повним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80 % – у разі визнання потерпілого особою із стійким частковим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30 % – у разі, якщо потерпілого не визнано особою із стійким обмеженням працездатності.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У разі якщо під час подальших обстежень буде встановлено, що працездатність потерпілого погіршилась з урахуванням іншої професійної хвороби або іншого каліцтва, пов’язаного з виконанням трудових обов’язків, що зумовило зміну статусу потерпілого з особи, яку не визнано особою із стійким обмеженням працездатності на особу із стійким частковим обмеженням працездатності, або з особи із стійким частковим обмеженням працездатності на особу із стійким повним обмеженням працездатності, такому потерпілому здійснюється одноразова страхова виплата, розмір якої визначається як різниця між розміром страхової виплати, яка відповідає новому статусу потерпілого і розміром страхової виплати, яка підлягала виплаті раніше, виходячи з розрахунку семи мінімальних заробітних плат, встановлених законом на день встановлення потерпілому нового статусу.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 Якщо комісією з розслідування нещасного випадку встановлено, що ушкодження здоров’я настало не лише з вини роботодавця, а й внаслідок порушення потерпілим нормативних актів про охорону праці, розмір одноразової страхової виплати зменшується на підставі висновку цієї комісії, але не більш як на 50 відсотків. Потерпілим, які мають право на одночасне отримання одноразової страхової виплати згідно з цим Законом та одноразової страхової виплати згідно з іншими законами України, здійснюється одна страхова виплата за їхнім вибором.</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4. Потерпілі мають право на лікування та реабілітацію у сфері охорони здоров’я в закладах охорони здоров’я, що проводяться та фінансуються відповідно до вимог законів України ,,Про державні фінансові гарантії </w:t>
      </w:r>
      <w:r w:rsidRPr="00D8242A">
        <w:rPr>
          <w:color w:val="000000" w:themeColor="text1"/>
          <w:sz w:val="28"/>
          <w:szCs w:val="28"/>
          <w:lang w:val="uk-UA"/>
        </w:rPr>
        <w:lastRenderedPageBreak/>
        <w:t xml:space="preserve">медичного обслуговування населення” та ,,Про реабілітацію у сфері охорони здоров’я”.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Закупівля соціальних послуг, у тому числі на необхідний догляд за потерпілим, здійснюється та розраховується відповідно до оцінки потреб потерпілого відповідно до Закону України ,,Про соціальні послуги”.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Витрати на соціальні послуги для потерпілого відшкодовуються за рахунок коштів соціального страхування незалежно від того, ким вони здійснюються.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5. У разі смерті потерпілого внаслідок нещасного випадку на виробництві його сім’ї виплачуються:</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одноразова допомога його сім’ї у сумі, що дорівнює сорока розмірам мінімальної заробітної плати, встановленої законом на день настання права на страхову виплату;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одноразова страхова виплата кожній особі, яка мала право на одержання утримання від потерпілого, а також його дитині, яка народилася протягом не більш як десятимісячного строку після смерті потерпілого, у сумі, що дорівнює восьми розмірам мінімальної заробітної плати, встановленої законом на день настання права на страхову виплату.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6. У разі смерті потерпілого від нещасного випадку на виробництві або професійного захворювання витрати на його поховання несе уповноважений орган управління у порядку, встановленому Кабінетом Міністрів України.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7. Якщо повторне ушкодження здоров’я працівника настало з вини іншого роботодавця, страхова виплата здійснюється на загальних підставах.”;</w:t>
      </w:r>
    </w:p>
    <w:p w:rsidR="00631147" w:rsidRPr="00D8242A" w:rsidRDefault="00631147" w:rsidP="00631147">
      <w:pPr>
        <w:pStyle w:val="rvps2"/>
        <w:numPr>
          <w:ilvl w:val="0"/>
          <w:numId w:val="6"/>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 xml:space="preserve"> доповнити статтею 36</w:t>
      </w:r>
      <w:r w:rsidRPr="000A7FDD">
        <w:rPr>
          <w:color w:val="000000" w:themeColor="text1"/>
          <w:sz w:val="28"/>
          <w:szCs w:val="28"/>
          <w:vertAlign w:val="superscript"/>
          <w:lang w:val="uk-UA"/>
        </w:rPr>
        <w:t xml:space="preserve">1 </w:t>
      </w:r>
      <w:r w:rsidRPr="00D8242A">
        <w:rPr>
          <w:color w:val="000000" w:themeColor="text1"/>
          <w:sz w:val="28"/>
          <w:szCs w:val="28"/>
          <w:lang w:val="uk-UA"/>
        </w:rPr>
        <w:t xml:space="preserve">такого змісту: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36</w:t>
      </w:r>
      <w:r w:rsidRPr="000A7FDD">
        <w:rPr>
          <w:color w:val="000000" w:themeColor="text1"/>
          <w:sz w:val="28"/>
          <w:szCs w:val="28"/>
          <w:vertAlign w:val="superscript"/>
          <w:lang w:val="uk-UA"/>
        </w:rPr>
        <w:t>1</w:t>
      </w:r>
      <w:r w:rsidRPr="00D8242A">
        <w:rPr>
          <w:color w:val="000000" w:themeColor="text1"/>
          <w:sz w:val="28"/>
          <w:szCs w:val="28"/>
          <w:lang w:val="uk-UA"/>
        </w:rPr>
        <w:t>. Страхові виплати дитині, яка народилася з інвалідністю внаслідок травмування на виробництві або професійного захворювання її матері під час вагітності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1. Дитині, яка народилася з інвалідністю внаслідок травмування на виробництві або професійного захворювання її матері під час вагітності, уповноважений орган управління здійснює щомісячні страхові виплати у розмірі, який дорівнює сумі державної соціальної допомоги особам з </w:t>
      </w:r>
      <w:r w:rsidRPr="00060C73">
        <w:rPr>
          <w:sz w:val="28"/>
          <w:szCs w:val="28"/>
          <w:lang w:val="uk-UA"/>
        </w:rPr>
        <w:t xml:space="preserve">інвалідністю з дитинства відповідно до Закону України </w:t>
      </w:r>
      <w:r w:rsidR="00021480" w:rsidRPr="00060C73">
        <w:rPr>
          <w:sz w:val="28"/>
          <w:szCs w:val="28"/>
          <w:lang w:val="uk-UA"/>
        </w:rPr>
        <w:t>„</w:t>
      </w:r>
      <w:r w:rsidRPr="00060C73">
        <w:rPr>
          <w:sz w:val="28"/>
          <w:szCs w:val="28"/>
          <w:lang w:val="uk-UA"/>
        </w:rPr>
        <w:t>Про державну соціальну допомогу особам з інвалідністю з дитинства та дітям з інвалідністю</w:t>
      </w:r>
      <w:r w:rsidR="00021480" w:rsidRPr="00060C73">
        <w:rPr>
          <w:sz w:val="28"/>
          <w:szCs w:val="28"/>
          <w:lang w:val="uk-UA"/>
        </w:rPr>
        <w:t>”</w:t>
      </w:r>
      <w:r w:rsidRPr="00060C73">
        <w:rPr>
          <w:sz w:val="28"/>
          <w:szCs w:val="28"/>
          <w:lang w:val="uk-UA"/>
        </w:rPr>
        <w:t>, а після досягнення нею 18 років</w:t>
      </w:r>
      <w:r w:rsidRPr="00060C73">
        <w:rPr>
          <w:sz w:val="28"/>
          <w:szCs w:val="28"/>
          <w:lang w:val="en-US"/>
        </w:rPr>
        <w:t> </w:t>
      </w:r>
      <w:r w:rsidRPr="00060C73">
        <w:rPr>
          <w:sz w:val="28"/>
          <w:szCs w:val="28"/>
          <w:lang w:val="uk-UA"/>
        </w:rPr>
        <w:t>–</w:t>
      </w:r>
      <w:r w:rsidRPr="00060C73">
        <w:rPr>
          <w:sz w:val="28"/>
          <w:szCs w:val="28"/>
          <w:lang w:val="en-US"/>
        </w:rPr>
        <w:t> </w:t>
      </w:r>
      <w:r w:rsidRPr="00060C73">
        <w:rPr>
          <w:sz w:val="28"/>
          <w:szCs w:val="28"/>
          <w:lang w:val="uk-UA"/>
        </w:rPr>
        <w:t xml:space="preserve">у розмірі середньомісячної заробітної плати в країні </w:t>
      </w:r>
      <w:r w:rsidRPr="00D8242A">
        <w:rPr>
          <w:color w:val="000000" w:themeColor="text1"/>
          <w:sz w:val="28"/>
          <w:szCs w:val="28"/>
          <w:lang w:val="uk-UA"/>
        </w:rPr>
        <w:t>на день виплати.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Визначена раніше сума щомісячної страхової виплати не підлягає зменшенню.”;</w:t>
      </w:r>
    </w:p>
    <w:p w:rsidR="00631147" w:rsidRPr="00D8242A" w:rsidRDefault="00631147" w:rsidP="00631147">
      <w:pPr>
        <w:pStyle w:val="rvps2"/>
        <w:numPr>
          <w:ilvl w:val="0"/>
          <w:numId w:val="6"/>
        </w:numPr>
        <w:shd w:val="clear" w:color="auto" w:fill="FFFFFF"/>
        <w:tabs>
          <w:tab w:val="left" w:pos="851"/>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 xml:space="preserve"> у пункті 2 частини другої статті 37 слова ,,ступеня втрати професійної працездатності;” замінити словами ,,результатів оцінки працездатності;”;</w:t>
      </w:r>
    </w:p>
    <w:p w:rsidR="00631147" w:rsidRPr="00D8242A" w:rsidRDefault="00631147" w:rsidP="00631147">
      <w:pPr>
        <w:pStyle w:val="rvps2"/>
        <w:numPr>
          <w:ilvl w:val="0"/>
          <w:numId w:val="6"/>
        </w:numPr>
        <w:shd w:val="clear" w:color="auto" w:fill="FFFFFF"/>
        <w:tabs>
          <w:tab w:val="left" w:pos="851"/>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lastRenderedPageBreak/>
        <w:t xml:space="preserve"> статті 40 та 41 викласти :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40. Припинення здійснення страхових виплат і надання соціальних послуг</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Страхова виплата, передбачена статтею 36 цього Закону, не виплачується у випадках, якщо:</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1) з’ясувалося, що страхова виплата призначена на підставі документів, які містять неправдиві відомості. Сума витрат на страхову виплату, отриману застрахованим, стягується в судовому порядку;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страховий випадок настав внаслідок навмисного наміру заподіяння собі травми;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 потерпілий відмовився від страхової виплати.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2. Здійснення страхових виплат, зазначених в статті 36</w:t>
      </w:r>
      <w:r w:rsidRPr="000A7FDD">
        <w:rPr>
          <w:color w:val="000000" w:themeColor="text1"/>
          <w:sz w:val="28"/>
          <w:szCs w:val="28"/>
          <w:vertAlign w:val="superscript"/>
          <w:lang w:val="uk-UA"/>
        </w:rPr>
        <w:t>1</w:t>
      </w:r>
      <w:r w:rsidRPr="00D8242A">
        <w:rPr>
          <w:color w:val="000000" w:themeColor="text1"/>
          <w:sz w:val="28"/>
          <w:szCs w:val="28"/>
          <w:lang w:val="uk-UA"/>
        </w:rPr>
        <w:t xml:space="preserve"> цього Закону, припиняється:</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якщо застрахованій особі оформлено документи для виїзду за кордон на постійне проживання/залишення на постійне проживання за кордоном, якщо інше не передбачено міжнародним договором України, згода на обов’язковість якого надана Верховною Радою України;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2) якщо з’ясувалося, що страхові виплати призначено на підставі документів, які містять неправдиві відомості. Сума витрат на страхові виплати, отримані застрахованим, стягується в судовому порядку;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 якщо дитина народилась з інвалідністю внаслідок навмисного наміру заподіяння собі травми її матір’ю під час вагітності;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4) у разі смерті отримувача страхових виплат;</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5) у разі добровільної відмови від страхової виплати потерпілим;</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6) в інших випадках, передбачених законом.</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3. Сума страхової виплати, нарахованої особі, яка її одержує у період її перебування в дитячому будинку, інтернатному закладі, перераховується на спеціальний рахунок і виплачується їй після закінчення навчання в такому закладі.</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Стаття 41. Строки здійснення страхових виплат</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1. Одноразова допомога виплачується потерпілому в місячний строк з дня проведення оцінки працездатності потерпілого або з дня звернення за виплатою у разі, якщо потерпілий не зазнав стійкого обмеження працездатності, а в разі смерті потерпілого - у місячний строк з дня його смерті особам, які мають на це право.</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Страхова виплата, своєчасно не одержана потерпілим або особою, яка має на це право, здійснюється протягом місяця з дня звернення за її одержанням, за </w:t>
      </w:r>
      <w:r w:rsidRPr="00D8242A">
        <w:rPr>
          <w:color w:val="000000" w:themeColor="text1"/>
          <w:sz w:val="28"/>
          <w:szCs w:val="28"/>
          <w:lang w:val="uk-UA"/>
        </w:rPr>
        <w:lastRenderedPageBreak/>
        <w:t>умови, що звернення відбулось не більше як через три роки з дня настання страхового випадку.</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2. Страхова виплата дитині, яка народилася з інвалідністю внаслідок травмування на виробництві або професійного захворювання її матері під час вагітності призначається в місячний строк з дня звернення. </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 xml:space="preserve">Якщо справа про страхові виплати розглядається вперше після спливу трьох років з дня, коли у дитини, яка народилася з інвалідністю внаслідок травмування на виробництві або професійного захворювання її матері під час вагітності, </w:t>
      </w:r>
      <w:proofErr w:type="spellStart"/>
      <w:r w:rsidRPr="00D8242A">
        <w:rPr>
          <w:color w:val="000000" w:themeColor="text1"/>
          <w:sz w:val="28"/>
          <w:szCs w:val="28"/>
          <w:lang w:val="uk-UA"/>
        </w:rPr>
        <w:t>виникло</w:t>
      </w:r>
      <w:proofErr w:type="spellEnd"/>
      <w:r w:rsidRPr="00D8242A">
        <w:rPr>
          <w:color w:val="000000" w:themeColor="text1"/>
          <w:sz w:val="28"/>
          <w:szCs w:val="28"/>
          <w:lang w:val="uk-UA"/>
        </w:rPr>
        <w:t xml:space="preserve"> право на страхову виплату, страхова виплата здійснюється з дня звернення.</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Призначена, але своєчасно не одержана страхова виплата здійснюється за весь минулий час, але не більш як за три роки з дня звернення за її одержанням.</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D8242A">
        <w:rPr>
          <w:color w:val="000000" w:themeColor="text1"/>
          <w:sz w:val="28"/>
          <w:szCs w:val="28"/>
          <w:lang w:val="uk-UA"/>
        </w:rPr>
        <w:t xml:space="preserve">3. Якщо застрахованій особі або іншим особам, які мають право на одержання страхових виплат, з вини уповноваженого органу управління або його територіальних органів своєчасно не призначено або не </w:t>
      </w:r>
      <w:proofErr w:type="spellStart"/>
      <w:r w:rsidRPr="00D8242A">
        <w:rPr>
          <w:color w:val="000000" w:themeColor="text1"/>
          <w:sz w:val="28"/>
          <w:szCs w:val="28"/>
          <w:lang w:val="uk-UA"/>
        </w:rPr>
        <w:t>виплачено</w:t>
      </w:r>
      <w:proofErr w:type="spellEnd"/>
      <w:r w:rsidRPr="00D8242A">
        <w:rPr>
          <w:color w:val="000000" w:themeColor="text1"/>
          <w:sz w:val="28"/>
          <w:szCs w:val="28"/>
          <w:lang w:val="uk-UA"/>
        </w:rPr>
        <w:t xml:space="preserve"> суму страхової виплати, ця сума виплачується без обмеження протягом будь-якого строку та підлягає коригуванню у зв’язку з підвищенням цін на споживчі товари </w:t>
      </w:r>
      <w:r w:rsidRPr="00060C73">
        <w:rPr>
          <w:sz w:val="28"/>
          <w:szCs w:val="28"/>
          <w:lang w:val="uk-UA"/>
        </w:rPr>
        <w:t xml:space="preserve">та послуги в порядку, встановленому статтею 34 Закону України </w:t>
      </w:r>
      <w:r w:rsidR="00641053" w:rsidRPr="00060C73">
        <w:rPr>
          <w:sz w:val="28"/>
          <w:szCs w:val="28"/>
          <w:lang w:val="uk-UA"/>
        </w:rPr>
        <w:t>„</w:t>
      </w:r>
      <w:r w:rsidRPr="00060C73">
        <w:rPr>
          <w:sz w:val="28"/>
          <w:szCs w:val="28"/>
          <w:lang w:val="uk-UA"/>
        </w:rPr>
        <w:t>Про оплату праці</w:t>
      </w:r>
      <w:r w:rsidR="00641053" w:rsidRPr="00060C73">
        <w:rPr>
          <w:sz w:val="28"/>
          <w:szCs w:val="28"/>
          <w:lang w:val="uk-UA"/>
        </w:rPr>
        <w:t>”</w:t>
      </w:r>
      <w:r w:rsidRPr="00060C73">
        <w:rPr>
          <w:sz w:val="28"/>
          <w:szCs w:val="28"/>
          <w:lang w:val="uk-UA"/>
        </w:rPr>
        <w:t>.</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4. Доставка і переказ сум, що виплачуються застрахованим особам або іншим особам, які мають право на одержання страхових виплат, здійснюються за рахунок коштів соціального страхування.</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За бажанням одержувачів ці суми можуть перераховуватися на їхні поточні рахунки в банку.</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5. Суми, одержані в рахунок страхових виплат застрахованою особою або іншою особою, яка має на це право, можуть бути утримані територіальними органами уповноваженого органу управління, якщо рішення про їх виплату прийнято на підставі підроблених документів або якщо у документах подано завідомо неправдиві відомості, а також якщо допущено помилку, яка впливає на суму страхових виплат.</w:t>
      </w:r>
    </w:p>
    <w:p w:rsidR="00631147" w:rsidRPr="00060C73" w:rsidRDefault="00631147" w:rsidP="00631147">
      <w:pPr>
        <w:pStyle w:val="rvps2"/>
        <w:shd w:val="clear" w:color="auto" w:fill="FFFFFF"/>
        <w:tabs>
          <w:tab w:val="left" w:pos="1134"/>
        </w:tabs>
        <w:spacing w:before="40" w:beforeAutospacing="0" w:after="120" w:afterAutospacing="0"/>
        <w:ind w:firstLine="567"/>
        <w:jc w:val="both"/>
        <w:rPr>
          <w:sz w:val="28"/>
          <w:szCs w:val="28"/>
          <w:lang w:val="uk-UA"/>
        </w:rPr>
      </w:pPr>
      <w:r w:rsidRPr="00060C73">
        <w:rPr>
          <w:sz w:val="28"/>
          <w:szCs w:val="28"/>
          <w:lang w:val="uk-UA"/>
        </w:rPr>
        <w:t>6. Належні суми страхових виплат, що з вини уповноваженого органу управління або його територіальних органів не були своєчасно виплачені особам, які мають на них право, у разі смерті таких осіб виплачуються членам їхніх сімей, а в разі їх відсутності включаються до складу спадщини.</w:t>
      </w:r>
      <w:r w:rsidR="006A5092" w:rsidRPr="00060C73">
        <w:rPr>
          <w:sz w:val="28"/>
          <w:szCs w:val="28"/>
          <w:lang w:val="uk-UA"/>
        </w:rPr>
        <w:t>”</w:t>
      </w:r>
      <w:r w:rsidRPr="00060C73">
        <w:rPr>
          <w:sz w:val="28"/>
          <w:szCs w:val="28"/>
          <w:lang w:val="uk-UA"/>
        </w:rPr>
        <w:t>;</w:t>
      </w:r>
    </w:p>
    <w:p w:rsidR="00631147" w:rsidRPr="00060C73" w:rsidRDefault="00631147" w:rsidP="00631147">
      <w:pPr>
        <w:pStyle w:val="rvps2"/>
        <w:numPr>
          <w:ilvl w:val="0"/>
          <w:numId w:val="6"/>
        </w:numPr>
        <w:shd w:val="clear" w:color="auto" w:fill="FFFFFF"/>
        <w:tabs>
          <w:tab w:val="left" w:pos="851"/>
        </w:tabs>
        <w:spacing w:before="40" w:beforeAutospacing="0" w:after="120" w:afterAutospacing="0"/>
        <w:ind w:left="0" w:firstLine="567"/>
        <w:jc w:val="both"/>
        <w:rPr>
          <w:sz w:val="28"/>
          <w:szCs w:val="28"/>
          <w:lang w:val="uk-UA"/>
        </w:rPr>
      </w:pPr>
      <w:r w:rsidRPr="00060C73">
        <w:rPr>
          <w:sz w:val="28"/>
          <w:szCs w:val="28"/>
          <w:lang w:val="uk-UA"/>
        </w:rPr>
        <w:t xml:space="preserve"> статтю 42 виключити;</w:t>
      </w:r>
    </w:p>
    <w:p w:rsidR="00631147" w:rsidRPr="00D8242A" w:rsidRDefault="00631147" w:rsidP="00631147">
      <w:pPr>
        <w:pStyle w:val="rvps2"/>
        <w:numPr>
          <w:ilvl w:val="0"/>
          <w:numId w:val="6"/>
        </w:numPr>
        <w:shd w:val="clear" w:color="auto" w:fill="FFFFFF"/>
        <w:tabs>
          <w:tab w:val="left" w:pos="851"/>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 xml:space="preserve"> у пункті 12 розділу ,,Прикінцеві та перехідні положення”:</w:t>
      </w:r>
    </w:p>
    <w:p w:rsidR="00631147" w:rsidRPr="00D8242A" w:rsidRDefault="00631147" w:rsidP="00631147">
      <w:pPr>
        <w:pStyle w:val="rvps2"/>
        <w:shd w:val="clear" w:color="auto" w:fill="FFFFFF"/>
        <w:tabs>
          <w:tab w:val="left" w:pos="851"/>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t>у підпункті 6 слова ,,допомоги по вагітності та пологах” замінити словами ,,страхової виплати у зв’язку з вагітністю та пологами”;</w:t>
      </w:r>
    </w:p>
    <w:p w:rsidR="00631147" w:rsidRDefault="00631147" w:rsidP="00631147">
      <w:pPr>
        <w:pStyle w:val="rvps2"/>
        <w:shd w:val="clear" w:color="auto" w:fill="FFFFFF"/>
        <w:tabs>
          <w:tab w:val="left" w:pos="851"/>
        </w:tabs>
        <w:spacing w:before="40" w:beforeAutospacing="0" w:after="120" w:afterAutospacing="0"/>
        <w:ind w:firstLine="567"/>
        <w:jc w:val="both"/>
        <w:rPr>
          <w:color w:val="000000" w:themeColor="text1"/>
          <w:sz w:val="28"/>
          <w:szCs w:val="28"/>
          <w:lang w:val="uk-UA"/>
        </w:rPr>
      </w:pPr>
      <w:r w:rsidRPr="00D8242A">
        <w:rPr>
          <w:color w:val="000000" w:themeColor="text1"/>
          <w:sz w:val="28"/>
          <w:szCs w:val="28"/>
          <w:lang w:val="uk-UA"/>
        </w:rPr>
        <w:lastRenderedPageBreak/>
        <w:t xml:space="preserve">у підпункті 8 слова ,,допомоги по </w:t>
      </w:r>
      <w:r w:rsidRPr="00D8242A">
        <w:rPr>
          <w:bCs/>
          <w:color w:val="000000" w:themeColor="text1"/>
          <w:sz w:val="28"/>
          <w:szCs w:val="28"/>
          <w:lang w:val="uk-UA"/>
        </w:rPr>
        <w:t>тимчасовій непрацездатності</w:t>
      </w:r>
      <w:r w:rsidRPr="00D8242A">
        <w:rPr>
          <w:color w:val="000000" w:themeColor="text1"/>
          <w:sz w:val="28"/>
          <w:szCs w:val="28"/>
          <w:lang w:val="uk-UA"/>
        </w:rPr>
        <w:t>” замінити словами ,,страхової виплати у зв’язку</w:t>
      </w:r>
      <w:r>
        <w:rPr>
          <w:color w:val="000000" w:themeColor="text1"/>
          <w:sz w:val="28"/>
          <w:szCs w:val="28"/>
          <w:lang w:val="uk-UA"/>
        </w:rPr>
        <w:t xml:space="preserve"> з тимчасовою непрацездатністю”;</w:t>
      </w:r>
    </w:p>
    <w:p w:rsidR="00631147" w:rsidRDefault="00631147" w:rsidP="00631147">
      <w:pPr>
        <w:pStyle w:val="rvps2"/>
        <w:shd w:val="clear" w:color="auto" w:fill="FFFFFF"/>
        <w:tabs>
          <w:tab w:val="left" w:pos="851"/>
        </w:tabs>
        <w:spacing w:before="40" w:beforeAutospacing="0" w:after="120" w:afterAutospacing="0"/>
        <w:ind w:firstLine="567"/>
        <w:jc w:val="both"/>
        <w:rPr>
          <w:color w:val="000000" w:themeColor="text1"/>
          <w:sz w:val="28"/>
          <w:szCs w:val="28"/>
          <w:lang w:val="uk-UA"/>
        </w:rPr>
      </w:pPr>
      <w:r>
        <w:rPr>
          <w:color w:val="000000" w:themeColor="text1"/>
          <w:sz w:val="28"/>
          <w:szCs w:val="28"/>
          <w:lang w:val="uk-UA"/>
        </w:rPr>
        <w:t>доповнити новим пунктом такого змісту:</w:t>
      </w:r>
    </w:p>
    <w:p w:rsidR="00631147" w:rsidRPr="000A7FDD" w:rsidRDefault="00631147" w:rsidP="00631147">
      <w:pPr>
        <w:pStyle w:val="rvps2"/>
        <w:shd w:val="clear" w:color="auto" w:fill="FFFFFF"/>
        <w:tabs>
          <w:tab w:val="left" w:pos="851"/>
        </w:tabs>
        <w:spacing w:before="40" w:beforeAutospacing="0" w:after="120" w:afterAutospacing="0"/>
        <w:ind w:firstLine="567"/>
        <w:jc w:val="both"/>
        <w:rPr>
          <w:color w:val="000000" w:themeColor="text1"/>
          <w:sz w:val="28"/>
          <w:szCs w:val="28"/>
          <w:lang w:val="uk-UA"/>
        </w:rPr>
      </w:pPr>
      <w:r>
        <w:rPr>
          <w:color w:val="000000" w:themeColor="text1"/>
          <w:sz w:val="28"/>
          <w:szCs w:val="28"/>
          <w:lang w:val="uk-UA"/>
        </w:rPr>
        <w:t>,,14. </w:t>
      </w:r>
      <w:r w:rsidRPr="000A7FDD">
        <w:rPr>
          <w:color w:val="000000" w:themeColor="text1"/>
          <w:sz w:val="28"/>
          <w:szCs w:val="28"/>
          <w:lang w:val="uk-UA"/>
        </w:rPr>
        <w:t>Установити, що:</w:t>
      </w:r>
    </w:p>
    <w:p w:rsidR="00631147" w:rsidRPr="000A7FDD" w:rsidRDefault="00631147" w:rsidP="00631147">
      <w:pPr>
        <w:pStyle w:val="rvps2"/>
        <w:shd w:val="clear" w:color="auto" w:fill="FFFFFF"/>
        <w:tabs>
          <w:tab w:val="left" w:pos="851"/>
        </w:tabs>
        <w:spacing w:before="0" w:beforeAutospacing="0" w:after="120" w:afterAutospacing="0"/>
        <w:ind w:firstLine="567"/>
        <w:jc w:val="both"/>
        <w:rPr>
          <w:color w:val="000000" w:themeColor="text1"/>
          <w:sz w:val="28"/>
          <w:szCs w:val="28"/>
          <w:lang w:val="uk-UA"/>
        </w:rPr>
      </w:pPr>
      <w:r w:rsidRPr="000A7FDD">
        <w:rPr>
          <w:color w:val="000000" w:themeColor="text1"/>
          <w:sz w:val="28"/>
          <w:szCs w:val="28"/>
          <w:lang w:val="uk-UA"/>
        </w:rPr>
        <w:t>за потерпілими та особами, які мають право на одержання страхових виплат та соціальних послуг на підставі страхових випадків за соціальним страхуванням від нещасного випадку, що виникли до наб</w:t>
      </w:r>
      <w:r>
        <w:rPr>
          <w:color w:val="000000" w:themeColor="text1"/>
          <w:sz w:val="28"/>
          <w:szCs w:val="28"/>
          <w:lang w:val="uk-UA"/>
        </w:rPr>
        <w:t>рання чинності Законом України ,,</w:t>
      </w:r>
      <w:r w:rsidRPr="000A7FDD">
        <w:rPr>
          <w:color w:val="000000" w:themeColor="text1"/>
          <w:sz w:val="28"/>
          <w:szCs w:val="28"/>
          <w:lang w:val="uk-UA"/>
        </w:rPr>
        <w:t>Про внесення змін до деяких законодавчих актів України щодо формування комплексної та справедливої соціальної підтримки (виплат та послуг) для осіб, в яких обмежена працездатність, зокрема, осіб з інвалідністю”, зберігається право на отримання цих виплат і послуг в обсяз</w:t>
      </w:r>
      <w:r>
        <w:rPr>
          <w:color w:val="000000" w:themeColor="text1"/>
          <w:sz w:val="28"/>
          <w:szCs w:val="28"/>
          <w:lang w:val="uk-UA"/>
        </w:rPr>
        <w:t>і, визначеному Законом України ,,</w:t>
      </w:r>
      <w:r w:rsidRPr="000A7FDD">
        <w:rPr>
          <w:color w:val="000000" w:themeColor="text1"/>
          <w:sz w:val="28"/>
          <w:szCs w:val="28"/>
          <w:lang w:val="uk-UA"/>
        </w:rPr>
        <w:t>Про загальнообов’язкове державне соціальне страхування”, що діяв до наб</w:t>
      </w:r>
      <w:r>
        <w:rPr>
          <w:color w:val="000000" w:themeColor="text1"/>
          <w:sz w:val="28"/>
          <w:szCs w:val="28"/>
          <w:lang w:val="uk-UA"/>
        </w:rPr>
        <w:t>рання чинності Законом України ,,</w:t>
      </w:r>
      <w:r w:rsidRPr="000A7FDD">
        <w:rPr>
          <w:color w:val="000000" w:themeColor="text1"/>
          <w:sz w:val="28"/>
          <w:szCs w:val="28"/>
          <w:lang w:val="uk-UA"/>
        </w:rPr>
        <w:t>Про внесення змін до деяк</w:t>
      </w:r>
      <w:r>
        <w:rPr>
          <w:color w:val="000000" w:themeColor="text1"/>
          <w:sz w:val="28"/>
          <w:szCs w:val="28"/>
          <w:lang w:val="uk-UA"/>
        </w:rPr>
        <w:t xml:space="preserve">их законодавчих актів України </w:t>
      </w:r>
      <w:r w:rsidRPr="000A7FDD">
        <w:rPr>
          <w:color w:val="000000" w:themeColor="text1"/>
          <w:sz w:val="28"/>
          <w:szCs w:val="28"/>
          <w:lang w:val="uk-UA"/>
        </w:rPr>
        <w:t>щодо формування комплексної та справедливої соціальної підтримки (виплат та послуг) для осіб, в яких обмежена працездатність, зокрема, осіб з інвалідністю”;</w:t>
      </w:r>
    </w:p>
    <w:p w:rsidR="00631147" w:rsidRPr="000A7FDD" w:rsidRDefault="00631147" w:rsidP="00631147">
      <w:pPr>
        <w:pStyle w:val="rvps2"/>
        <w:shd w:val="clear" w:color="auto" w:fill="FFFFFF"/>
        <w:tabs>
          <w:tab w:val="left" w:pos="851"/>
        </w:tabs>
        <w:spacing w:before="0" w:beforeAutospacing="0" w:after="120" w:afterAutospacing="0"/>
        <w:ind w:firstLine="567"/>
        <w:jc w:val="both"/>
        <w:rPr>
          <w:color w:val="000000" w:themeColor="text1"/>
          <w:sz w:val="28"/>
          <w:szCs w:val="28"/>
          <w:lang w:val="uk-UA"/>
        </w:rPr>
      </w:pPr>
      <w:r w:rsidRPr="000A7FDD">
        <w:rPr>
          <w:color w:val="000000" w:themeColor="text1"/>
          <w:sz w:val="28"/>
          <w:szCs w:val="28"/>
          <w:lang w:val="uk-UA"/>
        </w:rPr>
        <w:t>у разі закінчення строку здійснення страхових виплат, встановленого МСЕК або ЛКК або іншим органом, що визначив ступінь втрати професійної працездатності потерпілим, які отримують страхові виплати на підставі страхових випадків за соціальним страхуванням від нещасного випадку, що виникли до наб</w:t>
      </w:r>
      <w:r>
        <w:rPr>
          <w:color w:val="000000" w:themeColor="text1"/>
          <w:sz w:val="28"/>
          <w:szCs w:val="28"/>
          <w:lang w:val="uk-UA"/>
        </w:rPr>
        <w:t>рання чинності Законом України ,,</w:t>
      </w:r>
      <w:r w:rsidRPr="000A7FDD">
        <w:rPr>
          <w:color w:val="000000" w:themeColor="text1"/>
          <w:sz w:val="28"/>
          <w:szCs w:val="28"/>
          <w:lang w:val="uk-UA"/>
        </w:rPr>
        <w:t>Про внесення змін до деяких законодавчих актів України щодо формування комплексної та справедливої соціальної підтримки (виплат та послуг) для осіб, в яких обмежена працездатність, зокрема, осіб з інвалідністю”, після набрання ним чинності, строк здійснення страхових виплат продовжується з дня їх припинення і до часу, оцінки працездатності, проведеної органом оцінки працездатності відповідно до статті 28</w:t>
      </w:r>
      <w:r w:rsidRPr="00227642">
        <w:rPr>
          <w:color w:val="000000" w:themeColor="text1"/>
          <w:sz w:val="28"/>
          <w:szCs w:val="28"/>
          <w:vertAlign w:val="superscript"/>
          <w:lang w:val="uk-UA"/>
        </w:rPr>
        <w:t>2</w:t>
      </w:r>
      <w:r>
        <w:rPr>
          <w:color w:val="000000" w:themeColor="text1"/>
          <w:sz w:val="28"/>
          <w:szCs w:val="28"/>
          <w:lang w:val="uk-UA"/>
        </w:rPr>
        <w:t xml:space="preserve"> цього Закону, </w:t>
      </w:r>
      <w:r w:rsidRPr="000A7FDD">
        <w:rPr>
          <w:color w:val="000000" w:themeColor="text1"/>
          <w:sz w:val="28"/>
          <w:szCs w:val="28"/>
          <w:lang w:val="uk-UA"/>
        </w:rPr>
        <w:t>незалежно від часу звернення потерпілого або заінтересованих осіб до уповноваженого органу управління. При цьому сума страхових виплат за минулий час виплачується за умови підтвердження втрати працездатності та причинного зв’язку між настанням непрацездатності та ушкодженням здоров’я</w:t>
      </w:r>
      <w:r>
        <w:rPr>
          <w:color w:val="000000" w:themeColor="text1"/>
          <w:sz w:val="28"/>
          <w:szCs w:val="28"/>
          <w:lang w:val="uk-UA"/>
        </w:rPr>
        <w:t>”.</w:t>
      </w:r>
    </w:p>
    <w:p w:rsidR="00C67755" w:rsidRDefault="00C67755" w:rsidP="00631147">
      <w:pPr>
        <w:pStyle w:val="rvps2"/>
        <w:shd w:val="clear" w:color="auto" w:fill="FFFFFF"/>
        <w:tabs>
          <w:tab w:val="left" w:pos="851"/>
        </w:tabs>
        <w:spacing w:before="0" w:beforeAutospacing="0" w:after="120" w:afterAutospacing="0"/>
        <w:ind w:firstLine="567"/>
        <w:jc w:val="both"/>
        <w:rPr>
          <w:color w:val="000000" w:themeColor="text1"/>
          <w:sz w:val="28"/>
          <w:szCs w:val="28"/>
          <w:lang w:val="uk-UA"/>
        </w:rPr>
      </w:pPr>
    </w:p>
    <w:p w:rsidR="00631147" w:rsidRPr="00B82A63" w:rsidRDefault="00631147" w:rsidP="00631147">
      <w:pPr>
        <w:pStyle w:val="rvps2"/>
        <w:shd w:val="clear" w:color="auto" w:fill="FFFFFF"/>
        <w:tabs>
          <w:tab w:val="left" w:pos="851"/>
        </w:tabs>
        <w:spacing w:before="0" w:beforeAutospacing="0" w:after="120" w:afterAutospacing="0"/>
        <w:ind w:firstLine="567"/>
        <w:jc w:val="both"/>
        <w:rPr>
          <w:color w:val="000000" w:themeColor="text1"/>
          <w:sz w:val="28"/>
          <w:szCs w:val="28"/>
          <w:lang w:val="uk-UA"/>
        </w:rPr>
      </w:pPr>
      <w:r w:rsidRPr="00B82A63">
        <w:rPr>
          <w:color w:val="000000" w:themeColor="text1"/>
          <w:sz w:val="28"/>
          <w:szCs w:val="28"/>
          <w:lang w:val="uk-UA"/>
        </w:rPr>
        <w:t>18.</w:t>
      </w:r>
      <w:r w:rsidRPr="00B82A63">
        <w:rPr>
          <w:color w:val="000000" w:themeColor="text1"/>
          <w:sz w:val="28"/>
          <w:szCs w:val="28"/>
          <w:lang w:val="en-US"/>
        </w:rPr>
        <w:t> </w:t>
      </w:r>
      <w:r w:rsidRPr="00B82A63">
        <w:rPr>
          <w:color w:val="000000" w:themeColor="text1"/>
          <w:sz w:val="28"/>
          <w:szCs w:val="28"/>
          <w:lang w:val="uk-UA"/>
        </w:rPr>
        <w:t>Статтю 18 Закону України ,,Про соціальні послуги” (Відомості Верховної Ради України (ВВР), 2019, № 18, ст.73</w:t>
      </w:r>
      <w:r w:rsidR="005C5328">
        <w:rPr>
          <w:color w:val="000000" w:themeColor="text1"/>
          <w:sz w:val="28"/>
          <w:szCs w:val="28"/>
          <w:lang w:val="uk-UA"/>
        </w:rPr>
        <w:t xml:space="preserve"> із наступними змінами</w:t>
      </w:r>
      <w:r w:rsidRPr="00B82A63">
        <w:rPr>
          <w:color w:val="000000" w:themeColor="text1"/>
          <w:sz w:val="28"/>
          <w:szCs w:val="28"/>
          <w:lang w:val="uk-UA"/>
        </w:rPr>
        <w:t>) доповнити частиною такого змісту:</w:t>
      </w:r>
    </w:p>
    <w:p w:rsidR="00631147" w:rsidRDefault="00631147" w:rsidP="00631147">
      <w:pPr>
        <w:pStyle w:val="rvps2"/>
        <w:shd w:val="clear" w:color="auto" w:fill="FFFFFF"/>
        <w:tabs>
          <w:tab w:val="left" w:pos="851"/>
        </w:tabs>
        <w:spacing w:before="0" w:beforeAutospacing="0" w:after="120" w:afterAutospacing="0"/>
        <w:ind w:firstLine="567"/>
        <w:jc w:val="both"/>
        <w:rPr>
          <w:color w:val="000000" w:themeColor="text1"/>
          <w:sz w:val="28"/>
          <w:szCs w:val="28"/>
          <w:lang w:val="uk-UA"/>
        </w:rPr>
      </w:pPr>
      <w:r w:rsidRPr="00B82A63">
        <w:rPr>
          <w:color w:val="000000" w:themeColor="text1"/>
          <w:sz w:val="28"/>
          <w:szCs w:val="28"/>
          <w:lang w:val="uk-UA"/>
        </w:rPr>
        <w:t xml:space="preserve">,,3. В межах ведення випадку щодо особи, якій надаються реабілітаційні послуги соціальний менеджер уповноваженого органу системи надання соціальних послуг, передбаченого пунктом 4 частини першої статті 11 цього Закону (кейс-менеджер), здійснює загальне координування комплексу заходів, що включають медичні послуги, соціальні послуги, забезпечення допоміжними </w:t>
      </w:r>
      <w:r w:rsidRPr="00B82A63">
        <w:rPr>
          <w:color w:val="000000" w:themeColor="text1"/>
          <w:sz w:val="28"/>
          <w:szCs w:val="28"/>
          <w:lang w:val="uk-UA"/>
        </w:rPr>
        <w:lastRenderedPageBreak/>
        <w:t>засобами реабілітації, освітні послуги, послуги у сфері працевлаштування та розумне пристосування робочого місця, а також здійснення виплат, що надаються відповідно до законодавства.”.</w:t>
      </w:r>
    </w:p>
    <w:p w:rsidR="00C67755" w:rsidRPr="00227642" w:rsidRDefault="00C67755" w:rsidP="00631147">
      <w:pPr>
        <w:pStyle w:val="rvps2"/>
        <w:shd w:val="clear" w:color="auto" w:fill="FFFFFF"/>
        <w:tabs>
          <w:tab w:val="left" w:pos="851"/>
        </w:tabs>
        <w:spacing w:before="0" w:beforeAutospacing="0" w:after="120" w:afterAutospacing="0"/>
        <w:ind w:firstLine="567"/>
        <w:jc w:val="both"/>
        <w:rPr>
          <w:color w:val="000000" w:themeColor="text1"/>
          <w:sz w:val="28"/>
          <w:szCs w:val="28"/>
          <w:lang w:val="uk-UA"/>
        </w:rPr>
      </w:pPr>
    </w:p>
    <w:p w:rsidR="00631147" w:rsidRPr="00D8242A" w:rsidRDefault="00631147" w:rsidP="00631147">
      <w:pPr>
        <w:pStyle w:val="rvps2"/>
        <w:numPr>
          <w:ilvl w:val="0"/>
          <w:numId w:val="19"/>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 xml:space="preserve">У статті 22 Закону України ,,Про стимулювання розвитку цифрової економіки в Україні”(Відомості Верховної Ради України, 2023 р., № 6-7, ст.18): </w:t>
      </w:r>
    </w:p>
    <w:p w:rsidR="00631147" w:rsidRPr="00D8242A" w:rsidRDefault="00631147" w:rsidP="00631147">
      <w:pPr>
        <w:pStyle w:val="rvps2"/>
        <w:numPr>
          <w:ilvl w:val="2"/>
          <w:numId w:val="5"/>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слова ,,допомога по тимчасовій непрацездатності” та ,,допомога по вагітності та пологах” в усіх відмінках замінити відповідно словами ,,страхова виплата у зв’язку з тимчасовою непрацездатністю” та ,,страхова виплата у зв’язку із вагітністю та пологами” у відповідному відмінку;</w:t>
      </w:r>
    </w:p>
    <w:p w:rsidR="00631147" w:rsidRPr="00D8242A" w:rsidRDefault="00631147" w:rsidP="00631147">
      <w:pPr>
        <w:pStyle w:val="rvps2"/>
        <w:numPr>
          <w:ilvl w:val="2"/>
          <w:numId w:val="5"/>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в абзаці другому частини другої слово ,,допомоги” замінити словом ,,виплати”;</w:t>
      </w:r>
    </w:p>
    <w:p w:rsidR="00631147" w:rsidRPr="00D8242A" w:rsidRDefault="00631147" w:rsidP="00631147">
      <w:pPr>
        <w:pStyle w:val="rvps2"/>
        <w:numPr>
          <w:ilvl w:val="2"/>
          <w:numId w:val="5"/>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в абзаці третьому частини другої слово ,,виплачується” замінити словом ,,здійснюється”;</w:t>
      </w:r>
    </w:p>
    <w:p w:rsidR="00631147" w:rsidRPr="00D8242A" w:rsidRDefault="00631147" w:rsidP="00631147">
      <w:pPr>
        <w:pStyle w:val="rvps2"/>
        <w:numPr>
          <w:ilvl w:val="2"/>
          <w:numId w:val="5"/>
        </w:numPr>
        <w:shd w:val="clear" w:color="auto" w:fill="FFFFFF"/>
        <w:tabs>
          <w:tab w:val="left" w:pos="1134"/>
        </w:tabs>
        <w:spacing w:before="40" w:beforeAutospacing="0" w:after="120" w:afterAutospacing="0"/>
        <w:ind w:left="0" w:firstLine="567"/>
        <w:jc w:val="both"/>
        <w:rPr>
          <w:color w:val="000000" w:themeColor="text1"/>
          <w:sz w:val="28"/>
          <w:szCs w:val="28"/>
          <w:lang w:val="uk-UA"/>
        </w:rPr>
      </w:pPr>
      <w:r w:rsidRPr="00D8242A">
        <w:rPr>
          <w:color w:val="000000" w:themeColor="text1"/>
          <w:sz w:val="28"/>
          <w:szCs w:val="28"/>
          <w:lang w:val="uk-UA"/>
        </w:rPr>
        <w:t>у частині третій слово ,,виплата” виключити.</w:t>
      </w:r>
    </w:p>
    <w:p w:rsidR="00631147" w:rsidRPr="00D8242A" w:rsidRDefault="00631147" w:rsidP="00631147">
      <w:pPr>
        <w:pStyle w:val="rvps2"/>
        <w:shd w:val="clear" w:color="auto" w:fill="FFFFFF"/>
        <w:tabs>
          <w:tab w:val="left" w:pos="1134"/>
        </w:tabs>
        <w:spacing w:before="40" w:beforeAutospacing="0" w:after="120" w:afterAutospacing="0"/>
        <w:ind w:firstLine="567"/>
        <w:jc w:val="both"/>
        <w:rPr>
          <w:color w:val="000000" w:themeColor="text1"/>
          <w:sz w:val="28"/>
          <w:szCs w:val="28"/>
          <w:lang w:val="uk-UA"/>
        </w:rPr>
      </w:pPr>
    </w:p>
    <w:p w:rsidR="00631147" w:rsidRPr="00227642" w:rsidRDefault="00631147" w:rsidP="00631147">
      <w:pPr>
        <w:pStyle w:val="rvps2"/>
        <w:numPr>
          <w:ilvl w:val="0"/>
          <w:numId w:val="5"/>
        </w:numPr>
        <w:spacing w:before="40" w:beforeAutospacing="0" w:after="120" w:afterAutospacing="0"/>
        <w:ind w:left="0" w:firstLine="567"/>
        <w:jc w:val="both"/>
        <w:rPr>
          <w:color w:val="000000" w:themeColor="text1"/>
          <w:sz w:val="28"/>
          <w:szCs w:val="28"/>
          <w:lang w:val="uk-UA"/>
        </w:rPr>
      </w:pPr>
      <w:r w:rsidRPr="00227642">
        <w:rPr>
          <w:color w:val="000000" w:themeColor="text1"/>
          <w:sz w:val="28"/>
          <w:szCs w:val="28"/>
          <w:lang w:val="uk-UA"/>
        </w:rPr>
        <w:t>Прикінцеві положення</w:t>
      </w:r>
    </w:p>
    <w:p w:rsidR="00631147" w:rsidRPr="00227642" w:rsidRDefault="00631147" w:rsidP="00631147">
      <w:pPr>
        <w:pStyle w:val="a3"/>
        <w:numPr>
          <w:ilvl w:val="0"/>
          <w:numId w:val="9"/>
        </w:numPr>
        <w:spacing w:before="40" w:after="120"/>
        <w:ind w:left="0" w:firstLine="567"/>
        <w:contextualSpacing w:val="0"/>
        <w:jc w:val="both"/>
        <w:rPr>
          <w:rFonts w:ascii="Times New Roman" w:hAnsi="Times New Roman" w:cs="Times New Roman"/>
          <w:color w:val="000000" w:themeColor="text1"/>
          <w:sz w:val="28"/>
          <w:szCs w:val="28"/>
        </w:rPr>
      </w:pPr>
      <w:r w:rsidRPr="00227642">
        <w:rPr>
          <w:rFonts w:ascii="Times New Roman" w:hAnsi="Times New Roman" w:cs="Times New Roman"/>
          <w:color w:val="000000" w:themeColor="text1"/>
          <w:sz w:val="28"/>
          <w:szCs w:val="28"/>
        </w:rPr>
        <w:t>Цей Закон набирає чинності через 1 рік з дня його опублікування.</w:t>
      </w:r>
    </w:p>
    <w:p w:rsidR="00631147" w:rsidRPr="00227642" w:rsidRDefault="00631147" w:rsidP="00631147">
      <w:pPr>
        <w:pStyle w:val="a3"/>
        <w:numPr>
          <w:ilvl w:val="0"/>
          <w:numId w:val="9"/>
        </w:numPr>
        <w:spacing w:before="40" w:after="120"/>
        <w:ind w:left="0" w:firstLine="567"/>
        <w:contextualSpacing w:val="0"/>
        <w:jc w:val="both"/>
        <w:rPr>
          <w:rFonts w:ascii="Times New Roman" w:hAnsi="Times New Roman" w:cs="Times New Roman"/>
          <w:color w:val="000000" w:themeColor="text1"/>
          <w:sz w:val="28"/>
          <w:szCs w:val="28"/>
        </w:rPr>
      </w:pPr>
      <w:r w:rsidRPr="00227642">
        <w:rPr>
          <w:rFonts w:ascii="Times New Roman" w:hAnsi="Times New Roman" w:cs="Times New Roman"/>
          <w:color w:val="000000" w:themeColor="text1"/>
          <w:sz w:val="28"/>
          <w:szCs w:val="28"/>
        </w:rPr>
        <w:t xml:space="preserve">Цей Закон застосовується до правовідносин, які виникли після набрання ним чинності та пов’язані з призначенням страхових виплат за всіма видами загальнообов’язкового державного соціального страхування, зазначеними в цьому Законі. </w:t>
      </w:r>
    </w:p>
    <w:p w:rsidR="00631147" w:rsidRPr="00227642" w:rsidRDefault="00631147" w:rsidP="00631147">
      <w:pPr>
        <w:pStyle w:val="a3"/>
        <w:numPr>
          <w:ilvl w:val="0"/>
          <w:numId w:val="9"/>
        </w:numPr>
        <w:spacing w:before="40" w:after="120"/>
        <w:ind w:left="0" w:firstLine="567"/>
        <w:contextualSpacing w:val="0"/>
        <w:jc w:val="both"/>
        <w:rPr>
          <w:rFonts w:ascii="Times New Roman" w:hAnsi="Times New Roman" w:cs="Times New Roman"/>
          <w:color w:val="000000" w:themeColor="text1"/>
          <w:sz w:val="28"/>
          <w:szCs w:val="28"/>
        </w:rPr>
      </w:pPr>
      <w:r w:rsidRPr="00227642">
        <w:rPr>
          <w:rFonts w:ascii="Times New Roman" w:hAnsi="Times New Roman" w:cs="Times New Roman"/>
          <w:color w:val="000000" w:themeColor="text1"/>
          <w:sz w:val="28"/>
          <w:szCs w:val="28"/>
        </w:rPr>
        <w:t xml:space="preserve">Установити, що страхові виплати за всіма видами загальнообов’язкового державного соціального страхування, зазначеними в цьому Законі, право на які </w:t>
      </w:r>
      <w:proofErr w:type="spellStart"/>
      <w:r w:rsidRPr="00060C73">
        <w:rPr>
          <w:rFonts w:ascii="Times New Roman" w:hAnsi="Times New Roman" w:cs="Times New Roman"/>
          <w:sz w:val="28"/>
          <w:szCs w:val="28"/>
        </w:rPr>
        <w:t>виникло</w:t>
      </w:r>
      <w:proofErr w:type="spellEnd"/>
      <w:r w:rsidRPr="00060C73">
        <w:rPr>
          <w:rFonts w:ascii="Times New Roman" w:hAnsi="Times New Roman" w:cs="Times New Roman"/>
          <w:sz w:val="28"/>
          <w:szCs w:val="28"/>
        </w:rPr>
        <w:t xml:space="preserve"> у застрахованих та інших осіб</w:t>
      </w:r>
      <w:r w:rsidRPr="00060C73">
        <w:t xml:space="preserve"> </w:t>
      </w:r>
      <w:r w:rsidRPr="00060C73">
        <w:rPr>
          <w:rFonts w:ascii="Times New Roman" w:hAnsi="Times New Roman" w:cs="Times New Roman"/>
          <w:sz w:val="28"/>
          <w:szCs w:val="28"/>
        </w:rPr>
        <w:t xml:space="preserve">до набрання чинності цим </w:t>
      </w:r>
      <w:r w:rsidR="00CF28A0" w:rsidRPr="00060C73">
        <w:rPr>
          <w:rFonts w:ascii="Times New Roman" w:hAnsi="Times New Roman" w:cs="Times New Roman"/>
          <w:sz w:val="28"/>
          <w:szCs w:val="28"/>
        </w:rPr>
        <w:t>законом</w:t>
      </w:r>
      <w:r w:rsidRPr="00060C73">
        <w:rPr>
          <w:rFonts w:ascii="Times New Roman" w:hAnsi="Times New Roman" w:cs="Times New Roman"/>
          <w:sz w:val="28"/>
          <w:szCs w:val="28"/>
        </w:rPr>
        <w:t xml:space="preserve">, </w:t>
      </w:r>
      <w:r w:rsidRPr="00227642">
        <w:rPr>
          <w:rFonts w:ascii="Times New Roman" w:hAnsi="Times New Roman" w:cs="Times New Roman"/>
          <w:color w:val="000000" w:themeColor="text1"/>
          <w:sz w:val="28"/>
          <w:szCs w:val="28"/>
        </w:rPr>
        <w:t>здійснюються в порядку, який був передбачений до набрання чинності цим законом.</w:t>
      </w:r>
    </w:p>
    <w:p w:rsidR="00631147" w:rsidRPr="00D8242A" w:rsidRDefault="00631147" w:rsidP="00631147">
      <w:pPr>
        <w:pStyle w:val="a3"/>
        <w:numPr>
          <w:ilvl w:val="0"/>
          <w:numId w:val="9"/>
        </w:numPr>
        <w:spacing w:before="40" w:after="120"/>
        <w:ind w:left="0" w:firstLine="567"/>
        <w:contextualSpacing w:val="0"/>
        <w:jc w:val="both"/>
        <w:rPr>
          <w:rFonts w:ascii="Times New Roman" w:hAnsi="Times New Roman" w:cs="Times New Roman"/>
          <w:color w:val="000000" w:themeColor="text1"/>
          <w:sz w:val="28"/>
          <w:szCs w:val="28"/>
        </w:rPr>
      </w:pPr>
      <w:r w:rsidRPr="00D8242A">
        <w:rPr>
          <w:rFonts w:ascii="Times New Roman" w:hAnsi="Times New Roman" w:cs="Times New Roman"/>
          <w:color w:val="000000" w:themeColor="text1"/>
          <w:sz w:val="28"/>
          <w:szCs w:val="28"/>
        </w:rPr>
        <w:t>Установити, що особи, яким до дати набрання чинності цим законом була встановлена інвалідність або стійка втрата професійної працездатності, мають право пройти оцінку працездатності з метою визначення наявності або відсутності у них стійкого обмеження працездатності. У разі наявності у особи стійкого обмеження працездатності, вона має право обрати між отриманням щомісячної страхової виплати у зв’язку із стійким обмеженням працездатності або отриманням раніше призначених їй страхових виплат (зокрема, пенсії по інвалідності та щомісячної страхової виплати втраченої заробітної плати (або відповідної її частини) залежно від ступеня втрати потерпілим професійної працездатності).</w:t>
      </w:r>
    </w:p>
    <w:p w:rsidR="00631147" w:rsidRPr="00D8242A" w:rsidRDefault="00631147" w:rsidP="00631147">
      <w:pPr>
        <w:pStyle w:val="a3"/>
        <w:numPr>
          <w:ilvl w:val="0"/>
          <w:numId w:val="9"/>
        </w:numPr>
        <w:spacing w:before="40" w:after="120"/>
        <w:ind w:left="0" w:firstLine="567"/>
        <w:contextualSpacing w:val="0"/>
        <w:jc w:val="both"/>
        <w:rPr>
          <w:rFonts w:ascii="Times New Roman" w:hAnsi="Times New Roman" w:cs="Times New Roman"/>
          <w:color w:val="000000" w:themeColor="text1"/>
          <w:sz w:val="28"/>
          <w:szCs w:val="28"/>
        </w:rPr>
      </w:pPr>
      <w:r w:rsidRPr="00D8242A">
        <w:rPr>
          <w:rFonts w:ascii="Times New Roman" w:hAnsi="Times New Roman" w:cs="Times New Roman"/>
          <w:color w:val="000000" w:themeColor="text1"/>
          <w:sz w:val="28"/>
          <w:szCs w:val="28"/>
        </w:rPr>
        <w:t>Кабінету Міністрів України:</w:t>
      </w:r>
    </w:p>
    <w:p w:rsidR="00631147" w:rsidRPr="00D8242A" w:rsidRDefault="00631147" w:rsidP="00631147">
      <w:pPr>
        <w:pStyle w:val="a3"/>
        <w:numPr>
          <w:ilvl w:val="2"/>
          <w:numId w:val="10"/>
        </w:numPr>
        <w:spacing w:before="40" w:after="120"/>
        <w:ind w:left="0" w:firstLine="567"/>
        <w:contextualSpacing w:val="0"/>
        <w:jc w:val="both"/>
        <w:rPr>
          <w:rFonts w:ascii="Times New Roman" w:hAnsi="Times New Roman" w:cs="Times New Roman"/>
          <w:color w:val="000000" w:themeColor="text1"/>
          <w:sz w:val="28"/>
          <w:szCs w:val="28"/>
        </w:rPr>
      </w:pPr>
      <w:r w:rsidRPr="00D8242A">
        <w:rPr>
          <w:rFonts w:ascii="Times New Roman" w:hAnsi="Times New Roman" w:cs="Times New Roman"/>
          <w:color w:val="000000" w:themeColor="text1"/>
          <w:sz w:val="28"/>
          <w:szCs w:val="28"/>
        </w:rPr>
        <w:lastRenderedPageBreak/>
        <w:t>забезпечити прийняття нормативно-правових актів, необхідних для реалізації цього Закону;</w:t>
      </w:r>
    </w:p>
    <w:p w:rsidR="00631147" w:rsidRPr="00D8242A" w:rsidRDefault="00631147" w:rsidP="00631147">
      <w:pPr>
        <w:pStyle w:val="a3"/>
        <w:numPr>
          <w:ilvl w:val="2"/>
          <w:numId w:val="10"/>
        </w:numPr>
        <w:spacing w:before="40" w:after="120"/>
        <w:ind w:left="0" w:firstLine="567"/>
        <w:contextualSpacing w:val="0"/>
        <w:jc w:val="both"/>
        <w:rPr>
          <w:rFonts w:ascii="Times New Roman" w:hAnsi="Times New Roman" w:cs="Times New Roman"/>
          <w:color w:val="000000" w:themeColor="text1"/>
          <w:sz w:val="28"/>
          <w:szCs w:val="28"/>
        </w:rPr>
      </w:pPr>
      <w:r w:rsidRPr="00D8242A">
        <w:rPr>
          <w:rFonts w:ascii="Times New Roman" w:hAnsi="Times New Roman" w:cs="Times New Roman"/>
          <w:color w:val="000000" w:themeColor="text1"/>
          <w:sz w:val="28"/>
          <w:szCs w:val="28"/>
        </w:rPr>
        <w:t>привести свої нормативно-правові акти у відповідність із цим Законом;</w:t>
      </w:r>
    </w:p>
    <w:p w:rsidR="00631147" w:rsidRPr="00D8242A" w:rsidRDefault="00631147" w:rsidP="00631147">
      <w:pPr>
        <w:pStyle w:val="a3"/>
        <w:numPr>
          <w:ilvl w:val="2"/>
          <w:numId w:val="10"/>
        </w:numPr>
        <w:spacing w:before="40" w:after="120"/>
        <w:ind w:left="0" w:firstLine="567"/>
        <w:contextualSpacing w:val="0"/>
        <w:jc w:val="both"/>
        <w:rPr>
          <w:rFonts w:ascii="Times New Roman" w:hAnsi="Times New Roman" w:cs="Times New Roman"/>
          <w:color w:val="000000" w:themeColor="text1"/>
          <w:sz w:val="28"/>
          <w:szCs w:val="28"/>
        </w:rPr>
      </w:pPr>
      <w:r w:rsidRPr="00D8242A">
        <w:rPr>
          <w:rFonts w:ascii="Times New Roman" w:hAnsi="Times New Roman" w:cs="Times New Roman"/>
          <w:color w:val="000000" w:themeColor="text1"/>
          <w:sz w:val="28"/>
          <w:szCs w:val="28"/>
        </w:rPr>
        <w:t>забезпечити приведення міністерствами, іншими центральними органами виконавчої в</w:t>
      </w:r>
      <w:bookmarkStart w:id="3" w:name="_GoBack"/>
      <w:bookmarkEnd w:id="3"/>
      <w:r w:rsidRPr="00D8242A">
        <w:rPr>
          <w:rFonts w:ascii="Times New Roman" w:hAnsi="Times New Roman" w:cs="Times New Roman"/>
          <w:color w:val="000000" w:themeColor="text1"/>
          <w:sz w:val="28"/>
          <w:szCs w:val="28"/>
        </w:rPr>
        <w:t>лади їх нормативно-правових актів у відповідність із цим Законом;</w:t>
      </w:r>
    </w:p>
    <w:p w:rsidR="00631147" w:rsidRDefault="00631147" w:rsidP="00631147">
      <w:pPr>
        <w:pStyle w:val="a3"/>
        <w:numPr>
          <w:ilvl w:val="2"/>
          <w:numId w:val="10"/>
        </w:numPr>
        <w:spacing w:before="40" w:after="120"/>
        <w:ind w:left="0" w:firstLine="567"/>
        <w:contextualSpacing w:val="0"/>
        <w:jc w:val="both"/>
        <w:rPr>
          <w:rFonts w:ascii="Times New Roman" w:hAnsi="Times New Roman" w:cs="Times New Roman"/>
          <w:color w:val="000000" w:themeColor="text1"/>
          <w:sz w:val="28"/>
          <w:szCs w:val="28"/>
        </w:rPr>
      </w:pPr>
      <w:r w:rsidRPr="00D8242A">
        <w:rPr>
          <w:rFonts w:ascii="Times New Roman" w:hAnsi="Times New Roman" w:cs="Times New Roman"/>
          <w:color w:val="000000" w:themeColor="text1"/>
          <w:sz w:val="28"/>
          <w:szCs w:val="28"/>
        </w:rPr>
        <w:t>забезпечити набрання чинності нормативно-правовими актами, зазначеними у підпунктах 1-3 цього пункту, одночасно з</w:t>
      </w:r>
      <w:r>
        <w:rPr>
          <w:rFonts w:ascii="Times New Roman" w:hAnsi="Times New Roman" w:cs="Times New Roman"/>
          <w:color w:val="000000" w:themeColor="text1"/>
          <w:sz w:val="28"/>
          <w:szCs w:val="28"/>
        </w:rPr>
        <w:t xml:space="preserve"> набранням чинності цим Законом;</w:t>
      </w:r>
    </w:p>
    <w:p w:rsidR="00631147" w:rsidRPr="00B82A63" w:rsidRDefault="00631147" w:rsidP="00631147">
      <w:pPr>
        <w:pStyle w:val="a3"/>
        <w:numPr>
          <w:ilvl w:val="2"/>
          <w:numId w:val="10"/>
        </w:numPr>
        <w:spacing w:before="40" w:after="120"/>
        <w:ind w:left="0" w:firstLine="567"/>
        <w:contextualSpacing w:val="0"/>
        <w:jc w:val="both"/>
        <w:rPr>
          <w:rFonts w:ascii="Times New Roman" w:hAnsi="Times New Roman" w:cs="Times New Roman"/>
          <w:color w:val="000000" w:themeColor="text1"/>
          <w:sz w:val="28"/>
          <w:szCs w:val="28"/>
        </w:rPr>
      </w:pPr>
      <w:r w:rsidRPr="00B82A63">
        <w:rPr>
          <w:rFonts w:ascii="Times New Roman" w:hAnsi="Times New Roman" w:cs="Times New Roman"/>
          <w:color w:val="000000" w:themeColor="text1"/>
          <w:sz w:val="28"/>
          <w:szCs w:val="28"/>
        </w:rPr>
        <w:t>підготувати та подати на розгляд Верховної Ради України пропозиції щодо приведення законів України у відповідність із цим Законом.</w:t>
      </w:r>
    </w:p>
    <w:p w:rsidR="00055B75" w:rsidRPr="00D8242A" w:rsidRDefault="00055B75" w:rsidP="00EC230C">
      <w:pPr>
        <w:spacing w:before="40" w:after="120"/>
        <w:rPr>
          <w:color w:val="000000" w:themeColor="text1"/>
        </w:rPr>
      </w:pPr>
    </w:p>
    <w:p w:rsidR="00055B75" w:rsidRPr="00D8242A" w:rsidRDefault="00055B75" w:rsidP="00055B75">
      <w:pPr>
        <w:spacing w:before="20" w:after="20"/>
        <w:ind w:left="1069"/>
        <w:jc w:val="both"/>
        <w:rPr>
          <w:color w:val="000000" w:themeColor="text1"/>
          <w:sz w:val="28"/>
          <w:szCs w:val="28"/>
        </w:rPr>
      </w:pPr>
    </w:p>
    <w:p w:rsidR="00055B75" w:rsidRPr="00D8242A" w:rsidRDefault="00055B75" w:rsidP="00055B75">
      <w:pPr>
        <w:tabs>
          <w:tab w:val="left" w:pos="3119"/>
        </w:tabs>
        <w:spacing w:before="20" w:after="20"/>
        <w:ind w:right="6520"/>
        <w:jc w:val="center"/>
        <w:rPr>
          <w:b/>
          <w:color w:val="000000" w:themeColor="text1"/>
          <w:sz w:val="28"/>
          <w:szCs w:val="28"/>
        </w:rPr>
      </w:pPr>
      <w:r w:rsidRPr="00D8242A">
        <w:rPr>
          <w:b/>
          <w:color w:val="000000" w:themeColor="text1"/>
          <w:sz w:val="28"/>
          <w:szCs w:val="28"/>
        </w:rPr>
        <w:t>Голова</w:t>
      </w:r>
    </w:p>
    <w:p w:rsidR="00055B75" w:rsidRPr="00D8242A" w:rsidRDefault="00055B75" w:rsidP="00055B75">
      <w:pPr>
        <w:tabs>
          <w:tab w:val="left" w:pos="3119"/>
        </w:tabs>
        <w:spacing w:before="20" w:after="20"/>
        <w:jc w:val="both"/>
        <w:rPr>
          <w:b/>
          <w:color w:val="000000" w:themeColor="text1"/>
          <w:sz w:val="28"/>
          <w:szCs w:val="28"/>
        </w:rPr>
      </w:pPr>
      <w:r w:rsidRPr="00D8242A">
        <w:rPr>
          <w:b/>
          <w:color w:val="000000" w:themeColor="text1"/>
          <w:sz w:val="28"/>
          <w:szCs w:val="28"/>
        </w:rPr>
        <w:t>Верховної Ради України</w:t>
      </w:r>
    </w:p>
    <w:p w:rsidR="003C35E0" w:rsidRPr="00D8242A" w:rsidRDefault="003C35E0">
      <w:pPr>
        <w:spacing w:after="160" w:line="259" w:lineRule="auto"/>
        <w:rPr>
          <w:b/>
          <w:color w:val="000000" w:themeColor="text1"/>
          <w:sz w:val="28"/>
          <w:szCs w:val="28"/>
        </w:rPr>
      </w:pPr>
    </w:p>
    <w:p w:rsidR="003C35E0" w:rsidRPr="00D8242A" w:rsidRDefault="003C35E0">
      <w:pPr>
        <w:spacing w:after="160" w:line="259" w:lineRule="auto"/>
        <w:rPr>
          <w:b/>
          <w:color w:val="000000" w:themeColor="text1"/>
          <w:sz w:val="28"/>
          <w:szCs w:val="28"/>
        </w:rPr>
      </w:pPr>
    </w:p>
    <w:p w:rsidR="00BE4300" w:rsidRPr="00D8242A" w:rsidRDefault="00BE4300">
      <w:pPr>
        <w:spacing w:after="160" w:line="259" w:lineRule="auto"/>
        <w:rPr>
          <w:b/>
          <w:color w:val="000000" w:themeColor="text1"/>
          <w:sz w:val="28"/>
          <w:szCs w:val="28"/>
        </w:rPr>
      </w:pPr>
    </w:p>
    <w:p w:rsidR="00BE4300" w:rsidRPr="00D8242A" w:rsidRDefault="00BE4300">
      <w:pPr>
        <w:spacing w:after="160" w:line="259" w:lineRule="auto"/>
        <w:rPr>
          <w:b/>
          <w:color w:val="000000" w:themeColor="text1"/>
          <w:sz w:val="28"/>
          <w:szCs w:val="28"/>
        </w:rPr>
        <w:sectPr w:rsidR="00BE4300" w:rsidRPr="00D8242A" w:rsidSect="00805A3B">
          <w:headerReference w:type="default" r:id="rId14"/>
          <w:headerReference w:type="first" r:id="rId15"/>
          <w:footerReference w:type="first" r:id="rId16"/>
          <w:pgSz w:w="11906" w:h="16838"/>
          <w:pgMar w:top="850" w:right="850" w:bottom="1560" w:left="1417" w:header="708" w:footer="708" w:gutter="0"/>
          <w:pgNumType w:start="1"/>
          <w:cols w:space="708"/>
          <w:titlePg/>
          <w:docGrid w:linePitch="360"/>
        </w:sectPr>
      </w:pPr>
    </w:p>
    <w:p w:rsidR="00C04630" w:rsidRPr="00D8242A" w:rsidRDefault="00C04630" w:rsidP="0004101A">
      <w:pPr>
        <w:jc w:val="both"/>
        <w:rPr>
          <w:b/>
          <w:color w:val="000000" w:themeColor="text1"/>
          <w:sz w:val="28"/>
          <w:szCs w:val="28"/>
          <w:lang w:eastAsia="en-US"/>
        </w:rPr>
        <w:sectPr w:rsidR="00C04630" w:rsidRPr="00D8242A" w:rsidSect="00C47515">
          <w:pgSz w:w="11906" w:h="16838"/>
          <w:pgMar w:top="850" w:right="850" w:bottom="850" w:left="1417" w:header="708" w:footer="708" w:gutter="0"/>
          <w:pgNumType w:start="1"/>
          <w:cols w:space="708"/>
          <w:titlePg/>
          <w:docGrid w:linePitch="360"/>
        </w:sectPr>
      </w:pPr>
    </w:p>
    <w:p w:rsidR="00D51BAC" w:rsidRPr="00B82A63" w:rsidRDefault="00D51BAC" w:rsidP="00C926F6">
      <w:pPr>
        <w:jc w:val="center"/>
        <w:rPr>
          <w:color w:val="000000" w:themeColor="text1"/>
          <w:sz w:val="28"/>
          <w:szCs w:val="28"/>
        </w:rPr>
      </w:pPr>
    </w:p>
    <w:sectPr w:rsidR="00D51BAC" w:rsidRPr="00B82A63" w:rsidSect="00A95C64">
      <w:pgSz w:w="16838" w:h="11906" w:orient="landscape"/>
      <w:pgMar w:top="1418"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62" w:rsidRDefault="00A64462" w:rsidP="00C04630">
      <w:r>
        <w:separator/>
      </w:r>
    </w:p>
  </w:endnote>
  <w:endnote w:type="continuationSeparator" w:id="0">
    <w:p w:rsidR="00A64462" w:rsidRDefault="00A64462" w:rsidP="00C0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D8" w:rsidRDefault="00B275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62" w:rsidRDefault="00A64462" w:rsidP="00C04630">
      <w:r>
        <w:separator/>
      </w:r>
    </w:p>
  </w:footnote>
  <w:footnote w:type="continuationSeparator" w:id="0">
    <w:p w:rsidR="00A64462" w:rsidRDefault="00A64462" w:rsidP="00C0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053483"/>
      <w:docPartObj>
        <w:docPartGallery w:val="Page Numbers (Top of Page)"/>
        <w:docPartUnique/>
      </w:docPartObj>
    </w:sdtPr>
    <w:sdtEndPr/>
    <w:sdtContent>
      <w:p w:rsidR="00B275D8" w:rsidRDefault="00B275D8">
        <w:pPr>
          <w:pStyle w:val="aa"/>
          <w:jc w:val="center"/>
        </w:pPr>
        <w:r>
          <w:fldChar w:fldCharType="begin"/>
        </w:r>
        <w:r>
          <w:instrText>PAGE   \* MERGEFORMAT</w:instrText>
        </w:r>
        <w:r>
          <w:fldChar w:fldCharType="separate"/>
        </w:r>
        <w:r w:rsidR="00C926F6">
          <w:rPr>
            <w:noProof/>
          </w:rPr>
          <w:t>33</w:t>
        </w:r>
        <w:r>
          <w:fldChar w:fldCharType="end"/>
        </w:r>
      </w:p>
    </w:sdtContent>
  </w:sdt>
  <w:p w:rsidR="00B275D8" w:rsidRDefault="00B275D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D8" w:rsidRDefault="00B275D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3DC1"/>
    <w:multiLevelType w:val="hybridMultilevel"/>
    <w:tmpl w:val="DDA82DB0"/>
    <w:lvl w:ilvl="0" w:tplc="0DC230DE">
      <w:start w:val="1"/>
      <w:numFmt w:val="decimal"/>
      <w:lvlText w:val="%1."/>
      <w:lvlJc w:val="left"/>
      <w:pPr>
        <w:ind w:left="720" w:hanging="360"/>
      </w:pPr>
      <w:rPr>
        <w:rFonts w:ascii="Times New Roman" w:hAnsi="Times New Roman" w:cs="Times New Roman"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97544F"/>
    <w:multiLevelType w:val="hybridMultilevel"/>
    <w:tmpl w:val="5924475C"/>
    <w:lvl w:ilvl="0" w:tplc="567C41CA">
      <w:start w:val="19"/>
      <w:numFmt w:val="decimal"/>
      <w:suff w:val="space"/>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FEA7311"/>
    <w:multiLevelType w:val="hybridMultilevel"/>
    <w:tmpl w:val="5AACF450"/>
    <w:lvl w:ilvl="0" w:tplc="C53AD928">
      <w:start w:val="1"/>
      <w:numFmt w:val="decimal"/>
      <w:suff w:val="space"/>
      <w:lvlText w:val="%1)"/>
      <w:lvlJc w:val="left"/>
      <w:pPr>
        <w:ind w:left="1070" w:hanging="360"/>
      </w:pPr>
    </w:lvl>
    <w:lvl w:ilvl="1" w:tplc="0C000019">
      <w:start w:val="1"/>
      <w:numFmt w:val="lowerLetter"/>
      <w:lvlText w:val="%2."/>
      <w:lvlJc w:val="left"/>
      <w:pPr>
        <w:ind w:left="1890" w:hanging="360"/>
      </w:pPr>
    </w:lvl>
    <w:lvl w:ilvl="2" w:tplc="0C00001B">
      <w:start w:val="1"/>
      <w:numFmt w:val="lowerRoman"/>
      <w:lvlText w:val="%3."/>
      <w:lvlJc w:val="right"/>
      <w:pPr>
        <w:ind w:left="2610" w:hanging="180"/>
      </w:pPr>
    </w:lvl>
    <w:lvl w:ilvl="3" w:tplc="0C00000F">
      <w:start w:val="1"/>
      <w:numFmt w:val="decimal"/>
      <w:lvlText w:val="%4."/>
      <w:lvlJc w:val="left"/>
      <w:pPr>
        <w:ind w:left="3330" w:hanging="360"/>
      </w:pPr>
    </w:lvl>
    <w:lvl w:ilvl="4" w:tplc="0C000019">
      <w:start w:val="1"/>
      <w:numFmt w:val="lowerLetter"/>
      <w:lvlText w:val="%5."/>
      <w:lvlJc w:val="left"/>
      <w:pPr>
        <w:ind w:left="4050" w:hanging="360"/>
      </w:pPr>
    </w:lvl>
    <w:lvl w:ilvl="5" w:tplc="0C00001B">
      <w:start w:val="1"/>
      <w:numFmt w:val="lowerRoman"/>
      <w:lvlText w:val="%6."/>
      <w:lvlJc w:val="right"/>
      <w:pPr>
        <w:ind w:left="4770" w:hanging="180"/>
      </w:pPr>
    </w:lvl>
    <w:lvl w:ilvl="6" w:tplc="0C00000F">
      <w:start w:val="1"/>
      <w:numFmt w:val="decimal"/>
      <w:lvlText w:val="%7."/>
      <w:lvlJc w:val="left"/>
      <w:pPr>
        <w:ind w:left="5490" w:hanging="360"/>
      </w:pPr>
    </w:lvl>
    <w:lvl w:ilvl="7" w:tplc="0C000019">
      <w:start w:val="1"/>
      <w:numFmt w:val="lowerLetter"/>
      <w:lvlText w:val="%8."/>
      <w:lvlJc w:val="left"/>
      <w:pPr>
        <w:ind w:left="6210" w:hanging="360"/>
      </w:pPr>
    </w:lvl>
    <w:lvl w:ilvl="8" w:tplc="0C00001B">
      <w:start w:val="1"/>
      <w:numFmt w:val="lowerRoman"/>
      <w:lvlText w:val="%9."/>
      <w:lvlJc w:val="right"/>
      <w:pPr>
        <w:ind w:left="6930" w:hanging="180"/>
      </w:pPr>
    </w:lvl>
  </w:abstractNum>
  <w:abstractNum w:abstractNumId="3" w15:restartNumberingAfterBreak="0">
    <w:nsid w:val="30CE789F"/>
    <w:multiLevelType w:val="hybridMultilevel"/>
    <w:tmpl w:val="AC88929E"/>
    <w:lvl w:ilvl="0" w:tplc="738E7F0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15:restartNumberingAfterBreak="0">
    <w:nsid w:val="35AB0EBB"/>
    <w:multiLevelType w:val="hybridMultilevel"/>
    <w:tmpl w:val="2F16BF46"/>
    <w:lvl w:ilvl="0" w:tplc="DBD4E9C0">
      <w:start w:val="1"/>
      <w:numFmt w:val="decimal"/>
      <w:suff w:val="space"/>
      <w:lvlText w:val="%1."/>
      <w:lvlJc w:val="left"/>
      <w:pPr>
        <w:ind w:left="1070" w:hanging="360"/>
      </w:pPr>
    </w:lvl>
    <w:lvl w:ilvl="1" w:tplc="0C000019">
      <w:start w:val="1"/>
      <w:numFmt w:val="lowerLetter"/>
      <w:lvlText w:val="%2."/>
      <w:lvlJc w:val="left"/>
      <w:pPr>
        <w:ind w:left="1647" w:hanging="360"/>
      </w:pPr>
    </w:lvl>
    <w:lvl w:ilvl="2" w:tplc="0C00001B">
      <w:start w:val="1"/>
      <w:numFmt w:val="lowerRoman"/>
      <w:lvlText w:val="%3."/>
      <w:lvlJc w:val="right"/>
      <w:pPr>
        <w:ind w:left="2367" w:hanging="180"/>
      </w:pPr>
    </w:lvl>
    <w:lvl w:ilvl="3" w:tplc="0C00000F">
      <w:start w:val="1"/>
      <w:numFmt w:val="decimal"/>
      <w:lvlText w:val="%4."/>
      <w:lvlJc w:val="left"/>
      <w:pPr>
        <w:ind w:left="3087" w:hanging="360"/>
      </w:pPr>
    </w:lvl>
    <w:lvl w:ilvl="4" w:tplc="0C000019">
      <w:start w:val="1"/>
      <w:numFmt w:val="lowerLetter"/>
      <w:lvlText w:val="%5."/>
      <w:lvlJc w:val="left"/>
      <w:pPr>
        <w:ind w:left="3807" w:hanging="360"/>
      </w:pPr>
    </w:lvl>
    <w:lvl w:ilvl="5" w:tplc="0C00001B">
      <w:start w:val="1"/>
      <w:numFmt w:val="lowerRoman"/>
      <w:lvlText w:val="%6."/>
      <w:lvlJc w:val="right"/>
      <w:pPr>
        <w:ind w:left="4527" w:hanging="180"/>
      </w:pPr>
    </w:lvl>
    <w:lvl w:ilvl="6" w:tplc="0C00000F">
      <w:start w:val="1"/>
      <w:numFmt w:val="decimal"/>
      <w:lvlText w:val="%7."/>
      <w:lvlJc w:val="left"/>
      <w:pPr>
        <w:ind w:left="5247" w:hanging="360"/>
      </w:pPr>
    </w:lvl>
    <w:lvl w:ilvl="7" w:tplc="0C000019">
      <w:start w:val="1"/>
      <w:numFmt w:val="lowerLetter"/>
      <w:lvlText w:val="%8."/>
      <w:lvlJc w:val="left"/>
      <w:pPr>
        <w:ind w:left="5967" w:hanging="360"/>
      </w:pPr>
    </w:lvl>
    <w:lvl w:ilvl="8" w:tplc="0C00001B">
      <w:start w:val="1"/>
      <w:numFmt w:val="lowerRoman"/>
      <w:lvlText w:val="%9."/>
      <w:lvlJc w:val="right"/>
      <w:pPr>
        <w:ind w:left="6687" w:hanging="180"/>
      </w:pPr>
    </w:lvl>
  </w:abstractNum>
  <w:abstractNum w:abstractNumId="5" w15:restartNumberingAfterBreak="0">
    <w:nsid w:val="3A214F94"/>
    <w:multiLevelType w:val="multilevel"/>
    <w:tmpl w:val="2AC2B08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432111E0"/>
    <w:multiLevelType w:val="hybridMultilevel"/>
    <w:tmpl w:val="4CF0E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475DE">
      <w:start w:val="1"/>
      <w:numFmt w:val="decimal"/>
      <w:suff w:val="space"/>
      <w:lvlText w:val="%3)"/>
      <w:lvlJc w:val="left"/>
      <w:pPr>
        <w:ind w:left="928"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659181A"/>
    <w:multiLevelType w:val="hybridMultilevel"/>
    <w:tmpl w:val="67DE0B12"/>
    <w:lvl w:ilvl="0" w:tplc="0F741ADA">
      <w:start w:val="1"/>
      <w:numFmt w:val="decimal"/>
      <w:suff w:val="space"/>
      <w:lvlText w:val="%1)"/>
      <w:lvlJc w:val="left"/>
      <w:pPr>
        <w:ind w:left="72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8" w15:restartNumberingAfterBreak="0">
    <w:nsid w:val="57233113"/>
    <w:multiLevelType w:val="hybridMultilevel"/>
    <w:tmpl w:val="A8EA9302"/>
    <w:lvl w:ilvl="0" w:tplc="57782E88">
      <w:start w:val="1"/>
      <w:numFmt w:val="upperRoman"/>
      <w:suff w:val="space"/>
      <w:lvlText w:val="%1."/>
      <w:lvlJc w:val="left"/>
      <w:pPr>
        <w:ind w:left="1430" w:hanging="720"/>
      </w:pPr>
    </w:lvl>
    <w:lvl w:ilvl="1" w:tplc="DEC4AD9C">
      <w:start w:val="8"/>
      <w:numFmt w:val="decimal"/>
      <w:suff w:val="space"/>
      <w:lvlText w:val="%2."/>
      <w:lvlJc w:val="left"/>
      <w:pPr>
        <w:ind w:left="786" w:hanging="360"/>
      </w:pPr>
      <w:rPr>
        <w:rFonts w:hint="default"/>
      </w:rPr>
    </w:lvl>
    <w:lvl w:ilvl="2" w:tplc="401AA242">
      <w:start w:val="1"/>
      <w:numFmt w:val="decimal"/>
      <w:suff w:val="space"/>
      <w:lvlText w:val="%3)"/>
      <w:lvlJc w:val="left"/>
      <w:pPr>
        <w:ind w:left="928" w:hanging="360"/>
      </w:pPr>
      <w:rPr>
        <w:rFonts w:ascii="Times New Roman" w:hAnsi="Times New Roman" w:cs="Times New Roman" w:hint="default"/>
        <w:sz w:val="28"/>
        <w:szCs w:val="28"/>
      </w:rPr>
    </w:lvl>
    <w:lvl w:ilvl="3" w:tplc="0C00000F">
      <w:start w:val="1"/>
      <w:numFmt w:val="decimal"/>
      <w:lvlText w:val="%4."/>
      <w:lvlJc w:val="left"/>
      <w:pPr>
        <w:ind w:left="2970" w:hanging="360"/>
      </w:pPr>
    </w:lvl>
    <w:lvl w:ilvl="4" w:tplc="0C000019">
      <w:start w:val="1"/>
      <w:numFmt w:val="lowerLetter"/>
      <w:lvlText w:val="%5."/>
      <w:lvlJc w:val="left"/>
      <w:pPr>
        <w:ind w:left="3690" w:hanging="360"/>
      </w:pPr>
    </w:lvl>
    <w:lvl w:ilvl="5" w:tplc="0C00001B">
      <w:start w:val="1"/>
      <w:numFmt w:val="lowerRoman"/>
      <w:lvlText w:val="%6."/>
      <w:lvlJc w:val="right"/>
      <w:pPr>
        <w:ind w:left="4410" w:hanging="180"/>
      </w:pPr>
    </w:lvl>
    <w:lvl w:ilvl="6" w:tplc="0C00000F">
      <w:start w:val="1"/>
      <w:numFmt w:val="decimal"/>
      <w:lvlText w:val="%7."/>
      <w:lvlJc w:val="left"/>
      <w:pPr>
        <w:ind w:left="5130" w:hanging="360"/>
      </w:pPr>
    </w:lvl>
    <w:lvl w:ilvl="7" w:tplc="0C000019">
      <w:start w:val="1"/>
      <w:numFmt w:val="lowerLetter"/>
      <w:lvlText w:val="%8."/>
      <w:lvlJc w:val="left"/>
      <w:pPr>
        <w:ind w:left="5850" w:hanging="360"/>
      </w:pPr>
    </w:lvl>
    <w:lvl w:ilvl="8" w:tplc="0C00001B">
      <w:start w:val="1"/>
      <w:numFmt w:val="lowerRoman"/>
      <w:lvlText w:val="%9."/>
      <w:lvlJc w:val="right"/>
      <w:pPr>
        <w:ind w:left="6570" w:hanging="180"/>
      </w:pPr>
    </w:lvl>
  </w:abstractNum>
  <w:abstractNum w:abstractNumId="9" w15:restartNumberingAfterBreak="0">
    <w:nsid w:val="57521BCD"/>
    <w:multiLevelType w:val="hybridMultilevel"/>
    <w:tmpl w:val="AF34CD20"/>
    <w:lvl w:ilvl="0" w:tplc="63A6344C">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57953E70"/>
    <w:multiLevelType w:val="hybridMultilevel"/>
    <w:tmpl w:val="F1D4D3CE"/>
    <w:lvl w:ilvl="0" w:tplc="498AA832">
      <w:start w:val="5"/>
      <w:numFmt w:val="decimal"/>
      <w:lvlText w:val="%1)"/>
      <w:lvlJc w:val="left"/>
      <w:pPr>
        <w:ind w:left="107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1" w15:restartNumberingAfterBreak="0">
    <w:nsid w:val="6180418F"/>
    <w:multiLevelType w:val="multilevel"/>
    <w:tmpl w:val="83863670"/>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2" w15:restartNumberingAfterBreak="0">
    <w:nsid w:val="62360A24"/>
    <w:multiLevelType w:val="multilevel"/>
    <w:tmpl w:val="CDD05D80"/>
    <w:lvl w:ilvl="0">
      <w:start w:val="1"/>
      <w:numFmt w:val="decimal"/>
      <w:suff w:val="space"/>
      <w:lvlText w:val="%1."/>
      <w:lvlJc w:val="left"/>
      <w:pPr>
        <w:ind w:left="340" w:hanging="340"/>
      </w:pPr>
      <w:rPr>
        <w:rFonts w:hint="default"/>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13" w15:restartNumberingAfterBreak="0">
    <w:nsid w:val="697574A0"/>
    <w:multiLevelType w:val="hybridMultilevel"/>
    <w:tmpl w:val="C26E8A46"/>
    <w:lvl w:ilvl="0" w:tplc="DDCEE47A">
      <w:start w:val="1"/>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4" w15:restartNumberingAfterBreak="0">
    <w:nsid w:val="6D73313E"/>
    <w:multiLevelType w:val="multilevel"/>
    <w:tmpl w:val="8C0AF8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7A6B17"/>
    <w:multiLevelType w:val="hybridMultilevel"/>
    <w:tmpl w:val="CEFC34A8"/>
    <w:lvl w:ilvl="0" w:tplc="C5BA00FA">
      <w:start w:val="1"/>
      <w:numFmt w:val="decimal"/>
      <w:suff w:val="space"/>
      <w:lvlText w:val="%1."/>
      <w:lvlJc w:val="left"/>
      <w:pPr>
        <w:ind w:left="1070" w:hanging="360"/>
      </w:pPr>
    </w:lvl>
    <w:lvl w:ilvl="1" w:tplc="0C000019">
      <w:start w:val="1"/>
      <w:numFmt w:val="lowerLetter"/>
      <w:lvlText w:val="%2."/>
      <w:lvlJc w:val="left"/>
      <w:pPr>
        <w:ind w:left="1647" w:hanging="360"/>
      </w:pPr>
    </w:lvl>
    <w:lvl w:ilvl="2" w:tplc="0C00001B">
      <w:start w:val="1"/>
      <w:numFmt w:val="lowerRoman"/>
      <w:lvlText w:val="%3."/>
      <w:lvlJc w:val="right"/>
      <w:pPr>
        <w:ind w:left="2367" w:hanging="180"/>
      </w:pPr>
    </w:lvl>
    <w:lvl w:ilvl="3" w:tplc="0C00000F">
      <w:start w:val="1"/>
      <w:numFmt w:val="decimal"/>
      <w:lvlText w:val="%4."/>
      <w:lvlJc w:val="left"/>
      <w:pPr>
        <w:ind w:left="3087" w:hanging="360"/>
      </w:pPr>
    </w:lvl>
    <w:lvl w:ilvl="4" w:tplc="0C000019">
      <w:start w:val="1"/>
      <w:numFmt w:val="lowerLetter"/>
      <w:lvlText w:val="%5."/>
      <w:lvlJc w:val="left"/>
      <w:pPr>
        <w:ind w:left="3807" w:hanging="360"/>
      </w:pPr>
    </w:lvl>
    <w:lvl w:ilvl="5" w:tplc="0C00001B">
      <w:start w:val="1"/>
      <w:numFmt w:val="lowerRoman"/>
      <w:lvlText w:val="%6."/>
      <w:lvlJc w:val="right"/>
      <w:pPr>
        <w:ind w:left="4527" w:hanging="180"/>
      </w:pPr>
    </w:lvl>
    <w:lvl w:ilvl="6" w:tplc="0C00000F">
      <w:start w:val="1"/>
      <w:numFmt w:val="decimal"/>
      <w:lvlText w:val="%7."/>
      <w:lvlJc w:val="left"/>
      <w:pPr>
        <w:ind w:left="5247" w:hanging="360"/>
      </w:pPr>
    </w:lvl>
    <w:lvl w:ilvl="7" w:tplc="0C000019">
      <w:start w:val="1"/>
      <w:numFmt w:val="lowerLetter"/>
      <w:lvlText w:val="%8."/>
      <w:lvlJc w:val="left"/>
      <w:pPr>
        <w:ind w:left="5967" w:hanging="360"/>
      </w:pPr>
    </w:lvl>
    <w:lvl w:ilvl="8" w:tplc="0C00001B">
      <w:start w:val="1"/>
      <w:numFmt w:val="lowerRoman"/>
      <w:lvlText w:val="%9."/>
      <w:lvlJc w:val="right"/>
      <w:pPr>
        <w:ind w:left="6687" w:hanging="180"/>
      </w:pPr>
    </w:lvl>
  </w:abstractNum>
  <w:abstractNum w:abstractNumId="16" w15:restartNumberingAfterBreak="0">
    <w:nsid w:val="7CC85C77"/>
    <w:multiLevelType w:val="multilevel"/>
    <w:tmpl w:val="FF38B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11"/>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8"/>
    <w:rsid w:val="000003F5"/>
    <w:rsid w:val="00000CB3"/>
    <w:rsid w:val="00005857"/>
    <w:rsid w:val="00010CCE"/>
    <w:rsid w:val="00017311"/>
    <w:rsid w:val="00021480"/>
    <w:rsid w:val="00021FD8"/>
    <w:rsid w:val="000245BB"/>
    <w:rsid w:val="00027816"/>
    <w:rsid w:val="00027F9A"/>
    <w:rsid w:val="000337C9"/>
    <w:rsid w:val="00037653"/>
    <w:rsid w:val="0004101A"/>
    <w:rsid w:val="000461FD"/>
    <w:rsid w:val="000477CF"/>
    <w:rsid w:val="00047A19"/>
    <w:rsid w:val="00050D72"/>
    <w:rsid w:val="00055B75"/>
    <w:rsid w:val="00060C73"/>
    <w:rsid w:val="000617F5"/>
    <w:rsid w:val="00074A61"/>
    <w:rsid w:val="000837DB"/>
    <w:rsid w:val="000841EF"/>
    <w:rsid w:val="000867B3"/>
    <w:rsid w:val="0009291A"/>
    <w:rsid w:val="00093188"/>
    <w:rsid w:val="00097C2F"/>
    <w:rsid w:val="000B38CF"/>
    <w:rsid w:val="000D5E6F"/>
    <w:rsid w:val="000D6F3C"/>
    <w:rsid w:val="000F4BEE"/>
    <w:rsid w:val="000F681F"/>
    <w:rsid w:val="000F6FDC"/>
    <w:rsid w:val="000F7232"/>
    <w:rsid w:val="001055F2"/>
    <w:rsid w:val="001058A2"/>
    <w:rsid w:val="00106B56"/>
    <w:rsid w:val="001072AB"/>
    <w:rsid w:val="0010741D"/>
    <w:rsid w:val="001163B6"/>
    <w:rsid w:val="0012170E"/>
    <w:rsid w:val="0012299A"/>
    <w:rsid w:val="00124135"/>
    <w:rsid w:val="0013716F"/>
    <w:rsid w:val="00137846"/>
    <w:rsid w:val="00143012"/>
    <w:rsid w:val="00143DAA"/>
    <w:rsid w:val="00151F88"/>
    <w:rsid w:val="00152FDC"/>
    <w:rsid w:val="00156652"/>
    <w:rsid w:val="00156897"/>
    <w:rsid w:val="001618F2"/>
    <w:rsid w:val="00172F3A"/>
    <w:rsid w:val="0017450A"/>
    <w:rsid w:val="001777FC"/>
    <w:rsid w:val="00186A04"/>
    <w:rsid w:val="001914F8"/>
    <w:rsid w:val="00197461"/>
    <w:rsid w:val="001B079D"/>
    <w:rsid w:val="001B7294"/>
    <w:rsid w:val="001C18F5"/>
    <w:rsid w:val="001C3903"/>
    <w:rsid w:val="001C7359"/>
    <w:rsid w:val="001D3134"/>
    <w:rsid w:val="001D7954"/>
    <w:rsid w:val="001E0EF3"/>
    <w:rsid w:val="001E34AD"/>
    <w:rsid w:val="001F0CD9"/>
    <w:rsid w:val="001F20F3"/>
    <w:rsid w:val="00204212"/>
    <w:rsid w:val="002046D2"/>
    <w:rsid w:val="00210A73"/>
    <w:rsid w:val="00214DD5"/>
    <w:rsid w:val="00215B12"/>
    <w:rsid w:val="00226690"/>
    <w:rsid w:val="00227C6F"/>
    <w:rsid w:val="002409DB"/>
    <w:rsid w:val="0024269E"/>
    <w:rsid w:val="00247E0B"/>
    <w:rsid w:val="00256621"/>
    <w:rsid w:val="0025686E"/>
    <w:rsid w:val="00261E2B"/>
    <w:rsid w:val="00263E6D"/>
    <w:rsid w:val="00275AFF"/>
    <w:rsid w:val="00280086"/>
    <w:rsid w:val="0028588F"/>
    <w:rsid w:val="002B2E15"/>
    <w:rsid w:val="002B3DAE"/>
    <w:rsid w:val="002C7E1C"/>
    <w:rsid w:val="002D062B"/>
    <w:rsid w:val="002D114B"/>
    <w:rsid w:val="002E15CC"/>
    <w:rsid w:val="002E193B"/>
    <w:rsid w:val="002F6934"/>
    <w:rsid w:val="00312C9E"/>
    <w:rsid w:val="00313D21"/>
    <w:rsid w:val="00317487"/>
    <w:rsid w:val="00317B79"/>
    <w:rsid w:val="00326721"/>
    <w:rsid w:val="00333079"/>
    <w:rsid w:val="003441CE"/>
    <w:rsid w:val="00360DF5"/>
    <w:rsid w:val="00366525"/>
    <w:rsid w:val="00366FAB"/>
    <w:rsid w:val="0036715C"/>
    <w:rsid w:val="0036746B"/>
    <w:rsid w:val="00375066"/>
    <w:rsid w:val="00375622"/>
    <w:rsid w:val="00376819"/>
    <w:rsid w:val="00376BC4"/>
    <w:rsid w:val="00382E89"/>
    <w:rsid w:val="003866C3"/>
    <w:rsid w:val="003909C7"/>
    <w:rsid w:val="00395472"/>
    <w:rsid w:val="003973EB"/>
    <w:rsid w:val="00397460"/>
    <w:rsid w:val="00397E06"/>
    <w:rsid w:val="003A2299"/>
    <w:rsid w:val="003A2BC0"/>
    <w:rsid w:val="003A3689"/>
    <w:rsid w:val="003A369B"/>
    <w:rsid w:val="003A5ACD"/>
    <w:rsid w:val="003A6372"/>
    <w:rsid w:val="003A675F"/>
    <w:rsid w:val="003B1CFD"/>
    <w:rsid w:val="003B2B2E"/>
    <w:rsid w:val="003B4CC8"/>
    <w:rsid w:val="003B7E04"/>
    <w:rsid w:val="003C1DE2"/>
    <w:rsid w:val="003C35E0"/>
    <w:rsid w:val="003C6627"/>
    <w:rsid w:val="003D1763"/>
    <w:rsid w:val="003D7E4B"/>
    <w:rsid w:val="003E5FA9"/>
    <w:rsid w:val="003E74FF"/>
    <w:rsid w:val="003F1C0D"/>
    <w:rsid w:val="004019D2"/>
    <w:rsid w:val="00407EC8"/>
    <w:rsid w:val="00415F90"/>
    <w:rsid w:val="004229C4"/>
    <w:rsid w:val="00422DB4"/>
    <w:rsid w:val="004267A0"/>
    <w:rsid w:val="004416BC"/>
    <w:rsid w:val="0044536C"/>
    <w:rsid w:val="00460170"/>
    <w:rsid w:val="00462734"/>
    <w:rsid w:val="0047002E"/>
    <w:rsid w:val="00472527"/>
    <w:rsid w:val="0047278E"/>
    <w:rsid w:val="00472932"/>
    <w:rsid w:val="0048115B"/>
    <w:rsid w:val="004819E2"/>
    <w:rsid w:val="0048478D"/>
    <w:rsid w:val="00484930"/>
    <w:rsid w:val="004914AE"/>
    <w:rsid w:val="0049315E"/>
    <w:rsid w:val="004931BA"/>
    <w:rsid w:val="004A37C2"/>
    <w:rsid w:val="004B0A34"/>
    <w:rsid w:val="004C116B"/>
    <w:rsid w:val="004D5363"/>
    <w:rsid w:val="004E38EA"/>
    <w:rsid w:val="004E7C6F"/>
    <w:rsid w:val="004F505D"/>
    <w:rsid w:val="004F5C28"/>
    <w:rsid w:val="0050022E"/>
    <w:rsid w:val="005015EE"/>
    <w:rsid w:val="00515686"/>
    <w:rsid w:val="005254F5"/>
    <w:rsid w:val="0053093B"/>
    <w:rsid w:val="00567DB4"/>
    <w:rsid w:val="00582B16"/>
    <w:rsid w:val="00595767"/>
    <w:rsid w:val="0059691A"/>
    <w:rsid w:val="00597E96"/>
    <w:rsid w:val="005A05D9"/>
    <w:rsid w:val="005B7A22"/>
    <w:rsid w:val="005C381F"/>
    <w:rsid w:val="005C47BD"/>
    <w:rsid w:val="005C5328"/>
    <w:rsid w:val="005C7E4B"/>
    <w:rsid w:val="005D1C4E"/>
    <w:rsid w:val="005D7DEA"/>
    <w:rsid w:val="005E46D3"/>
    <w:rsid w:val="005F027B"/>
    <w:rsid w:val="005F3362"/>
    <w:rsid w:val="005F4113"/>
    <w:rsid w:val="005F4290"/>
    <w:rsid w:val="005F510C"/>
    <w:rsid w:val="006024B4"/>
    <w:rsid w:val="006034C7"/>
    <w:rsid w:val="006072FF"/>
    <w:rsid w:val="00616744"/>
    <w:rsid w:val="0062201A"/>
    <w:rsid w:val="0062207A"/>
    <w:rsid w:val="00625211"/>
    <w:rsid w:val="00625498"/>
    <w:rsid w:val="00626262"/>
    <w:rsid w:val="0062700F"/>
    <w:rsid w:val="00627932"/>
    <w:rsid w:val="00631147"/>
    <w:rsid w:val="00631B75"/>
    <w:rsid w:val="0063244A"/>
    <w:rsid w:val="00634811"/>
    <w:rsid w:val="006368F9"/>
    <w:rsid w:val="00641053"/>
    <w:rsid w:val="0064299A"/>
    <w:rsid w:val="00645566"/>
    <w:rsid w:val="0064617E"/>
    <w:rsid w:val="006523A8"/>
    <w:rsid w:val="00654C93"/>
    <w:rsid w:val="0065506A"/>
    <w:rsid w:val="006550FF"/>
    <w:rsid w:val="00662481"/>
    <w:rsid w:val="00674E93"/>
    <w:rsid w:val="006809CC"/>
    <w:rsid w:val="006851E7"/>
    <w:rsid w:val="0069277C"/>
    <w:rsid w:val="00694170"/>
    <w:rsid w:val="006A48C7"/>
    <w:rsid w:val="006A5092"/>
    <w:rsid w:val="006A5952"/>
    <w:rsid w:val="006A7326"/>
    <w:rsid w:val="006A76D7"/>
    <w:rsid w:val="006B0F2F"/>
    <w:rsid w:val="006B10D9"/>
    <w:rsid w:val="006B4650"/>
    <w:rsid w:val="006B6120"/>
    <w:rsid w:val="006C535E"/>
    <w:rsid w:val="006D3D81"/>
    <w:rsid w:val="006D4118"/>
    <w:rsid w:val="006D7102"/>
    <w:rsid w:val="006E3671"/>
    <w:rsid w:val="006E7E8A"/>
    <w:rsid w:val="006F7ED7"/>
    <w:rsid w:val="00706A81"/>
    <w:rsid w:val="00711E92"/>
    <w:rsid w:val="00721E6E"/>
    <w:rsid w:val="00730346"/>
    <w:rsid w:val="00732350"/>
    <w:rsid w:val="00732A16"/>
    <w:rsid w:val="00737751"/>
    <w:rsid w:val="00743157"/>
    <w:rsid w:val="00750007"/>
    <w:rsid w:val="007554B9"/>
    <w:rsid w:val="0075695C"/>
    <w:rsid w:val="00757752"/>
    <w:rsid w:val="00764896"/>
    <w:rsid w:val="007652D4"/>
    <w:rsid w:val="007661B9"/>
    <w:rsid w:val="00767BAA"/>
    <w:rsid w:val="00770CDE"/>
    <w:rsid w:val="00775AB5"/>
    <w:rsid w:val="007802AB"/>
    <w:rsid w:val="00786AC4"/>
    <w:rsid w:val="0079407F"/>
    <w:rsid w:val="00795139"/>
    <w:rsid w:val="007A0B28"/>
    <w:rsid w:val="007A0DF5"/>
    <w:rsid w:val="007A38FE"/>
    <w:rsid w:val="007A43F8"/>
    <w:rsid w:val="008044B5"/>
    <w:rsid w:val="00804EE5"/>
    <w:rsid w:val="00805A3B"/>
    <w:rsid w:val="00852CAE"/>
    <w:rsid w:val="008547DF"/>
    <w:rsid w:val="00854B62"/>
    <w:rsid w:val="008572C9"/>
    <w:rsid w:val="00865A19"/>
    <w:rsid w:val="0086637C"/>
    <w:rsid w:val="00876994"/>
    <w:rsid w:val="00876B6E"/>
    <w:rsid w:val="008819D8"/>
    <w:rsid w:val="00882838"/>
    <w:rsid w:val="008834F4"/>
    <w:rsid w:val="00890098"/>
    <w:rsid w:val="00892110"/>
    <w:rsid w:val="008926D2"/>
    <w:rsid w:val="00893674"/>
    <w:rsid w:val="0089531D"/>
    <w:rsid w:val="008B4937"/>
    <w:rsid w:val="008B58A5"/>
    <w:rsid w:val="008D4EDC"/>
    <w:rsid w:val="008E4218"/>
    <w:rsid w:val="008F1D6C"/>
    <w:rsid w:val="008F25CA"/>
    <w:rsid w:val="008F2704"/>
    <w:rsid w:val="008F53DF"/>
    <w:rsid w:val="00900D07"/>
    <w:rsid w:val="00901461"/>
    <w:rsid w:val="00903D6A"/>
    <w:rsid w:val="00911166"/>
    <w:rsid w:val="00913BD0"/>
    <w:rsid w:val="00920037"/>
    <w:rsid w:val="009239A6"/>
    <w:rsid w:val="00926C07"/>
    <w:rsid w:val="009301EC"/>
    <w:rsid w:val="00931275"/>
    <w:rsid w:val="009420A2"/>
    <w:rsid w:val="00943059"/>
    <w:rsid w:val="00943F58"/>
    <w:rsid w:val="00950615"/>
    <w:rsid w:val="0095278E"/>
    <w:rsid w:val="00954350"/>
    <w:rsid w:val="00971022"/>
    <w:rsid w:val="009711FC"/>
    <w:rsid w:val="00973E6C"/>
    <w:rsid w:val="00993652"/>
    <w:rsid w:val="009975FE"/>
    <w:rsid w:val="009A0107"/>
    <w:rsid w:val="009A452E"/>
    <w:rsid w:val="009B42D2"/>
    <w:rsid w:val="009B4D2E"/>
    <w:rsid w:val="009B58F7"/>
    <w:rsid w:val="009B6FC1"/>
    <w:rsid w:val="009B7CD4"/>
    <w:rsid w:val="009C48DE"/>
    <w:rsid w:val="009D5949"/>
    <w:rsid w:val="009E594C"/>
    <w:rsid w:val="009F4636"/>
    <w:rsid w:val="00A03E12"/>
    <w:rsid w:val="00A04F6E"/>
    <w:rsid w:val="00A06CBA"/>
    <w:rsid w:val="00A1016C"/>
    <w:rsid w:val="00A168D1"/>
    <w:rsid w:val="00A2068C"/>
    <w:rsid w:val="00A20DC2"/>
    <w:rsid w:val="00A23C71"/>
    <w:rsid w:val="00A253F7"/>
    <w:rsid w:val="00A2743B"/>
    <w:rsid w:val="00A34C22"/>
    <w:rsid w:val="00A35865"/>
    <w:rsid w:val="00A460EC"/>
    <w:rsid w:val="00A50448"/>
    <w:rsid w:val="00A5065A"/>
    <w:rsid w:val="00A53391"/>
    <w:rsid w:val="00A56C77"/>
    <w:rsid w:val="00A6100D"/>
    <w:rsid w:val="00A64462"/>
    <w:rsid w:val="00A72517"/>
    <w:rsid w:val="00A7358D"/>
    <w:rsid w:val="00A8283D"/>
    <w:rsid w:val="00A83C10"/>
    <w:rsid w:val="00A84C79"/>
    <w:rsid w:val="00A8658B"/>
    <w:rsid w:val="00A90D1B"/>
    <w:rsid w:val="00A910C4"/>
    <w:rsid w:val="00A918AC"/>
    <w:rsid w:val="00A95C64"/>
    <w:rsid w:val="00A97345"/>
    <w:rsid w:val="00AA0A60"/>
    <w:rsid w:val="00AA4B94"/>
    <w:rsid w:val="00AB1A90"/>
    <w:rsid w:val="00AB2366"/>
    <w:rsid w:val="00AB25C7"/>
    <w:rsid w:val="00AC7166"/>
    <w:rsid w:val="00AC73BC"/>
    <w:rsid w:val="00AC7F7E"/>
    <w:rsid w:val="00AD0A0E"/>
    <w:rsid w:val="00AD47BA"/>
    <w:rsid w:val="00AE35F6"/>
    <w:rsid w:val="00AE5AED"/>
    <w:rsid w:val="00AF0332"/>
    <w:rsid w:val="00AF3DAB"/>
    <w:rsid w:val="00AF7426"/>
    <w:rsid w:val="00AF7EB9"/>
    <w:rsid w:val="00B0039B"/>
    <w:rsid w:val="00B07470"/>
    <w:rsid w:val="00B10499"/>
    <w:rsid w:val="00B10B8A"/>
    <w:rsid w:val="00B21030"/>
    <w:rsid w:val="00B275D8"/>
    <w:rsid w:val="00B30B90"/>
    <w:rsid w:val="00B36426"/>
    <w:rsid w:val="00B3698A"/>
    <w:rsid w:val="00B41980"/>
    <w:rsid w:val="00B446A0"/>
    <w:rsid w:val="00B5381B"/>
    <w:rsid w:val="00B56C7C"/>
    <w:rsid w:val="00B62B3C"/>
    <w:rsid w:val="00B6313F"/>
    <w:rsid w:val="00B66867"/>
    <w:rsid w:val="00B72585"/>
    <w:rsid w:val="00B74261"/>
    <w:rsid w:val="00B80445"/>
    <w:rsid w:val="00B82566"/>
    <w:rsid w:val="00B82A63"/>
    <w:rsid w:val="00B84952"/>
    <w:rsid w:val="00B8549A"/>
    <w:rsid w:val="00B91CE1"/>
    <w:rsid w:val="00BA2424"/>
    <w:rsid w:val="00BA44F4"/>
    <w:rsid w:val="00BA5D24"/>
    <w:rsid w:val="00BB490B"/>
    <w:rsid w:val="00BB61A5"/>
    <w:rsid w:val="00BB6356"/>
    <w:rsid w:val="00BC6E77"/>
    <w:rsid w:val="00BD51D2"/>
    <w:rsid w:val="00BE4300"/>
    <w:rsid w:val="00BE5246"/>
    <w:rsid w:val="00BE670E"/>
    <w:rsid w:val="00BF08A0"/>
    <w:rsid w:val="00BF2921"/>
    <w:rsid w:val="00BF2C51"/>
    <w:rsid w:val="00BF2D01"/>
    <w:rsid w:val="00BF379E"/>
    <w:rsid w:val="00C024C8"/>
    <w:rsid w:val="00C04630"/>
    <w:rsid w:val="00C12AF0"/>
    <w:rsid w:val="00C4672F"/>
    <w:rsid w:val="00C47515"/>
    <w:rsid w:val="00C501CF"/>
    <w:rsid w:val="00C54126"/>
    <w:rsid w:val="00C55642"/>
    <w:rsid w:val="00C62E3A"/>
    <w:rsid w:val="00C66FE9"/>
    <w:rsid w:val="00C67755"/>
    <w:rsid w:val="00C67921"/>
    <w:rsid w:val="00C77EDA"/>
    <w:rsid w:val="00C817DC"/>
    <w:rsid w:val="00C86296"/>
    <w:rsid w:val="00C87991"/>
    <w:rsid w:val="00C926F6"/>
    <w:rsid w:val="00C92F73"/>
    <w:rsid w:val="00C97465"/>
    <w:rsid w:val="00CA3D38"/>
    <w:rsid w:val="00CA5B67"/>
    <w:rsid w:val="00CB6397"/>
    <w:rsid w:val="00CB66B4"/>
    <w:rsid w:val="00CC3F6E"/>
    <w:rsid w:val="00CC566B"/>
    <w:rsid w:val="00CC784A"/>
    <w:rsid w:val="00CD0BA4"/>
    <w:rsid w:val="00CD2036"/>
    <w:rsid w:val="00CD3B8E"/>
    <w:rsid w:val="00CD732B"/>
    <w:rsid w:val="00CE08A8"/>
    <w:rsid w:val="00CE1399"/>
    <w:rsid w:val="00CE1FCB"/>
    <w:rsid w:val="00CE4231"/>
    <w:rsid w:val="00CF1286"/>
    <w:rsid w:val="00CF28A0"/>
    <w:rsid w:val="00CF6E06"/>
    <w:rsid w:val="00D01B3E"/>
    <w:rsid w:val="00D14E47"/>
    <w:rsid w:val="00D21F55"/>
    <w:rsid w:val="00D224C6"/>
    <w:rsid w:val="00D277C7"/>
    <w:rsid w:val="00D27B2D"/>
    <w:rsid w:val="00D31B09"/>
    <w:rsid w:val="00D32F01"/>
    <w:rsid w:val="00D4087E"/>
    <w:rsid w:val="00D47BEE"/>
    <w:rsid w:val="00D47FC8"/>
    <w:rsid w:val="00D51BAC"/>
    <w:rsid w:val="00D61823"/>
    <w:rsid w:val="00D6207A"/>
    <w:rsid w:val="00D65F88"/>
    <w:rsid w:val="00D71F98"/>
    <w:rsid w:val="00D8242A"/>
    <w:rsid w:val="00D84489"/>
    <w:rsid w:val="00D919FC"/>
    <w:rsid w:val="00DA0EA4"/>
    <w:rsid w:val="00DA61AF"/>
    <w:rsid w:val="00DA7999"/>
    <w:rsid w:val="00DB1B09"/>
    <w:rsid w:val="00DB5644"/>
    <w:rsid w:val="00DC058B"/>
    <w:rsid w:val="00DC295B"/>
    <w:rsid w:val="00DC5C60"/>
    <w:rsid w:val="00DD5856"/>
    <w:rsid w:val="00DF1187"/>
    <w:rsid w:val="00DF681E"/>
    <w:rsid w:val="00DF6894"/>
    <w:rsid w:val="00DF6F0C"/>
    <w:rsid w:val="00DF704A"/>
    <w:rsid w:val="00DF7E21"/>
    <w:rsid w:val="00E06828"/>
    <w:rsid w:val="00E10A1E"/>
    <w:rsid w:val="00E11E63"/>
    <w:rsid w:val="00E12E94"/>
    <w:rsid w:val="00E14059"/>
    <w:rsid w:val="00E1434A"/>
    <w:rsid w:val="00E16EA8"/>
    <w:rsid w:val="00E21055"/>
    <w:rsid w:val="00E2534B"/>
    <w:rsid w:val="00E30367"/>
    <w:rsid w:val="00E410AB"/>
    <w:rsid w:val="00E413A7"/>
    <w:rsid w:val="00E445A5"/>
    <w:rsid w:val="00E51C78"/>
    <w:rsid w:val="00E56D8B"/>
    <w:rsid w:val="00E722C1"/>
    <w:rsid w:val="00E85EDE"/>
    <w:rsid w:val="00EA66B9"/>
    <w:rsid w:val="00EB513A"/>
    <w:rsid w:val="00EB734F"/>
    <w:rsid w:val="00EC230C"/>
    <w:rsid w:val="00EC4B66"/>
    <w:rsid w:val="00ED4970"/>
    <w:rsid w:val="00ED5A9D"/>
    <w:rsid w:val="00EE1AD5"/>
    <w:rsid w:val="00EE50E2"/>
    <w:rsid w:val="00EF067F"/>
    <w:rsid w:val="00EF08F7"/>
    <w:rsid w:val="00EF5E03"/>
    <w:rsid w:val="00F003BA"/>
    <w:rsid w:val="00F0123C"/>
    <w:rsid w:val="00F01CA6"/>
    <w:rsid w:val="00F02FFD"/>
    <w:rsid w:val="00F05024"/>
    <w:rsid w:val="00F1302E"/>
    <w:rsid w:val="00F23386"/>
    <w:rsid w:val="00F33F8D"/>
    <w:rsid w:val="00F40841"/>
    <w:rsid w:val="00F45BFA"/>
    <w:rsid w:val="00F5334B"/>
    <w:rsid w:val="00F60F6E"/>
    <w:rsid w:val="00F83080"/>
    <w:rsid w:val="00F83263"/>
    <w:rsid w:val="00F85DE2"/>
    <w:rsid w:val="00FA13BC"/>
    <w:rsid w:val="00FB25A0"/>
    <w:rsid w:val="00FC3ED6"/>
    <w:rsid w:val="00FC5447"/>
    <w:rsid w:val="00FC5BC3"/>
    <w:rsid w:val="00FC6A95"/>
    <w:rsid w:val="00FD19D9"/>
    <w:rsid w:val="00FE5A46"/>
    <w:rsid w:val="00FF2C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BD6974-CEF8-4FB9-9E48-F1523F9D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AF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C04630"/>
    <w:pPr>
      <w:keepNext/>
      <w:keepLines/>
      <w:spacing w:before="240"/>
      <w:outlineLvl w:val="0"/>
    </w:pPr>
    <w:rPr>
      <w:rFonts w:ascii="Calibri Light" w:hAnsi="Calibri Light"/>
      <w:color w:val="2E74B5"/>
      <w:sz w:val="32"/>
      <w:szCs w:val="32"/>
      <w:lang w:eastAsia="ru-RU"/>
    </w:rPr>
  </w:style>
  <w:style w:type="paragraph" w:styleId="2">
    <w:name w:val="heading 2"/>
    <w:basedOn w:val="a"/>
    <w:next w:val="a"/>
    <w:link w:val="20"/>
    <w:unhideWhenUsed/>
    <w:qFormat/>
    <w:rsid w:val="004F50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rsid w:val="003A369B"/>
    <w:pPr>
      <w:keepNext/>
      <w:keepLines/>
      <w:spacing w:before="280" w:after="80" w:line="276" w:lineRule="auto"/>
      <w:outlineLvl w:val="2"/>
    </w:pPr>
    <w:rPr>
      <w:rFonts w:ascii="Calibri" w:eastAsia="Calibri" w:hAnsi="Calibri"/>
      <w:b/>
      <w:sz w:val="28"/>
      <w:szCs w:val="28"/>
    </w:rPr>
  </w:style>
  <w:style w:type="paragraph" w:styleId="4">
    <w:name w:val="heading 4"/>
    <w:basedOn w:val="a"/>
    <w:next w:val="a"/>
    <w:link w:val="40"/>
    <w:rsid w:val="003A369B"/>
    <w:pPr>
      <w:keepNext/>
      <w:keepLines/>
      <w:spacing w:before="240" w:after="40" w:line="276" w:lineRule="auto"/>
      <w:outlineLvl w:val="3"/>
    </w:pPr>
    <w:rPr>
      <w:rFonts w:ascii="Calibri" w:eastAsia="Calibri" w:hAnsi="Calibri"/>
      <w:b/>
    </w:rPr>
  </w:style>
  <w:style w:type="paragraph" w:styleId="5">
    <w:name w:val="heading 5"/>
    <w:basedOn w:val="a"/>
    <w:next w:val="a"/>
    <w:link w:val="50"/>
    <w:rsid w:val="003A369B"/>
    <w:pPr>
      <w:keepNext/>
      <w:keepLines/>
      <w:spacing w:before="220" w:after="40" w:line="276" w:lineRule="auto"/>
      <w:outlineLvl w:val="4"/>
    </w:pPr>
    <w:rPr>
      <w:rFonts w:ascii="Calibri" w:eastAsia="Calibri" w:hAnsi="Calibri"/>
      <w:b/>
      <w:sz w:val="22"/>
      <w:szCs w:val="22"/>
    </w:rPr>
  </w:style>
  <w:style w:type="paragraph" w:styleId="6">
    <w:name w:val="heading 6"/>
    <w:basedOn w:val="a"/>
    <w:next w:val="a"/>
    <w:link w:val="60"/>
    <w:rsid w:val="003A369B"/>
    <w:pPr>
      <w:keepNext/>
      <w:keepLines/>
      <w:spacing w:before="200" w:after="40" w:line="276" w:lineRule="auto"/>
      <w:outlineLvl w:val="5"/>
    </w:pPr>
    <w:rPr>
      <w:rFonts w:ascii="Calibri" w:eastAsia="Calibri" w:hAnsi="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17E"/>
    <w:pPr>
      <w:ind w:left="720"/>
      <w:contextualSpacing/>
    </w:pPr>
    <w:rPr>
      <w:rFonts w:ascii="Calibri" w:eastAsia="Calibri" w:hAnsi="Calibri" w:cs="Calibri"/>
      <w:sz w:val="20"/>
      <w:szCs w:val="20"/>
    </w:rPr>
  </w:style>
  <w:style w:type="paragraph" w:customStyle="1" w:styleId="rvps2">
    <w:name w:val="rvps2"/>
    <w:basedOn w:val="a"/>
    <w:rsid w:val="004229C4"/>
    <w:pPr>
      <w:spacing w:before="100" w:beforeAutospacing="1" w:after="100" w:afterAutospacing="1"/>
    </w:pPr>
    <w:rPr>
      <w:lang w:val="ru-RU" w:eastAsia="ru-RU"/>
    </w:rPr>
  </w:style>
  <w:style w:type="paragraph" w:customStyle="1" w:styleId="a4">
    <w:name w:val="Установа"/>
    <w:basedOn w:val="a"/>
    <w:rsid w:val="004229C4"/>
    <w:pPr>
      <w:keepNext/>
      <w:keepLines/>
      <w:spacing w:before="120"/>
      <w:jc w:val="center"/>
    </w:pPr>
    <w:rPr>
      <w:rFonts w:ascii="Antiqua" w:hAnsi="Antiqua"/>
      <w:b/>
      <w:sz w:val="40"/>
      <w:szCs w:val="20"/>
      <w:lang w:eastAsia="ru-RU"/>
    </w:rPr>
  </w:style>
  <w:style w:type="paragraph" w:customStyle="1" w:styleId="a5">
    <w:name w:val="Вид документа"/>
    <w:basedOn w:val="a4"/>
    <w:next w:val="a"/>
    <w:rsid w:val="004229C4"/>
    <w:pPr>
      <w:spacing w:before="360" w:after="240"/>
    </w:pPr>
    <w:rPr>
      <w:spacing w:val="20"/>
      <w:sz w:val="26"/>
    </w:rPr>
  </w:style>
  <w:style w:type="paragraph" w:customStyle="1" w:styleId="a6">
    <w:name w:val="Час та місце"/>
    <w:basedOn w:val="a"/>
    <w:rsid w:val="004229C4"/>
    <w:pPr>
      <w:keepNext/>
      <w:keepLines/>
      <w:spacing w:before="120" w:after="240"/>
      <w:jc w:val="center"/>
    </w:pPr>
    <w:rPr>
      <w:rFonts w:ascii="Antiqua" w:hAnsi="Antiqua"/>
      <w:sz w:val="26"/>
      <w:szCs w:val="20"/>
      <w:lang w:eastAsia="ru-RU"/>
    </w:rPr>
  </w:style>
  <w:style w:type="character" w:styleId="a7">
    <w:name w:val="Strong"/>
    <w:basedOn w:val="a0"/>
    <w:uiPriority w:val="22"/>
    <w:qFormat/>
    <w:rsid w:val="004229C4"/>
    <w:rPr>
      <w:b/>
      <w:bCs/>
    </w:rPr>
  </w:style>
  <w:style w:type="character" w:styleId="a8">
    <w:name w:val="Hyperlink"/>
    <w:basedOn w:val="a0"/>
    <w:uiPriority w:val="99"/>
    <w:unhideWhenUsed/>
    <w:rsid w:val="004229C4"/>
    <w:rPr>
      <w:color w:val="0000FF"/>
      <w:u w:val="single"/>
    </w:rPr>
  </w:style>
  <w:style w:type="paragraph" w:customStyle="1" w:styleId="rvps6">
    <w:name w:val="rvps6"/>
    <w:basedOn w:val="a"/>
    <w:rsid w:val="004229C4"/>
    <w:pPr>
      <w:spacing w:before="100" w:beforeAutospacing="1" w:after="100" w:afterAutospacing="1"/>
    </w:pPr>
    <w:rPr>
      <w:lang w:val="en-US" w:eastAsia="en-US"/>
    </w:rPr>
  </w:style>
  <w:style w:type="paragraph" w:customStyle="1" w:styleId="rvps7">
    <w:name w:val="rvps7"/>
    <w:basedOn w:val="a"/>
    <w:rsid w:val="004229C4"/>
    <w:pPr>
      <w:spacing w:before="100" w:beforeAutospacing="1" w:after="100" w:afterAutospacing="1"/>
    </w:pPr>
    <w:rPr>
      <w:lang w:val="en-US" w:eastAsia="en-US"/>
    </w:rPr>
  </w:style>
  <w:style w:type="character" w:customStyle="1" w:styleId="rvts23">
    <w:name w:val="rvts23"/>
    <w:basedOn w:val="a0"/>
    <w:rsid w:val="004229C4"/>
  </w:style>
  <w:style w:type="character" w:customStyle="1" w:styleId="rvts15">
    <w:name w:val="rvts15"/>
    <w:basedOn w:val="a0"/>
    <w:rsid w:val="004229C4"/>
  </w:style>
  <w:style w:type="character" w:customStyle="1" w:styleId="10">
    <w:name w:val="Заголовок 1 Знак"/>
    <w:basedOn w:val="a0"/>
    <w:link w:val="1"/>
    <w:rsid w:val="00C04630"/>
    <w:rPr>
      <w:rFonts w:ascii="Calibri Light" w:eastAsia="Times New Roman" w:hAnsi="Calibri Light" w:cs="Times New Roman"/>
      <w:color w:val="2E74B5"/>
      <w:sz w:val="32"/>
      <w:szCs w:val="32"/>
      <w:lang w:eastAsia="ru-RU"/>
    </w:rPr>
  </w:style>
  <w:style w:type="paragraph" w:customStyle="1" w:styleId="a9">
    <w:name w:val="Текст в заданном формате"/>
    <w:basedOn w:val="a"/>
    <w:rsid w:val="00C04630"/>
    <w:pPr>
      <w:widowControl w:val="0"/>
      <w:suppressAutoHyphens/>
    </w:pPr>
    <w:rPr>
      <w:rFonts w:ascii="Courier New" w:eastAsia="Courier New" w:hAnsi="Courier New" w:cs="Courier New"/>
      <w:kern w:val="2"/>
      <w:sz w:val="20"/>
      <w:szCs w:val="20"/>
      <w:lang w:eastAsia="ru-RU"/>
    </w:rPr>
  </w:style>
  <w:style w:type="paragraph" w:styleId="aa">
    <w:name w:val="header"/>
    <w:basedOn w:val="a"/>
    <w:link w:val="ab"/>
    <w:uiPriority w:val="99"/>
    <w:unhideWhenUsed/>
    <w:rsid w:val="00C04630"/>
    <w:pPr>
      <w:tabs>
        <w:tab w:val="center" w:pos="4819"/>
        <w:tab w:val="right" w:pos="9639"/>
      </w:tabs>
    </w:pPr>
  </w:style>
  <w:style w:type="character" w:customStyle="1" w:styleId="ab">
    <w:name w:val="Верхній колонтитул Знак"/>
    <w:basedOn w:val="a0"/>
    <w:link w:val="aa"/>
    <w:uiPriority w:val="99"/>
    <w:rsid w:val="00C04630"/>
    <w:rPr>
      <w:rFonts w:ascii="Times New Roman" w:eastAsia="Times New Roman" w:hAnsi="Times New Roman" w:cs="Times New Roman"/>
      <w:sz w:val="24"/>
      <w:szCs w:val="24"/>
      <w:lang w:eastAsia="uk-UA"/>
    </w:rPr>
  </w:style>
  <w:style w:type="paragraph" w:styleId="ac">
    <w:name w:val="footer"/>
    <w:basedOn w:val="a"/>
    <w:link w:val="ad"/>
    <w:uiPriority w:val="99"/>
    <w:unhideWhenUsed/>
    <w:rsid w:val="00C04630"/>
    <w:pPr>
      <w:tabs>
        <w:tab w:val="center" w:pos="4819"/>
        <w:tab w:val="right" w:pos="9639"/>
      </w:tabs>
    </w:pPr>
  </w:style>
  <w:style w:type="character" w:customStyle="1" w:styleId="ad">
    <w:name w:val="Нижній колонтитул Знак"/>
    <w:basedOn w:val="a0"/>
    <w:link w:val="ac"/>
    <w:uiPriority w:val="99"/>
    <w:rsid w:val="00C04630"/>
    <w:rPr>
      <w:rFonts w:ascii="Times New Roman" w:eastAsia="Times New Roman" w:hAnsi="Times New Roman" w:cs="Times New Roman"/>
      <w:sz w:val="24"/>
      <w:szCs w:val="24"/>
      <w:lang w:eastAsia="uk-UA"/>
    </w:rPr>
  </w:style>
  <w:style w:type="character" w:customStyle="1" w:styleId="rvts0">
    <w:name w:val="rvts0"/>
    <w:basedOn w:val="a0"/>
    <w:rsid w:val="00021FD8"/>
  </w:style>
  <w:style w:type="table" w:styleId="ae">
    <w:name w:val="Table Grid"/>
    <w:basedOn w:val="a1"/>
    <w:uiPriority w:val="39"/>
    <w:rsid w:val="006B0F2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rsid w:val="00DA0EA4"/>
  </w:style>
  <w:style w:type="table" w:customStyle="1" w:styleId="11">
    <w:name w:val="Сітка таблиці1"/>
    <w:basedOn w:val="a1"/>
    <w:next w:val="ae"/>
    <w:uiPriority w:val="39"/>
    <w:rsid w:val="00DA0EA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D4118"/>
    <w:pPr>
      <w:spacing w:before="100" w:beforeAutospacing="1" w:after="100" w:afterAutospacing="1"/>
    </w:pPr>
    <w:rPr>
      <w:lang w:val="ru-RU" w:eastAsia="ru-RU"/>
    </w:rPr>
  </w:style>
  <w:style w:type="character" w:customStyle="1" w:styleId="rvts44">
    <w:name w:val="rvts44"/>
    <w:basedOn w:val="a0"/>
    <w:rsid w:val="006D4118"/>
  </w:style>
  <w:style w:type="character" w:customStyle="1" w:styleId="20">
    <w:name w:val="Заголовок 2 Знак"/>
    <w:basedOn w:val="a0"/>
    <w:link w:val="2"/>
    <w:rsid w:val="004F505D"/>
    <w:rPr>
      <w:rFonts w:asciiTheme="majorHAnsi" w:eastAsiaTheme="majorEastAsia" w:hAnsiTheme="majorHAnsi" w:cstheme="majorBidi"/>
      <w:color w:val="2E74B5" w:themeColor="accent1" w:themeShade="BF"/>
      <w:sz w:val="26"/>
      <w:szCs w:val="26"/>
      <w:lang w:eastAsia="uk-UA"/>
    </w:rPr>
  </w:style>
  <w:style w:type="paragraph" w:customStyle="1" w:styleId="af1">
    <w:name w:val="Нормальний текст"/>
    <w:basedOn w:val="a"/>
    <w:rsid w:val="006A76D7"/>
    <w:pPr>
      <w:spacing w:before="120"/>
      <w:ind w:firstLine="567"/>
      <w:jc w:val="both"/>
    </w:pPr>
    <w:rPr>
      <w:rFonts w:ascii="Antiqua" w:hAnsi="Antiqua"/>
      <w:sz w:val="26"/>
      <w:szCs w:val="20"/>
      <w:lang w:eastAsia="ru-RU"/>
    </w:rPr>
  </w:style>
  <w:style w:type="paragraph" w:customStyle="1" w:styleId="12">
    <w:name w:val="Підпис1"/>
    <w:basedOn w:val="a"/>
    <w:rsid w:val="006A76D7"/>
    <w:pPr>
      <w:keepLines/>
      <w:tabs>
        <w:tab w:val="center" w:pos="2268"/>
        <w:tab w:val="left" w:pos="6804"/>
      </w:tabs>
      <w:spacing w:before="360"/>
    </w:pPr>
    <w:rPr>
      <w:rFonts w:ascii="Antiqua" w:hAnsi="Antiqua"/>
      <w:b/>
      <w:position w:val="-48"/>
      <w:sz w:val="26"/>
      <w:szCs w:val="20"/>
      <w:lang w:eastAsia="ru-RU"/>
    </w:rPr>
  </w:style>
  <w:style w:type="paragraph" w:customStyle="1" w:styleId="af2">
    <w:name w:val="Назва документа"/>
    <w:basedOn w:val="a"/>
    <w:next w:val="af1"/>
    <w:rsid w:val="006A76D7"/>
    <w:pPr>
      <w:keepNext/>
      <w:keepLines/>
      <w:spacing w:before="240" w:after="240"/>
      <w:jc w:val="center"/>
    </w:pPr>
    <w:rPr>
      <w:rFonts w:ascii="Antiqua" w:hAnsi="Antiqua"/>
      <w:b/>
      <w:sz w:val="26"/>
      <w:szCs w:val="20"/>
      <w:lang w:eastAsia="ru-RU"/>
    </w:rPr>
  </w:style>
  <w:style w:type="character" w:customStyle="1" w:styleId="rvts9">
    <w:name w:val="rvts9"/>
    <w:basedOn w:val="a0"/>
    <w:rsid w:val="00055B75"/>
  </w:style>
  <w:style w:type="character" w:styleId="af3">
    <w:name w:val="FollowedHyperlink"/>
    <w:basedOn w:val="a0"/>
    <w:uiPriority w:val="99"/>
    <w:semiHidden/>
    <w:unhideWhenUsed/>
    <w:rsid w:val="00D51BAC"/>
    <w:rPr>
      <w:color w:val="954F72" w:themeColor="followedHyperlink"/>
      <w:u w:val="single"/>
    </w:rPr>
  </w:style>
  <w:style w:type="paragraph" w:customStyle="1" w:styleId="msonormal0">
    <w:name w:val="msonormal"/>
    <w:basedOn w:val="a"/>
    <w:uiPriority w:val="99"/>
    <w:semiHidden/>
    <w:rsid w:val="00D51BAC"/>
    <w:pPr>
      <w:spacing w:before="100" w:beforeAutospacing="1" w:after="100" w:afterAutospacing="1"/>
    </w:pPr>
  </w:style>
  <w:style w:type="paragraph" w:styleId="af4">
    <w:name w:val="annotation text"/>
    <w:link w:val="13"/>
    <w:uiPriority w:val="99"/>
    <w:unhideWhenUsed/>
    <w:rsid w:val="00D51BAC"/>
    <w:pPr>
      <w:spacing w:line="240" w:lineRule="auto"/>
    </w:pPr>
    <w:rPr>
      <w:rFonts w:eastAsiaTheme="minorHAnsi"/>
      <w:sz w:val="20"/>
      <w:szCs w:val="20"/>
      <w:lang w:val="en-US"/>
    </w:rPr>
  </w:style>
  <w:style w:type="character" w:customStyle="1" w:styleId="af5">
    <w:name w:val="Текст примітки Знак"/>
    <w:basedOn w:val="a0"/>
    <w:uiPriority w:val="99"/>
    <w:rsid w:val="00D51BAC"/>
    <w:rPr>
      <w:rFonts w:ascii="Times New Roman" w:eastAsia="Times New Roman" w:hAnsi="Times New Roman" w:cs="Times New Roman"/>
      <w:sz w:val="20"/>
      <w:szCs w:val="20"/>
      <w:lang w:eastAsia="uk-UA"/>
    </w:rPr>
  </w:style>
  <w:style w:type="paragraph" w:styleId="af6">
    <w:name w:val="annotation subject"/>
    <w:basedOn w:val="af4"/>
    <w:next w:val="af4"/>
    <w:link w:val="14"/>
    <w:uiPriority w:val="99"/>
    <w:semiHidden/>
    <w:unhideWhenUsed/>
    <w:rsid w:val="00D51BAC"/>
    <w:rPr>
      <w:b/>
      <w:bCs/>
    </w:rPr>
  </w:style>
  <w:style w:type="character" w:customStyle="1" w:styleId="af7">
    <w:name w:val="Тема примітки Знак"/>
    <w:basedOn w:val="af5"/>
    <w:uiPriority w:val="99"/>
    <w:semiHidden/>
    <w:rsid w:val="00D51BAC"/>
    <w:rPr>
      <w:rFonts w:ascii="Times New Roman" w:eastAsia="Times New Roman" w:hAnsi="Times New Roman" w:cs="Times New Roman"/>
      <w:b/>
      <w:bCs/>
      <w:sz w:val="20"/>
      <w:szCs w:val="20"/>
      <w:lang w:eastAsia="uk-UA"/>
    </w:rPr>
  </w:style>
  <w:style w:type="paragraph" w:styleId="af8">
    <w:name w:val="Balloon Text"/>
    <w:basedOn w:val="a"/>
    <w:link w:val="af9"/>
    <w:uiPriority w:val="99"/>
    <w:semiHidden/>
    <w:unhideWhenUsed/>
    <w:rsid w:val="00D51BAC"/>
    <w:rPr>
      <w:rFonts w:ascii="Segoe UI" w:eastAsia="Calibri" w:hAnsi="Segoe UI" w:cs="Segoe UI"/>
      <w:sz w:val="18"/>
      <w:szCs w:val="18"/>
      <w:lang w:eastAsia="en-US"/>
    </w:rPr>
  </w:style>
  <w:style w:type="character" w:customStyle="1" w:styleId="af9">
    <w:name w:val="Текст у виносці Знак"/>
    <w:basedOn w:val="a0"/>
    <w:link w:val="af8"/>
    <w:uiPriority w:val="99"/>
    <w:semiHidden/>
    <w:rsid w:val="00D51BAC"/>
    <w:rPr>
      <w:rFonts w:ascii="Segoe UI" w:hAnsi="Segoe UI" w:cs="Segoe UI"/>
      <w:sz w:val="18"/>
      <w:szCs w:val="18"/>
    </w:rPr>
  </w:style>
  <w:style w:type="paragraph" w:styleId="afa">
    <w:name w:val="Revision"/>
    <w:uiPriority w:val="99"/>
    <w:semiHidden/>
    <w:rsid w:val="00D51BAC"/>
    <w:pPr>
      <w:spacing w:after="0" w:line="240" w:lineRule="auto"/>
    </w:pPr>
    <w:rPr>
      <w:rFonts w:ascii="Calibri" w:hAnsi="Calibri" w:cs="Times New Roman"/>
    </w:rPr>
  </w:style>
  <w:style w:type="paragraph" w:customStyle="1" w:styleId="paragraph">
    <w:name w:val="paragraph"/>
    <w:basedOn w:val="a"/>
    <w:rsid w:val="00D51BAC"/>
    <w:pPr>
      <w:spacing w:before="100" w:beforeAutospacing="1" w:after="100" w:afterAutospacing="1"/>
    </w:pPr>
  </w:style>
  <w:style w:type="character" w:styleId="afb">
    <w:name w:val="annotation reference"/>
    <w:uiPriority w:val="99"/>
    <w:semiHidden/>
    <w:unhideWhenUsed/>
    <w:rsid w:val="00D51BAC"/>
    <w:rPr>
      <w:sz w:val="16"/>
      <w:szCs w:val="16"/>
    </w:rPr>
  </w:style>
  <w:style w:type="character" w:customStyle="1" w:styleId="rvts37">
    <w:name w:val="rvts37"/>
    <w:basedOn w:val="a0"/>
    <w:rsid w:val="00D51BAC"/>
  </w:style>
  <w:style w:type="character" w:customStyle="1" w:styleId="rvts46">
    <w:name w:val="rvts46"/>
    <w:basedOn w:val="a0"/>
    <w:rsid w:val="00D51BAC"/>
  </w:style>
  <w:style w:type="character" w:customStyle="1" w:styleId="rvts11">
    <w:name w:val="rvts11"/>
    <w:basedOn w:val="a0"/>
    <w:rsid w:val="00D51BAC"/>
  </w:style>
  <w:style w:type="character" w:customStyle="1" w:styleId="UnresolvedMention1">
    <w:name w:val="Unresolved Mention1"/>
    <w:basedOn w:val="a0"/>
    <w:uiPriority w:val="99"/>
    <w:rsid w:val="00D51BAC"/>
    <w:rPr>
      <w:color w:val="605E5C"/>
      <w:shd w:val="clear" w:color="auto" w:fill="E1DFDD"/>
    </w:rPr>
  </w:style>
  <w:style w:type="character" w:customStyle="1" w:styleId="Mention1">
    <w:name w:val="Mention1"/>
    <w:basedOn w:val="a0"/>
    <w:uiPriority w:val="99"/>
    <w:rsid w:val="00D51BAC"/>
    <w:rPr>
      <w:color w:val="2B579A"/>
      <w:shd w:val="clear" w:color="auto" w:fill="E1DFDD"/>
    </w:rPr>
  </w:style>
  <w:style w:type="character" w:customStyle="1" w:styleId="13">
    <w:name w:val="Текст примітки Знак1"/>
    <w:link w:val="af4"/>
    <w:uiPriority w:val="99"/>
    <w:locked/>
    <w:rsid w:val="00D51BAC"/>
    <w:rPr>
      <w:rFonts w:eastAsiaTheme="minorHAnsi"/>
      <w:sz w:val="20"/>
      <w:szCs w:val="20"/>
      <w:lang w:val="en-US"/>
    </w:rPr>
  </w:style>
  <w:style w:type="character" w:customStyle="1" w:styleId="UnresolvedMention">
    <w:name w:val="Unresolved Mention"/>
    <w:basedOn w:val="a0"/>
    <w:uiPriority w:val="99"/>
    <w:rsid w:val="00D51BAC"/>
    <w:rPr>
      <w:color w:val="605E5C"/>
      <w:shd w:val="clear" w:color="auto" w:fill="E1DFDD"/>
    </w:rPr>
  </w:style>
  <w:style w:type="character" w:customStyle="1" w:styleId="Mention">
    <w:name w:val="Mention"/>
    <w:basedOn w:val="a0"/>
    <w:uiPriority w:val="99"/>
    <w:rsid w:val="00D51BAC"/>
    <w:rPr>
      <w:color w:val="2B579A"/>
      <w:shd w:val="clear" w:color="auto" w:fill="E1DFDD"/>
    </w:rPr>
  </w:style>
  <w:style w:type="character" w:customStyle="1" w:styleId="normaltextrun">
    <w:name w:val="normaltextrun"/>
    <w:basedOn w:val="a0"/>
    <w:rsid w:val="00D51BAC"/>
  </w:style>
  <w:style w:type="character" w:customStyle="1" w:styleId="eop">
    <w:name w:val="eop"/>
    <w:basedOn w:val="a0"/>
    <w:rsid w:val="00D51BAC"/>
  </w:style>
  <w:style w:type="character" w:customStyle="1" w:styleId="contentcontrolboundarysink">
    <w:name w:val="contentcontrolboundarysink"/>
    <w:basedOn w:val="a0"/>
    <w:rsid w:val="00D51BAC"/>
  </w:style>
  <w:style w:type="character" w:customStyle="1" w:styleId="14">
    <w:name w:val="Тема примітки Знак1"/>
    <w:basedOn w:val="13"/>
    <w:link w:val="af6"/>
    <w:uiPriority w:val="99"/>
    <w:semiHidden/>
    <w:locked/>
    <w:rsid w:val="00D51BAC"/>
    <w:rPr>
      <w:rFonts w:eastAsiaTheme="minorHAnsi"/>
      <w:b/>
      <w:bCs/>
      <w:sz w:val="20"/>
      <w:szCs w:val="20"/>
      <w:lang w:val="en-US"/>
    </w:rPr>
  </w:style>
  <w:style w:type="character" w:customStyle="1" w:styleId="30">
    <w:name w:val="Заголовок 3 Знак"/>
    <w:basedOn w:val="a0"/>
    <w:link w:val="3"/>
    <w:rsid w:val="003A369B"/>
    <w:rPr>
      <w:rFonts w:ascii="Calibri" w:hAnsi="Calibri" w:cs="Times New Roman"/>
      <w:b/>
      <w:sz w:val="28"/>
      <w:szCs w:val="28"/>
      <w:lang w:eastAsia="uk-UA"/>
    </w:rPr>
  </w:style>
  <w:style w:type="character" w:customStyle="1" w:styleId="40">
    <w:name w:val="Заголовок 4 Знак"/>
    <w:basedOn w:val="a0"/>
    <w:link w:val="4"/>
    <w:rsid w:val="003A369B"/>
    <w:rPr>
      <w:rFonts w:ascii="Calibri" w:hAnsi="Calibri" w:cs="Times New Roman"/>
      <w:b/>
      <w:sz w:val="24"/>
      <w:szCs w:val="24"/>
      <w:lang w:eastAsia="uk-UA"/>
    </w:rPr>
  </w:style>
  <w:style w:type="character" w:customStyle="1" w:styleId="50">
    <w:name w:val="Заголовок 5 Знак"/>
    <w:basedOn w:val="a0"/>
    <w:link w:val="5"/>
    <w:rsid w:val="003A369B"/>
    <w:rPr>
      <w:rFonts w:ascii="Calibri" w:hAnsi="Calibri" w:cs="Times New Roman"/>
      <w:b/>
      <w:lang w:eastAsia="uk-UA"/>
    </w:rPr>
  </w:style>
  <w:style w:type="character" w:customStyle="1" w:styleId="60">
    <w:name w:val="Заголовок 6 Знак"/>
    <w:basedOn w:val="a0"/>
    <w:link w:val="6"/>
    <w:rsid w:val="003A369B"/>
    <w:rPr>
      <w:rFonts w:ascii="Calibri" w:hAnsi="Calibri" w:cs="Times New Roman"/>
      <w:b/>
      <w:sz w:val="20"/>
      <w:szCs w:val="20"/>
      <w:lang w:eastAsia="uk-UA"/>
    </w:rPr>
  </w:style>
  <w:style w:type="numbering" w:customStyle="1" w:styleId="15">
    <w:name w:val="Немає списку1"/>
    <w:next w:val="a2"/>
    <w:uiPriority w:val="99"/>
    <w:semiHidden/>
    <w:unhideWhenUsed/>
    <w:rsid w:val="003A369B"/>
  </w:style>
  <w:style w:type="table" w:customStyle="1" w:styleId="TableNormal">
    <w:name w:val="Table Normal"/>
    <w:rsid w:val="003A369B"/>
    <w:pPr>
      <w:spacing w:after="200" w:line="276" w:lineRule="auto"/>
    </w:pPr>
    <w:rPr>
      <w:rFonts w:ascii="Calibri" w:hAnsi="Calibri" w:cs="Calibri"/>
      <w:lang w:eastAsia="uk-UA"/>
    </w:rPr>
    <w:tblPr>
      <w:tblCellMar>
        <w:top w:w="0" w:type="dxa"/>
        <w:left w:w="0" w:type="dxa"/>
        <w:bottom w:w="0" w:type="dxa"/>
        <w:right w:w="0" w:type="dxa"/>
      </w:tblCellMar>
    </w:tblPr>
  </w:style>
  <w:style w:type="paragraph" w:styleId="afc">
    <w:name w:val="Title"/>
    <w:basedOn w:val="a"/>
    <w:next w:val="a"/>
    <w:link w:val="afd"/>
    <w:rsid w:val="003A369B"/>
    <w:pPr>
      <w:keepNext/>
      <w:keepLines/>
      <w:spacing w:before="480" w:after="120" w:line="276" w:lineRule="auto"/>
    </w:pPr>
    <w:rPr>
      <w:rFonts w:ascii="Calibri" w:eastAsia="Calibri" w:hAnsi="Calibri"/>
      <w:b/>
      <w:sz w:val="72"/>
      <w:szCs w:val="72"/>
    </w:rPr>
  </w:style>
  <w:style w:type="character" w:customStyle="1" w:styleId="afd">
    <w:name w:val="Назва Знак"/>
    <w:basedOn w:val="a0"/>
    <w:link w:val="afc"/>
    <w:rsid w:val="003A369B"/>
    <w:rPr>
      <w:rFonts w:ascii="Calibri" w:hAnsi="Calibri" w:cs="Times New Roman"/>
      <w:b/>
      <w:sz w:val="72"/>
      <w:szCs w:val="72"/>
      <w:lang w:eastAsia="uk-UA"/>
    </w:rPr>
  </w:style>
  <w:style w:type="table" w:customStyle="1" w:styleId="21">
    <w:name w:val="Сітка таблиці2"/>
    <w:basedOn w:val="a1"/>
    <w:next w:val="ae"/>
    <w:uiPriority w:val="39"/>
    <w:rsid w:val="003A369B"/>
    <w:pPr>
      <w:spacing w:after="0" w:line="240" w:lineRule="auto"/>
    </w:pPr>
    <w:rPr>
      <w:rFonts w:ascii="Calibri" w:hAnsi="Calibri" w:cs="Calibri"/>
      <w:sz w:val="24"/>
      <w:szCs w:val="24"/>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rsid w:val="003A369B"/>
    <w:pPr>
      <w:keepNext/>
      <w:keepLines/>
      <w:spacing w:before="360" w:after="80" w:line="276" w:lineRule="auto"/>
    </w:pPr>
    <w:rPr>
      <w:rFonts w:ascii="Georgia" w:eastAsia="Georgia" w:hAnsi="Georgia" w:cs="Georgia"/>
      <w:i/>
      <w:color w:val="666666"/>
      <w:sz w:val="48"/>
      <w:szCs w:val="48"/>
    </w:rPr>
  </w:style>
  <w:style w:type="character" w:customStyle="1" w:styleId="aff">
    <w:name w:val="Підзаголовок Знак"/>
    <w:basedOn w:val="a0"/>
    <w:link w:val="afe"/>
    <w:rsid w:val="003A369B"/>
    <w:rPr>
      <w:rFonts w:ascii="Georgia" w:eastAsia="Georgia" w:hAnsi="Georgia" w:cs="Georgia"/>
      <w:i/>
      <w:color w:val="666666"/>
      <w:sz w:val="48"/>
      <w:szCs w:val="48"/>
      <w:lang w:eastAsia="uk-UA"/>
    </w:rPr>
  </w:style>
  <w:style w:type="paragraph" w:customStyle="1" w:styleId="Default">
    <w:name w:val="Default"/>
    <w:rsid w:val="00AC7F7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110">
      <w:bodyDiv w:val="1"/>
      <w:marLeft w:val="0"/>
      <w:marRight w:val="0"/>
      <w:marTop w:val="0"/>
      <w:marBottom w:val="0"/>
      <w:divBdr>
        <w:top w:val="none" w:sz="0" w:space="0" w:color="auto"/>
        <w:left w:val="none" w:sz="0" w:space="0" w:color="auto"/>
        <w:bottom w:val="none" w:sz="0" w:space="0" w:color="auto"/>
        <w:right w:val="none" w:sz="0" w:space="0" w:color="auto"/>
      </w:divBdr>
    </w:div>
    <w:div w:id="107939307">
      <w:bodyDiv w:val="1"/>
      <w:marLeft w:val="0"/>
      <w:marRight w:val="0"/>
      <w:marTop w:val="0"/>
      <w:marBottom w:val="0"/>
      <w:divBdr>
        <w:top w:val="none" w:sz="0" w:space="0" w:color="auto"/>
        <w:left w:val="none" w:sz="0" w:space="0" w:color="auto"/>
        <w:bottom w:val="none" w:sz="0" w:space="0" w:color="auto"/>
        <w:right w:val="none" w:sz="0" w:space="0" w:color="auto"/>
      </w:divBdr>
    </w:div>
    <w:div w:id="252203900">
      <w:bodyDiv w:val="1"/>
      <w:marLeft w:val="0"/>
      <w:marRight w:val="0"/>
      <w:marTop w:val="0"/>
      <w:marBottom w:val="0"/>
      <w:divBdr>
        <w:top w:val="none" w:sz="0" w:space="0" w:color="auto"/>
        <w:left w:val="none" w:sz="0" w:space="0" w:color="auto"/>
        <w:bottom w:val="none" w:sz="0" w:space="0" w:color="auto"/>
        <w:right w:val="none" w:sz="0" w:space="0" w:color="auto"/>
      </w:divBdr>
    </w:div>
    <w:div w:id="254366822">
      <w:bodyDiv w:val="1"/>
      <w:marLeft w:val="0"/>
      <w:marRight w:val="0"/>
      <w:marTop w:val="0"/>
      <w:marBottom w:val="0"/>
      <w:divBdr>
        <w:top w:val="none" w:sz="0" w:space="0" w:color="auto"/>
        <w:left w:val="none" w:sz="0" w:space="0" w:color="auto"/>
        <w:bottom w:val="none" w:sz="0" w:space="0" w:color="auto"/>
        <w:right w:val="none" w:sz="0" w:space="0" w:color="auto"/>
      </w:divBdr>
    </w:div>
    <w:div w:id="284241615">
      <w:bodyDiv w:val="1"/>
      <w:marLeft w:val="0"/>
      <w:marRight w:val="0"/>
      <w:marTop w:val="0"/>
      <w:marBottom w:val="0"/>
      <w:divBdr>
        <w:top w:val="none" w:sz="0" w:space="0" w:color="auto"/>
        <w:left w:val="none" w:sz="0" w:space="0" w:color="auto"/>
        <w:bottom w:val="none" w:sz="0" w:space="0" w:color="auto"/>
        <w:right w:val="none" w:sz="0" w:space="0" w:color="auto"/>
      </w:divBdr>
    </w:div>
    <w:div w:id="309141074">
      <w:bodyDiv w:val="1"/>
      <w:marLeft w:val="0"/>
      <w:marRight w:val="0"/>
      <w:marTop w:val="0"/>
      <w:marBottom w:val="0"/>
      <w:divBdr>
        <w:top w:val="none" w:sz="0" w:space="0" w:color="auto"/>
        <w:left w:val="none" w:sz="0" w:space="0" w:color="auto"/>
        <w:bottom w:val="none" w:sz="0" w:space="0" w:color="auto"/>
        <w:right w:val="none" w:sz="0" w:space="0" w:color="auto"/>
      </w:divBdr>
    </w:div>
    <w:div w:id="315231915">
      <w:bodyDiv w:val="1"/>
      <w:marLeft w:val="0"/>
      <w:marRight w:val="0"/>
      <w:marTop w:val="0"/>
      <w:marBottom w:val="0"/>
      <w:divBdr>
        <w:top w:val="none" w:sz="0" w:space="0" w:color="auto"/>
        <w:left w:val="none" w:sz="0" w:space="0" w:color="auto"/>
        <w:bottom w:val="none" w:sz="0" w:space="0" w:color="auto"/>
        <w:right w:val="none" w:sz="0" w:space="0" w:color="auto"/>
      </w:divBdr>
    </w:div>
    <w:div w:id="325667258">
      <w:bodyDiv w:val="1"/>
      <w:marLeft w:val="0"/>
      <w:marRight w:val="0"/>
      <w:marTop w:val="0"/>
      <w:marBottom w:val="0"/>
      <w:divBdr>
        <w:top w:val="none" w:sz="0" w:space="0" w:color="auto"/>
        <w:left w:val="none" w:sz="0" w:space="0" w:color="auto"/>
        <w:bottom w:val="none" w:sz="0" w:space="0" w:color="auto"/>
        <w:right w:val="none" w:sz="0" w:space="0" w:color="auto"/>
      </w:divBdr>
    </w:div>
    <w:div w:id="356541355">
      <w:bodyDiv w:val="1"/>
      <w:marLeft w:val="0"/>
      <w:marRight w:val="0"/>
      <w:marTop w:val="0"/>
      <w:marBottom w:val="0"/>
      <w:divBdr>
        <w:top w:val="none" w:sz="0" w:space="0" w:color="auto"/>
        <w:left w:val="none" w:sz="0" w:space="0" w:color="auto"/>
        <w:bottom w:val="none" w:sz="0" w:space="0" w:color="auto"/>
        <w:right w:val="none" w:sz="0" w:space="0" w:color="auto"/>
      </w:divBdr>
    </w:div>
    <w:div w:id="417478900">
      <w:bodyDiv w:val="1"/>
      <w:marLeft w:val="0"/>
      <w:marRight w:val="0"/>
      <w:marTop w:val="0"/>
      <w:marBottom w:val="0"/>
      <w:divBdr>
        <w:top w:val="none" w:sz="0" w:space="0" w:color="auto"/>
        <w:left w:val="none" w:sz="0" w:space="0" w:color="auto"/>
        <w:bottom w:val="none" w:sz="0" w:space="0" w:color="auto"/>
        <w:right w:val="none" w:sz="0" w:space="0" w:color="auto"/>
      </w:divBdr>
    </w:div>
    <w:div w:id="420613857">
      <w:bodyDiv w:val="1"/>
      <w:marLeft w:val="0"/>
      <w:marRight w:val="0"/>
      <w:marTop w:val="0"/>
      <w:marBottom w:val="0"/>
      <w:divBdr>
        <w:top w:val="none" w:sz="0" w:space="0" w:color="auto"/>
        <w:left w:val="none" w:sz="0" w:space="0" w:color="auto"/>
        <w:bottom w:val="none" w:sz="0" w:space="0" w:color="auto"/>
        <w:right w:val="none" w:sz="0" w:space="0" w:color="auto"/>
      </w:divBdr>
    </w:div>
    <w:div w:id="425423550">
      <w:bodyDiv w:val="1"/>
      <w:marLeft w:val="0"/>
      <w:marRight w:val="0"/>
      <w:marTop w:val="0"/>
      <w:marBottom w:val="0"/>
      <w:divBdr>
        <w:top w:val="none" w:sz="0" w:space="0" w:color="auto"/>
        <w:left w:val="none" w:sz="0" w:space="0" w:color="auto"/>
        <w:bottom w:val="none" w:sz="0" w:space="0" w:color="auto"/>
        <w:right w:val="none" w:sz="0" w:space="0" w:color="auto"/>
      </w:divBdr>
    </w:div>
    <w:div w:id="441997386">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85899441">
      <w:bodyDiv w:val="1"/>
      <w:marLeft w:val="0"/>
      <w:marRight w:val="0"/>
      <w:marTop w:val="0"/>
      <w:marBottom w:val="0"/>
      <w:divBdr>
        <w:top w:val="none" w:sz="0" w:space="0" w:color="auto"/>
        <w:left w:val="none" w:sz="0" w:space="0" w:color="auto"/>
        <w:bottom w:val="none" w:sz="0" w:space="0" w:color="auto"/>
        <w:right w:val="none" w:sz="0" w:space="0" w:color="auto"/>
      </w:divBdr>
    </w:div>
    <w:div w:id="532116659">
      <w:bodyDiv w:val="1"/>
      <w:marLeft w:val="0"/>
      <w:marRight w:val="0"/>
      <w:marTop w:val="0"/>
      <w:marBottom w:val="0"/>
      <w:divBdr>
        <w:top w:val="none" w:sz="0" w:space="0" w:color="auto"/>
        <w:left w:val="none" w:sz="0" w:space="0" w:color="auto"/>
        <w:bottom w:val="none" w:sz="0" w:space="0" w:color="auto"/>
        <w:right w:val="none" w:sz="0" w:space="0" w:color="auto"/>
      </w:divBdr>
    </w:div>
    <w:div w:id="539977479">
      <w:bodyDiv w:val="1"/>
      <w:marLeft w:val="0"/>
      <w:marRight w:val="0"/>
      <w:marTop w:val="0"/>
      <w:marBottom w:val="0"/>
      <w:divBdr>
        <w:top w:val="none" w:sz="0" w:space="0" w:color="auto"/>
        <w:left w:val="none" w:sz="0" w:space="0" w:color="auto"/>
        <w:bottom w:val="none" w:sz="0" w:space="0" w:color="auto"/>
        <w:right w:val="none" w:sz="0" w:space="0" w:color="auto"/>
      </w:divBdr>
    </w:div>
    <w:div w:id="587545949">
      <w:bodyDiv w:val="1"/>
      <w:marLeft w:val="0"/>
      <w:marRight w:val="0"/>
      <w:marTop w:val="0"/>
      <w:marBottom w:val="0"/>
      <w:divBdr>
        <w:top w:val="none" w:sz="0" w:space="0" w:color="auto"/>
        <w:left w:val="none" w:sz="0" w:space="0" w:color="auto"/>
        <w:bottom w:val="none" w:sz="0" w:space="0" w:color="auto"/>
        <w:right w:val="none" w:sz="0" w:space="0" w:color="auto"/>
      </w:divBdr>
    </w:div>
    <w:div w:id="602611863">
      <w:bodyDiv w:val="1"/>
      <w:marLeft w:val="0"/>
      <w:marRight w:val="0"/>
      <w:marTop w:val="0"/>
      <w:marBottom w:val="0"/>
      <w:divBdr>
        <w:top w:val="none" w:sz="0" w:space="0" w:color="auto"/>
        <w:left w:val="none" w:sz="0" w:space="0" w:color="auto"/>
        <w:bottom w:val="none" w:sz="0" w:space="0" w:color="auto"/>
        <w:right w:val="none" w:sz="0" w:space="0" w:color="auto"/>
      </w:divBdr>
    </w:div>
    <w:div w:id="618415989">
      <w:bodyDiv w:val="1"/>
      <w:marLeft w:val="0"/>
      <w:marRight w:val="0"/>
      <w:marTop w:val="0"/>
      <w:marBottom w:val="0"/>
      <w:divBdr>
        <w:top w:val="none" w:sz="0" w:space="0" w:color="auto"/>
        <w:left w:val="none" w:sz="0" w:space="0" w:color="auto"/>
        <w:bottom w:val="none" w:sz="0" w:space="0" w:color="auto"/>
        <w:right w:val="none" w:sz="0" w:space="0" w:color="auto"/>
      </w:divBdr>
    </w:div>
    <w:div w:id="637105176">
      <w:bodyDiv w:val="1"/>
      <w:marLeft w:val="0"/>
      <w:marRight w:val="0"/>
      <w:marTop w:val="0"/>
      <w:marBottom w:val="0"/>
      <w:divBdr>
        <w:top w:val="none" w:sz="0" w:space="0" w:color="auto"/>
        <w:left w:val="none" w:sz="0" w:space="0" w:color="auto"/>
        <w:bottom w:val="none" w:sz="0" w:space="0" w:color="auto"/>
        <w:right w:val="none" w:sz="0" w:space="0" w:color="auto"/>
      </w:divBdr>
    </w:div>
    <w:div w:id="652754737">
      <w:bodyDiv w:val="1"/>
      <w:marLeft w:val="0"/>
      <w:marRight w:val="0"/>
      <w:marTop w:val="0"/>
      <w:marBottom w:val="0"/>
      <w:divBdr>
        <w:top w:val="none" w:sz="0" w:space="0" w:color="auto"/>
        <w:left w:val="none" w:sz="0" w:space="0" w:color="auto"/>
        <w:bottom w:val="none" w:sz="0" w:space="0" w:color="auto"/>
        <w:right w:val="none" w:sz="0" w:space="0" w:color="auto"/>
      </w:divBdr>
    </w:div>
    <w:div w:id="661203334">
      <w:bodyDiv w:val="1"/>
      <w:marLeft w:val="0"/>
      <w:marRight w:val="0"/>
      <w:marTop w:val="0"/>
      <w:marBottom w:val="0"/>
      <w:divBdr>
        <w:top w:val="none" w:sz="0" w:space="0" w:color="auto"/>
        <w:left w:val="none" w:sz="0" w:space="0" w:color="auto"/>
        <w:bottom w:val="none" w:sz="0" w:space="0" w:color="auto"/>
        <w:right w:val="none" w:sz="0" w:space="0" w:color="auto"/>
      </w:divBdr>
    </w:div>
    <w:div w:id="716590405">
      <w:bodyDiv w:val="1"/>
      <w:marLeft w:val="0"/>
      <w:marRight w:val="0"/>
      <w:marTop w:val="0"/>
      <w:marBottom w:val="0"/>
      <w:divBdr>
        <w:top w:val="none" w:sz="0" w:space="0" w:color="auto"/>
        <w:left w:val="none" w:sz="0" w:space="0" w:color="auto"/>
        <w:bottom w:val="none" w:sz="0" w:space="0" w:color="auto"/>
        <w:right w:val="none" w:sz="0" w:space="0" w:color="auto"/>
      </w:divBdr>
    </w:div>
    <w:div w:id="744183273">
      <w:bodyDiv w:val="1"/>
      <w:marLeft w:val="0"/>
      <w:marRight w:val="0"/>
      <w:marTop w:val="0"/>
      <w:marBottom w:val="0"/>
      <w:divBdr>
        <w:top w:val="none" w:sz="0" w:space="0" w:color="auto"/>
        <w:left w:val="none" w:sz="0" w:space="0" w:color="auto"/>
        <w:bottom w:val="none" w:sz="0" w:space="0" w:color="auto"/>
        <w:right w:val="none" w:sz="0" w:space="0" w:color="auto"/>
      </w:divBdr>
    </w:div>
    <w:div w:id="767383310">
      <w:bodyDiv w:val="1"/>
      <w:marLeft w:val="0"/>
      <w:marRight w:val="0"/>
      <w:marTop w:val="0"/>
      <w:marBottom w:val="0"/>
      <w:divBdr>
        <w:top w:val="none" w:sz="0" w:space="0" w:color="auto"/>
        <w:left w:val="none" w:sz="0" w:space="0" w:color="auto"/>
        <w:bottom w:val="none" w:sz="0" w:space="0" w:color="auto"/>
        <w:right w:val="none" w:sz="0" w:space="0" w:color="auto"/>
      </w:divBdr>
    </w:div>
    <w:div w:id="775491411">
      <w:bodyDiv w:val="1"/>
      <w:marLeft w:val="0"/>
      <w:marRight w:val="0"/>
      <w:marTop w:val="0"/>
      <w:marBottom w:val="0"/>
      <w:divBdr>
        <w:top w:val="none" w:sz="0" w:space="0" w:color="auto"/>
        <w:left w:val="none" w:sz="0" w:space="0" w:color="auto"/>
        <w:bottom w:val="none" w:sz="0" w:space="0" w:color="auto"/>
        <w:right w:val="none" w:sz="0" w:space="0" w:color="auto"/>
      </w:divBdr>
    </w:div>
    <w:div w:id="803813786">
      <w:bodyDiv w:val="1"/>
      <w:marLeft w:val="0"/>
      <w:marRight w:val="0"/>
      <w:marTop w:val="0"/>
      <w:marBottom w:val="0"/>
      <w:divBdr>
        <w:top w:val="none" w:sz="0" w:space="0" w:color="auto"/>
        <w:left w:val="none" w:sz="0" w:space="0" w:color="auto"/>
        <w:bottom w:val="none" w:sz="0" w:space="0" w:color="auto"/>
        <w:right w:val="none" w:sz="0" w:space="0" w:color="auto"/>
      </w:divBdr>
    </w:div>
    <w:div w:id="856307816">
      <w:bodyDiv w:val="1"/>
      <w:marLeft w:val="0"/>
      <w:marRight w:val="0"/>
      <w:marTop w:val="0"/>
      <w:marBottom w:val="0"/>
      <w:divBdr>
        <w:top w:val="none" w:sz="0" w:space="0" w:color="auto"/>
        <w:left w:val="none" w:sz="0" w:space="0" w:color="auto"/>
        <w:bottom w:val="none" w:sz="0" w:space="0" w:color="auto"/>
        <w:right w:val="none" w:sz="0" w:space="0" w:color="auto"/>
      </w:divBdr>
    </w:div>
    <w:div w:id="896747659">
      <w:bodyDiv w:val="1"/>
      <w:marLeft w:val="0"/>
      <w:marRight w:val="0"/>
      <w:marTop w:val="0"/>
      <w:marBottom w:val="0"/>
      <w:divBdr>
        <w:top w:val="none" w:sz="0" w:space="0" w:color="auto"/>
        <w:left w:val="none" w:sz="0" w:space="0" w:color="auto"/>
        <w:bottom w:val="none" w:sz="0" w:space="0" w:color="auto"/>
        <w:right w:val="none" w:sz="0" w:space="0" w:color="auto"/>
      </w:divBdr>
    </w:div>
    <w:div w:id="963538052">
      <w:bodyDiv w:val="1"/>
      <w:marLeft w:val="0"/>
      <w:marRight w:val="0"/>
      <w:marTop w:val="0"/>
      <w:marBottom w:val="0"/>
      <w:divBdr>
        <w:top w:val="none" w:sz="0" w:space="0" w:color="auto"/>
        <w:left w:val="none" w:sz="0" w:space="0" w:color="auto"/>
        <w:bottom w:val="none" w:sz="0" w:space="0" w:color="auto"/>
        <w:right w:val="none" w:sz="0" w:space="0" w:color="auto"/>
      </w:divBdr>
    </w:div>
    <w:div w:id="987830303">
      <w:bodyDiv w:val="1"/>
      <w:marLeft w:val="0"/>
      <w:marRight w:val="0"/>
      <w:marTop w:val="0"/>
      <w:marBottom w:val="0"/>
      <w:divBdr>
        <w:top w:val="none" w:sz="0" w:space="0" w:color="auto"/>
        <w:left w:val="none" w:sz="0" w:space="0" w:color="auto"/>
        <w:bottom w:val="none" w:sz="0" w:space="0" w:color="auto"/>
        <w:right w:val="none" w:sz="0" w:space="0" w:color="auto"/>
      </w:divBdr>
    </w:div>
    <w:div w:id="1057974505">
      <w:bodyDiv w:val="1"/>
      <w:marLeft w:val="0"/>
      <w:marRight w:val="0"/>
      <w:marTop w:val="0"/>
      <w:marBottom w:val="0"/>
      <w:divBdr>
        <w:top w:val="none" w:sz="0" w:space="0" w:color="auto"/>
        <w:left w:val="none" w:sz="0" w:space="0" w:color="auto"/>
        <w:bottom w:val="none" w:sz="0" w:space="0" w:color="auto"/>
        <w:right w:val="none" w:sz="0" w:space="0" w:color="auto"/>
      </w:divBdr>
    </w:div>
    <w:div w:id="1061711674">
      <w:bodyDiv w:val="1"/>
      <w:marLeft w:val="0"/>
      <w:marRight w:val="0"/>
      <w:marTop w:val="0"/>
      <w:marBottom w:val="0"/>
      <w:divBdr>
        <w:top w:val="none" w:sz="0" w:space="0" w:color="auto"/>
        <w:left w:val="none" w:sz="0" w:space="0" w:color="auto"/>
        <w:bottom w:val="none" w:sz="0" w:space="0" w:color="auto"/>
        <w:right w:val="none" w:sz="0" w:space="0" w:color="auto"/>
      </w:divBdr>
    </w:div>
    <w:div w:id="1080634134">
      <w:bodyDiv w:val="1"/>
      <w:marLeft w:val="0"/>
      <w:marRight w:val="0"/>
      <w:marTop w:val="0"/>
      <w:marBottom w:val="0"/>
      <w:divBdr>
        <w:top w:val="none" w:sz="0" w:space="0" w:color="auto"/>
        <w:left w:val="none" w:sz="0" w:space="0" w:color="auto"/>
        <w:bottom w:val="none" w:sz="0" w:space="0" w:color="auto"/>
        <w:right w:val="none" w:sz="0" w:space="0" w:color="auto"/>
      </w:divBdr>
    </w:div>
    <w:div w:id="1098215509">
      <w:bodyDiv w:val="1"/>
      <w:marLeft w:val="0"/>
      <w:marRight w:val="0"/>
      <w:marTop w:val="0"/>
      <w:marBottom w:val="0"/>
      <w:divBdr>
        <w:top w:val="none" w:sz="0" w:space="0" w:color="auto"/>
        <w:left w:val="none" w:sz="0" w:space="0" w:color="auto"/>
        <w:bottom w:val="none" w:sz="0" w:space="0" w:color="auto"/>
        <w:right w:val="none" w:sz="0" w:space="0" w:color="auto"/>
      </w:divBdr>
    </w:div>
    <w:div w:id="1110126729">
      <w:bodyDiv w:val="1"/>
      <w:marLeft w:val="0"/>
      <w:marRight w:val="0"/>
      <w:marTop w:val="0"/>
      <w:marBottom w:val="0"/>
      <w:divBdr>
        <w:top w:val="none" w:sz="0" w:space="0" w:color="auto"/>
        <w:left w:val="none" w:sz="0" w:space="0" w:color="auto"/>
        <w:bottom w:val="none" w:sz="0" w:space="0" w:color="auto"/>
        <w:right w:val="none" w:sz="0" w:space="0" w:color="auto"/>
      </w:divBdr>
    </w:div>
    <w:div w:id="1129081637">
      <w:bodyDiv w:val="1"/>
      <w:marLeft w:val="0"/>
      <w:marRight w:val="0"/>
      <w:marTop w:val="0"/>
      <w:marBottom w:val="0"/>
      <w:divBdr>
        <w:top w:val="none" w:sz="0" w:space="0" w:color="auto"/>
        <w:left w:val="none" w:sz="0" w:space="0" w:color="auto"/>
        <w:bottom w:val="none" w:sz="0" w:space="0" w:color="auto"/>
        <w:right w:val="none" w:sz="0" w:space="0" w:color="auto"/>
      </w:divBdr>
    </w:div>
    <w:div w:id="1156604356">
      <w:bodyDiv w:val="1"/>
      <w:marLeft w:val="0"/>
      <w:marRight w:val="0"/>
      <w:marTop w:val="0"/>
      <w:marBottom w:val="0"/>
      <w:divBdr>
        <w:top w:val="none" w:sz="0" w:space="0" w:color="auto"/>
        <w:left w:val="none" w:sz="0" w:space="0" w:color="auto"/>
        <w:bottom w:val="none" w:sz="0" w:space="0" w:color="auto"/>
        <w:right w:val="none" w:sz="0" w:space="0" w:color="auto"/>
      </w:divBdr>
    </w:div>
    <w:div w:id="1162351517">
      <w:bodyDiv w:val="1"/>
      <w:marLeft w:val="0"/>
      <w:marRight w:val="0"/>
      <w:marTop w:val="0"/>
      <w:marBottom w:val="0"/>
      <w:divBdr>
        <w:top w:val="none" w:sz="0" w:space="0" w:color="auto"/>
        <w:left w:val="none" w:sz="0" w:space="0" w:color="auto"/>
        <w:bottom w:val="none" w:sz="0" w:space="0" w:color="auto"/>
        <w:right w:val="none" w:sz="0" w:space="0" w:color="auto"/>
      </w:divBdr>
    </w:div>
    <w:div w:id="1198397449">
      <w:bodyDiv w:val="1"/>
      <w:marLeft w:val="0"/>
      <w:marRight w:val="0"/>
      <w:marTop w:val="0"/>
      <w:marBottom w:val="0"/>
      <w:divBdr>
        <w:top w:val="none" w:sz="0" w:space="0" w:color="auto"/>
        <w:left w:val="none" w:sz="0" w:space="0" w:color="auto"/>
        <w:bottom w:val="none" w:sz="0" w:space="0" w:color="auto"/>
        <w:right w:val="none" w:sz="0" w:space="0" w:color="auto"/>
      </w:divBdr>
    </w:div>
    <w:div w:id="1244559692">
      <w:bodyDiv w:val="1"/>
      <w:marLeft w:val="0"/>
      <w:marRight w:val="0"/>
      <w:marTop w:val="0"/>
      <w:marBottom w:val="0"/>
      <w:divBdr>
        <w:top w:val="none" w:sz="0" w:space="0" w:color="auto"/>
        <w:left w:val="none" w:sz="0" w:space="0" w:color="auto"/>
        <w:bottom w:val="none" w:sz="0" w:space="0" w:color="auto"/>
        <w:right w:val="none" w:sz="0" w:space="0" w:color="auto"/>
      </w:divBdr>
    </w:div>
    <w:div w:id="1275331851">
      <w:bodyDiv w:val="1"/>
      <w:marLeft w:val="0"/>
      <w:marRight w:val="0"/>
      <w:marTop w:val="0"/>
      <w:marBottom w:val="0"/>
      <w:divBdr>
        <w:top w:val="none" w:sz="0" w:space="0" w:color="auto"/>
        <w:left w:val="none" w:sz="0" w:space="0" w:color="auto"/>
        <w:bottom w:val="none" w:sz="0" w:space="0" w:color="auto"/>
        <w:right w:val="none" w:sz="0" w:space="0" w:color="auto"/>
      </w:divBdr>
    </w:div>
    <w:div w:id="1286235499">
      <w:bodyDiv w:val="1"/>
      <w:marLeft w:val="0"/>
      <w:marRight w:val="0"/>
      <w:marTop w:val="0"/>
      <w:marBottom w:val="0"/>
      <w:divBdr>
        <w:top w:val="none" w:sz="0" w:space="0" w:color="auto"/>
        <w:left w:val="none" w:sz="0" w:space="0" w:color="auto"/>
        <w:bottom w:val="none" w:sz="0" w:space="0" w:color="auto"/>
        <w:right w:val="none" w:sz="0" w:space="0" w:color="auto"/>
      </w:divBdr>
    </w:div>
    <w:div w:id="1336106396">
      <w:bodyDiv w:val="1"/>
      <w:marLeft w:val="0"/>
      <w:marRight w:val="0"/>
      <w:marTop w:val="0"/>
      <w:marBottom w:val="0"/>
      <w:divBdr>
        <w:top w:val="none" w:sz="0" w:space="0" w:color="auto"/>
        <w:left w:val="none" w:sz="0" w:space="0" w:color="auto"/>
        <w:bottom w:val="none" w:sz="0" w:space="0" w:color="auto"/>
        <w:right w:val="none" w:sz="0" w:space="0" w:color="auto"/>
      </w:divBdr>
    </w:div>
    <w:div w:id="1360816831">
      <w:bodyDiv w:val="1"/>
      <w:marLeft w:val="0"/>
      <w:marRight w:val="0"/>
      <w:marTop w:val="0"/>
      <w:marBottom w:val="0"/>
      <w:divBdr>
        <w:top w:val="none" w:sz="0" w:space="0" w:color="auto"/>
        <w:left w:val="none" w:sz="0" w:space="0" w:color="auto"/>
        <w:bottom w:val="none" w:sz="0" w:space="0" w:color="auto"/>
        <w:right w:val="none" w:sz="0" w:space="0" w:color="auto"/>
      </w:divBdr>
    </w:div>
    <w:div w:id="1391421171">
      <w:bodyDiv w:val="1"/>
      <w:marLeft w:val="0"/>
      <w:marRight w:val="0"/>
      <w:marTop w:val="0"/>
      <w:marBottom w:val="0"/>
      <w:divBdr>
        <w:top w:val="none" w:sz="0" w:space="0" w:color="auto"/>
        <w:left w:val="none" w:sz="0" w:space="0" w:color="auto"/>
        <w:bottom w:val="none" w:sz="0" w:space="0" w:color="auto"/>
        <w:right w:val="none" w:sz="0" w:space="0" w:color="auto"/>
      </w:divBdr>
    </w:div>
    <w:div w:id="1408108308">
      <w:bodyDiv w:val="1"/>
      <w:marLeft w:val="0"/>
      <w:marRight w:val="0"/>
      <w:marTop w:val="0"/>
      <w:marBottom w:val="0"/>
      <w:divBdr>
        <w:top w:val="none" w:sz="0" w:space="0" w:color="auto"/>
        <w:left w:val="none" w:sz="0" w:space="0" w:color="auto"/>
        <w:bottom w:val="none" w:sz="0" w:space="0" w:color="auto"/>
        <w:right w:val="none" w:sz="0" w:space="0" w:color="auto"/>
      </w:divBdr>
    </w:div>
    <w:div w:id="1442458936">
      <w:bodyDiv w:val="1"/>
      <w:marLeft w:val="0"/>
      <w:marRight w:val="0"/>
      <w:marTop w:val="0"/>
      <w:marBottom w:val="0"/>
      <w:divBdr>
        <w:top w:val="none" w:sz="0" w:space="0" w:color="auto"/>
        <w:left w:val="none" w:sz="0" w:space="0" w:color="auto"/>
        <w:bottom w:val="none" w:sz="0" w:space="0" w:color="auto"/>
        <w:right w:val="none" w:sz="0" w:space="0" w:color="auto"/>
      </w:divBdr>
    </w:div>
    <w:div w:id="1457871659">
      <w:bodyDiv w:val="1"/>
      <w:marLeft w:val="0"/>
      <w:marRight w:val="0"/>
      <w:marTop w:val="0"/>
      <w:marBottom w:val="0"/>
      <w:divBdr>
        <w:top w:val="none" w:sz="0" w:space="0" w:color="auto"/>
        <w:left w:val="none" w:sz="0" w:space="0" w:color="auto"/>
        <w:bottom w:val="none" w:sz="0" w:space="0" w:color="auto"/>
        <w:right w:val="none" w:sz="0" w:space="0" w:color="auto"/>
      </w:divBdr>
    </w:div>
    <w:div w:id="1489436828">
      <w:bodyDiv w:val="1"/>
      <w:marLeft w:val="0"/>
      <w:marRight w:val="0"/>
      <w:marTop w:val="0"/>
      <w:marBottom w:val="0"/>
      <w:divBdr>
        <w:top w:val="none" w:sz="0" w:space="0" w:color="auto"/>
        <w:left w:val="none" w:sz="0" w:space="0" w:color="auto"/>
        <w:bottom w:val="none" w:sz="0" w:space="0" w:color="auto"/>
        <w:right w:val="none" w:sz="0" w:space="0" w:color="auto"/>
      </w:divBdr>
    </w:div>
    <w:div w:id="1494375353">
      <w:bodyDiv w:val="1"/>
      <w:marLeft w:val="0"/>
      <w:marRight w:val="0"/>
      <w:marTop w:val="0"/>
      <w:marBottom w:val="0"/>
      <w:divBdr>
        <w:top w:val="none" w:sz="0" w:space="0" w:color="auto"/>
        <w:left w:val="none" w:sz="0" w:space="0" w:color="auto"/>
        <w:bottom w:val="none" w:sz="0" w:space="0" w:color="auto"/>
        <w:right w:val="none" w:sz="0" w:space="0" w:color="auto"/>
      </w:divBdr>
    </w:div>
    <w:div w:id="1499149304">
      <w:bodyDiv w:val="1"/>
      <w:marLeft w:val="0"/>
      <w:marRight w:val="0"/>
      <w:marTop w:val="0"/>
      <w:marBottom w:val="0"/>
      <w:divBdr>
        <w:top w:val="none" w:sz="0" w:space="0" w:color="auto"/>
        <w:left w:val="none" w:sz="0" w:space="0" w:color="auto"/>
        <w:bottom w:val="none" w:sz="0" w:space="0" w:color="auto"/>
        <w:right w:val="none" w:sz="0" w:space="0" w:color="auto"/>
      </w:divBdr>
    </w:div>
    <w:div w:id="1507745010">
      <w:bodyDiv w:val="1"/>
      <w:marLeft w:val="0"/>
      <w:marRight w:val="0"/>
      <w:marTop w:val="0"/>
      <w:marBottom w:val="0"/>
      <w:divBdr>
        <w:top w:val="none" w:sz="0" w:space="0" w:color="auto"/>
        <w:left w:val="none" w:sz="0" w:space="0" w:color="auto"/>
        <w:bottom w:val="none" w:sz="0" w:space="0" w:color="auto"/>
        <w:right w:val="none" w:sz="0" w:space="0" w:color="auto"/>
      </w:divBdr>
    </w:div>
    <w:div w:id="1542207479">
      <w:bodyDiv w:val="1"/>
      <w:marLeft w:val="0"/>
      <w:marRight w:val="0"/>
      <w:marTop w:val="0"/>
      <w:marBottom w:val="0"/>
      <w:divBdr>
        <w:top w:val="none" w:sz="0" w:space="0" w:color="auto"/>
        <w:left w:val="none" w:sz="0" w:space="0" w:color="auto"/>
        <w:bottom w:val="none" w:sz="0" w:space="0" w:color="auto"/>
        <w:right w:val="none" w:sz="0" w:space="0" w:color="auto"/>
      </w:divBdr>
    </w:div>
    <w:div w:id="1691057245">
      <w:bodyDiv w:val="1"/>
      <w:marLeft w:val="0"/>
      <w:marRight w:val="0"/>
      <w:marTop w:val="0"/>
      <w:marBottom w:val="0"/>
      <w:divBdr>
        <w:top w:val="none" w:sz="0" w:space="0" w:color="auto"/>
        <w:left w:val="none" w:sz="0" w:space="0" w:color="auto"/>
        <w:bottom w:val="none" w:sz="0" w:space="0" w:color="auto"/>
        <w:right w:val="none" w:sz="0" w:space="0" w:color="auto"/>
      </w:divBdr>
    </w:div>
    <w:div w:id="1692683501">
      <w:bodyDiv w:val="1"/>
      <w:marLeft w:val="0"/>
      <w:marRight w:val="0"/>
      <w:marTop w:val="0"/>
      <w:marBottom w:val="0"/>
      <w:divBdr>
        <w:top w:val="none" w:sz="0" w:space="0" w:color="auto"/>
        <w:left w:val="none" w:sz="0" w:space="0" w:color="auto"/>
        <w:bottom w:val="none" w:sz="0" w:space="0" w:color="auto"/>
        <w:right w:val="none" w:sz="0" w:space="0" w:color="auto"/>
      </w:divBdr>
    </w:div>
    <w:div w:id="1703478711">
      <w:bodyDiv w:val="1"/>
      <w:marLeft w:val="0"/>
      <w:marRight w:val="0"/>
      <w:marTop w:val="0"/>
      <w:marBottom w:val="0"/>
      <w:divBdr>
        <w:top w:val="none" w:sz="0" w:space="0" w:color="auto"/>
        <w:left w:val="none" w:sz="0" w:space="0" w:color="auto"/>
        <w:bottom w:val="none" w:sz="0" w:space="0" w:color="auto"/>
        <w:right w:val="none" w:sz="0" w:space="0" w:color="auto"/>
      </w:divBdr>
    </w:div>
    <w:div w:id="1706172517">
      <w:bodyDiv w:val="1"/>
      <w:marLeft w:val="0"/>
      <w:marRight w:val="0"/>
      <w:marTop w:val="0"/>
      <w:marBottom w:val="0"/>
      <w:divBdr>
        <w:top w:val="none" w:sz="0" w:space="0" w:color="auto"/>
        <w:left w:val="none" w:sz="0" w:space="0" w:color="auto"/>
        <w:bottom w:val="none" w:sz="0" w:space="0" w:color="auto"/>
        <w:right w:val="none" w:sz="0" w:space="0" w:color="auto"/>
      </w:divBdr>
    </w:div>
    <w:div w:id="1772773474">
      <w:bodyDiv w:val="1"/>
      <w:marLeft w:val="0"/>
      <w:marRight w:val="0"/>
      <w:marTop w:val="0"/>
      <w:marBottom w:val="0"/>
      <w:divBdr>
        <w:top w:val="none" w:sz="0" w:space="0" w:color="auto"/>
        <w:left w:val="none" w:sz="0" w:space="0" w:color="auto"/>
        <w:bottom w:val="none" w:sz="0" w:space="0" w:color="auto"/>
        <w:right w:val="none" w:sz="0" w:space="0" w:color="auto"/>
      </w:divBdr>
    </w:div>
    <w:div w:id="1804300340">
      <w:bodyDiv w:val="1"/>
      <w:marLeft w:val="0"/>
      <w:marRight w:val="0"/>
      <w:marTop w:val="0"/>
      <w:marBottom w:val="0"/>
      <w:divBdr>
        <w:top w:val="none" w:sz="0" w:space="0" w:color="auto"/>
        <w:left w:val="none" w:sz="0" w:space="0" w:color="auto"/>
        <w:bottom w:val="none" w:sz="0" w:space="0" w:color="auto"/>
        <w:right w:val="none" w:sz="0" w:space="0" w:color="auto"/>
      </w:divBdr>
    </w:div>
    <w:div w:id="1810784769">
      <w:bodyDiv w:val="1"/>
      <w:marLeft w:val="0"/>
      <w:marRight w:val="0"/>
      <w:marTop w:val="0"/>
      <w:marBottom w:val="0"/>
      <w:divBdr>
        <w:top w:val="none" w:sz="0" w:space="0" w:color="auto"/>
        <w:left w:val="none" w:sz="0" w:space="0" w:color="auto"/>
        <w:bottom w:val="none" w:sz="0" w:space="0" w:color="auto"/>
        <w:right w:val="none" w:sz="0" w:space="0" w:color="auto"/>
      </w:divBdr>
    </w:div>
    <w:div w:id="1819835030">
      <w:bodyDiv w:val="1"/>
      <w:marLeft w:val="0"/>
      <w:marRight w:val="0"/>
      <w:marTop w:val="0"/>
      <w:marBottom w:val="0"/>
      <w:divBdr>
        <w:top w:val="none" w:sz="0" w:space="0" w:color="auto"/>
        <w:left w:val="none" w:sz="0" w:space="0" w:color="auto"/>
        <w:bottom w:val="none" w:sz="0" w:space="0" w:color="auto"/>
        <w:right w:val="none" w:sz="0" w:space="0" w:color="auto"/>
      </w:divBdr>
    </w:div>
    <w:div w:id="1849712851">
      <w:bodyDiv w:val="1"/>
      <w:marLeft w:val="0"/>
      <w:marRight w:val="0"/>
      <w:marTop w:val="0"/>
      <w:marBottom w:val="0"/>
      <w:divBdr>
        <w:top w:val="none" w:sz="0" w:space="0" w:color="auto"/>
        <w:left w:val="none" w:sz="0" w:space="0" w:color="auto"/>
        <w:bottom w:val="none" w:sz="0" w:space="0" w:color="auto"/>
        <w:right w:val="none" w:sz="0" w:space="0" w:color="auto"/>
      </w:divBdr>
    </w:div>
    <w:div w:id="1851724465">
      <w:bodyDiv w:val="1"/>
      <w:marLeft w:val="0"/>
      <w:marRight w:val="0"/>
      <w:marTop w:val="0"/>
      <w:marBottom w:val="0"/>
      <w:divBdr>
        <w:top w:val="none" w:sz="0" w:space="0" w:color="auto"/>
        <w:left w:val="none" w:sz="0" w:space="0" w:color="auto"/>
        <w:bottom w:val="none" w:sz="0" w:space="0" w:color="auto"/>
        <w:right w:val="none" w:sz="0" w:space="0" w:color="auto"/>
      </w:divBdr>
    </w:div>
    <w:div w:id="1942373802">
      <w:bodyDiv w:val="1"/>
      <w:marLeft w:val="0"/>
      <w:marRight w:val="0"/>
      <w:marTop w:val="0"/>
      <w:marBottom w:val="0"/>
      <w:divBdr>
        <w:top w:val="none" w:sz="0" w:space="0" w:color="auto"/>
        <w:left w:val="none" w:sz="0" w:space="0" w:color="auto"/>
        <w:bottom w:val="none" w:sz="0" w:space="0" w:color="auto"/>
        <w:right w:val="none" w:sz="0" w:space="0" w:color="auto"/>
      </w:divBdr>
    </w:div>
    <w:div w:id="1944991199">
      <w:bodyDiv w:val="1"/>
      <w:marLeft w:val="0"/>
      <w:marRight w:val="0"/>
      <w:marTop w:val="0"/>
      <w:marBottom w:val="0"/>
      <w:divBdr>
        <w:top w:val="none" w:sz="0" w:space="0" w:color="auto"/>
        <w:left w:val="none" w:sz="0" w:space="0" w:color="auto"/>
        <w:bottom w:val="none" w:sz="0" w:space="0" w:color="auto"/>
        <w:right w:val="none" w:sz="0" w:space="0" w:color="auto"/>
      </w:divBdr>
    </w:div>
    <w:div w:id="1950311946">
      <w:bodyDiv w:val="1"/>
      <w:marLeft w:val="0"/>
      <w:marRight w:val="0"/>
      <w:marTop w:val="0"/>
      <w:marBottom w:val="0"/>
      <w:divBdr>
        <w:top w:val="none" w:sz="0" w:space="0" w:color="auto"/>
        <w:left w:val="none" w:sz="0" w:space="0" w:color="auto"/>
        <w:bottom w:val="none" w:sz="0" w:space="0" w:color="auto"/>
        <w:right w:val="none" w:sz="0" w:space="0" w:color="auto"/>
      </w:divBdr>
    </w:div>
    <w:div w:id="2005086858">
      <w:bodyDiv w:val="1"/>
      <w:marLeft w:val="0"/>
      <w:marRight w:val="0"/>
      <w:marTop w:val="0"/>
      <w:marBottom w:val="0"/>
      <w:divBdr>
        <w:top w:val="none" w:sz="0" w:space="0" w:color="auto"/>
        <w:left w:val="none" w:sz="0" w:space="0" w:color="auto"/>
        <w:bottom w:val="none" w:sz="0" w:space="0" w:color="auto"/>
        <w:right w:val="none" w:sz="0" w:space="0" w:color="auto"/>
      </w:divBdr>
    </w:div>
    <w:div w:id="2019964945">
      <w:bodyDiv w:val="1"/>
      <w:marLeft w:val="0"/>
      <w:marRight w:val="0"/>
      <w:marTop w:val="0"/>
      <w:marBottom w:val="0"/>
      <w:divBdr>
        <w:top w:val="none" w:sz="0" w:space="0" w:color="auto"/>
        <w:left w:val="none" w:sz="0" w:space="0" w:color="auto"/>
        <w:bottom w:val="none" w:sz="0" w:space="0" w:color="auto"/>
        <w:right w:val="none" w:sz="0" w:space="0" w:color="auto"/>
      </w:divBdr>
    </w:div>
    <w:div w:id="2061391854">
      <w:bodyDiv w:val="1"/>
      <w:marLeft w:val="0"/>
      <w:marRight w:val="0"/>
      <w:marTop w:val="0"/>
      <w:marBottom w:val="0"/>
      <w:divBdr>
        <w:top w:val="none" w:sz="0" w:space="0" w:color="auto"/>
        <w:left w:val="none" w:sz="0" w:space="0" w:color="auto"/>
        <w:bottom w:val="none" w:sz="0" w:space="0" w:color="auto"/>
        <w:right w:val="none" w:sz="0" w:space="0" w:color="auto"/>
      </w:divBdr>
    </w:div>
    <w:div w:id="2098401164">
      <w:bodyDiv w:val="1"/>
      <w:marLeft w:val="0"/>
      <w:marRight w:val="0"/>
      <w:marTop w:val="0"/>
      <w:marBottom w:val="0"/>
      <w:divBdr>
        <w:top w:val="none" w:sz="0" w:space="0" w:color="auto"/>
        <w:left w:val="none" w:sz="0" w:space="0" w:color="auto"/>
        <w:bottom w:val="none" w:sz="0" w:space="0" w:color="auto"/>
        <w:right w:val="none" w:sz="0" w:space="0" w:color="auto"/>
      </w:divBdr>
    </w:div>
    <w:div w:id="21041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find=1&amp;text=%D1%87%D0%BE%D1%82%D0%B8%D1%80" TargetMode="External"/><Relationship Id="rId13" Type="http://schemas.openxmlformats.org/officeDocument/2006/relationships/hyperlink" Target="https://zakon.rada.gov.ua/laws/show/1105-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6/98-%D0%B2%D1%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6/98-%D0%B2%D1%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on.rada.gov.ua/laws/show/322-08?find=1&amp;text=%D1%87%D0%BE%D1%82%D0%B8%D1%80" TargetMode="External"/><Relationship Id="rId4" Type="http://schemas.openxmlformats.org/officeDocument/2006/relationships/settings" Target="settings.xml"/><Relationship Id="rId9" Type="http://schemas.openxmlformats.org/officeDocument/2006/relationships/hyperlink" Target="https://zakon.rada.gov.ua/laws/show/322-08?find=1&amp;text=%D1%87%D0%BE%D1%82%D0%B8%D1%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8DF5A-30F8-4786-A0A5-63B9EC0A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45922</Words>
  <Characters>26177</Characters>
  <Application>Microsoft Office Word</Application>
  <DocSecurity>0</DocSecurity>
  <Lines>218</Lines>
  <Paragraphs>143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Коменда Михайло</dc:creator>
  <cp:keywords/>
  <dc:description/>
  <cp:lastModifiedBy>Городній Валерій</cp:lastModifiedBy>
  <cp:revision>3</cp:revision>
  <cp:lastPrinted>2023-05-03T16:20:00Z</cp:lastPrinted>
  <dcterms:created xsi:type="dcterms:W3CDTF">2024-10-31T15:10:00Z</dcterms:created>
  <dcterms:modified xsi:type="dcterms:W3CDTF">2024-11-04T15:31:00Z</dcterms:modified>
</cp:coreProperties>
</file>