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EC4D2" w14:textId="252D5DEF" w:rsidR="00397C9E" w:rsidRDefault="00075EFB" w:rsidP="00397C9E">
      <w:pPr>
        <w:spacing w:after="0" w:line="240" w:lineRule="auto"/>
        <w:ind w:left="5670"/>
        <w:jc w:val="both"/>
        <w:outlineLvl w:val="1"/>
        <w:rPr>
          <w:rFonts w:ascii="Times New Roman" w:eastAsia="Times New Roman" w:hAnsi="Times New Roman" w:cs="Times New Roman"/>
          <w:sz w:val="21"/>
          <w:szCs w:val="21"/>
          <w:lang w:val="uk-UA" w:eastAsia="ru-RU"/>
        </w:rPr>
      </w:pPr>
      <w:r w:rsidRPr="006E0F27">
        <w:rPr>
          <w:rFonts w:ascii="Times New Roman" w:eastAsia="Times New Roman" w:hAnsi="Times New Roman" w:cs="Times New Roman"/>
          <w:sz w:val="21"/>
          <w:szCs w:val="21"/>
          <w:lang w:val="uk-UA" w:eastAsia="ru-RU"/>
        </w:rPr>
        <w:t>ЗАТВЕРДЖЕНО</w:t>
      </w:r>
      <w:r w:rsidRPr="006E0F27">
        <w:rPr>
          <w:rFonts w:ascii="Times New Roman" w:eastAsia="Times New Roman" w:hAnsi="Times New Roman" w:cs="Times New Roman"/>
          <w:sz w:val="21"/>
          <w:szCs w:val="21"/>
          <w:lang w:val="uk-UA" w:eastAsia="ru-RU"/>
        </w:rPr>
        <w:br/>
      </w:r>
      <w:hyperlink r:id="rId4" w:anchor="n73" w:history="1">
        <w:r w:rsidRPr="00397C9E">
          <w:rPr>
            <w:rStyle w:val="a4"/>
            <w:rFonts w:ascii="Times New Roman" w:eastAsia="Times New Roman" w:hAnsi="Times New Roman" w:cs="Times New Roman"/>
            <w:sz w:val="21"/>
            <w:szCs w:val="21"/>
            <w:lang w:val="uk-UA" w:eastAsia="ru-RU"/>
          </w:rPr>
          <w:t>Наказ Міністерства</w:t>
        </w:r>
        <w:r w:rsidR="006E0F27" w:rsidRPr="00397C9E">
          <w:rPr>
            <w:rStyle w:val="a4"/>
            <w:rFonts w:ascii="Times New Roman" w:eastAsia="Times New Roman" w:hAnsi="Times New Roman" w:cs="Times New Roman"/>
            <w:sz w:val="21"/>
            <w:szCs w:val="21"/>
            <w:lang w:val="uk-UA" w:eastAsia="ru-RU"/>
          </w:rPr>
          <w:t xml:space="preserve"> </w:t>
        </w:r>
        <w:r w:rsidRPr="00397C9E">
          <w:rPr>
            <w:rStyle w:val="a4"/>
            <w:rFonts w:ascii="Times New Roman" w:eastAsia="Times New Roman" w:hAnsi="Times New Roman" w:cs="Times New Roman"/>
            <w:sz w:val="21"/>
            <w:szCs w:val="21"/>
            <w:lang w:val="uk-UA" w:eastAsia="ru-RU"/>
          </w:rPr>
          <w:t>фінансів України</w:t>
        </w:r>
        <w:r w:rsidRPr="00397C9E">
          <w:rPr>
            <w:rStyle w:val="a4"/>
            <w:rFonts w:ascii="Times New Roman" w:eastAsia="Times New Roman" w:hAnsi="Times New Roman" w:cs="Times New Roman"/>
            <w:sz w:val="21"/>
            <w:szCs w:val="21"/>
            <w:lang w:val="uk-UA" w:eastAsia="ru-RU"/>
          </w:rPr>
          <w:br/>
          <w:t>20.09.2017  № 793</w:t>
        </w:r>
      </w:hyperlink>
    </w:p>
    <w:p w14:paraId="511D9D5A" w14:textId="64E16768" w:rsidR="00075EFB" w:rsidRDefault="00075EFB" w:rsidP="00397C9E">
      <w:pPr>
        <w:spacing w:after="0" w:line="240" w:lineRule="auto"/>
        <w:ind w:left="5670"/>
        <w:jc w:val="both"/>
        <w:outlineLvl w:val="1"/>
        <w:rPr>
          <w:rFonts w:ascii="Times New Roman" w:eastAsia="Times New Roman" w:hAnsi="Times New Roman" w:cs="Times New Roman"/>
          <w:sz w:val="21"/>
          <w:szCs w:val="21"/>
          <w:lang w:val="uk-UA" w:eastAsia="ru-RU"/>
        </w:rPr>
      </w:pPr>
      <w:r w:rsidRPr="006E0F27">
        <w:rPr>
          <w:rFonts w:ascii="Times New Roman" w:eastAsia="Times New Roman" w:hAnsi="Times New Roman" w:cs="Times New Roman"/>
          <w:sz w:val="21"/>
          <w:szCs w:val="21"/>
          <w:lang w:val="uk-UA" w:eastAsia="ru-RU"/>
        </w:rPr>
        <w:t>(із змінами від 29.12.2017 № 1181)</w:t>
      </w:r>
    </w:p>
    <w:p w14:paraId="038D62FF" w14:textId="77777777" w:rsidR="005D442F" w:rsidRPr="006E0F27" w:rsidRDefault="005D442F" w:rsidP="005D442F">
      <w:pPr>
        <w:spacing w:after="0" w:line="240" w:lineRule="auto"/>
        <w:ind w:left="5670"/>
        <w:jc w:val="center"/>
        <w:outlineLvl w:val="1"/>
        <w:rPr>
          <w:rFonts w:ascii="Times New Roman" w:eastAsia="Times New Roman" w:hAnsi="Times New Roman" w:cs="Times New Roman"/>
          <w:b/>
          <w:bCs/>
          <w:color w:val="000000"/>
          <w:sz w:val="36"/>
          <w:szCs w:val="36"/>
          <w:lang w:val="uk-UA" w:eastAsia="ru-RU"/>
        </w:rPr>
      </w:pPr>
    </w:p>
    <w:p w14:paraId="782A59E9" w14:textId="75BB56F3" w:rsidR="00075EFB" w:rsidRDefault="00075EFB" w:rsidP="005D442F">
      <w:pPr>
        <w:spacing w:after="0" w:line="240" w:lineRule="auto"/>
        <w:jc w:val="center"/>
        <w:outlineLvl w:val="1"/>
        <w:rPr>
          <w:rFonts w:ascii="Times New Roman" w:eastAsia="Times New Roman" w:hAnsi="Times New Roman" w:cs="Times New Roman"/>
          <w:b/>
          <w:bCs/>
          <w:color w:val="000000"/>
          <w:sz w:val="24"/>
          <w:szCs w:val="24"/>
          <w:lang w:val="uk-UA" w:eastAsia="ru-RU"/>
        </w:rPr>
      </w:pPr>
      <w:hyperlink r:id="rId5" w:anchor="n68" w:history="1">
        <w:r w:rsidRPr="00F255B2">
          <w:rPr>
            <w:rStyle w:val="a4"/>
            <w:rFonts w:ascii="Times New Roman" w:eastAsia="Times New Roman" w:hAnsi="Times New Roman" w:cs="Times New Roman"/>
            <w:b/>
            <w:bCs/>
            <w:sz w:val="24"/>
            <w:szCs w:val="24"/>
            <w:lang w:val="uk-UA" w:eastAsia="ru-RU"/>
          </w:rPr>
          <w:t>ТИПОВА ВІДОМЧА КЛАСИФІКАЦІЯ</w:t>
        </w:r>
      </w:hyperlink>
      <w:r w:rsidRPr="00F255B2">
        <w:rPr>
          <w:rFonts w:ascii="Times New Roman" w:eastAsia="Times New Roman" w:hAnsi="Times New Roman" w:cs="Times New Roman"/>
          <w:b/>
          <w:bCs/>
          <w:color w:val="000000"/>
          <w:sz w:val="24"/>
          <w:szCs w:val="24"/>
          <w:lang w:val="uk-UA" w:eastAsia="ru-RU"/>
        </w:rPr>
        <w:br/>
        <w:t>видатків та кредитування місцевого бюджету</w:t>
      </w:r>
    </w:p>
    <w:p w14:paraId="5FB1F12D" w14:textId="77777777" w:rsidR="00F255B2" w:rsidRPr="005D442F" w:rsidRDefault="00F255B2" w:rsidP="005D442F">
      <w:pPr>
        <w:spacing w:after="0" w:line="240" w:lineRule="auto"/>
        <w:jc w:val="center"/>
        <w:outlineLvl w:val="1"/>
        <w:rPr>
          <w:rFonts w:ascii="Times New Roman" w:eastAsia="Times New Roman" w:hAnsi="Times New Roman" w:cs="Times New Roman"/>
          <w:b/>
          <w:bCs/>
          <w:color w:val="000000"/>
          <w:sz w:val="24"/>
          <w:szCs w:val="24"/>
          <w:lang w:eastAsia="ru-RU"/>
        </w:rPr>
      </w:pPr>
    </w:p>
    <w:tbl>
      <w:tblPr>
        <w:tblStyle w:val="a7"/>
        <w:tblW w:w="5000" w:type="pct"/>
        <w:tblLook w:val="04A0" w:firstRow="1" w:lastRow="0" w:firstColumn="1" w:lastColumn="0" w:noHBand="0" w:noVBand="1"/>
      </w:tblPr>
      <w:tblGrid>
        <w:gridCol w:w="1751"/>
        <w:gridCol w:w="7878"/>
      </w:tblGrid>
      <w:tr w:rsidR="006E0F27" w:rsidRPr="00F255B2" w14:paraId="555C76F9" w14:textId="77777777" w:rsidTr="00F255B2">
        <w:trPr>
          <w:trHeight w:val="113"/>
        </w:trPr>
        <w:tc>
          <w:tcPr>
            <w:tcW w:w="909" w:type="pct"/>
            <w:shd w:val="clear" w:color="auto" w:fill="C38B97"/>
            <w:hideMark/>
          </w:tcPr>
          <w:p w14:paraId="7479CAF0" w14:textId="77777777" w:rsidR="006E0F27" w:rsidRPr="00F255B2" w:rsidRDefault="006E0F27" w:rsidP="005D442F">
            <w:pPr>
              <w:jc w:val="center"/>
              <w:rPr>
                <w:rFonts w:ascii="Times New Roman" w:eastAsia="Times New Roman" w:hAnsi="Times New Roman" w:cs="Times New Roman"/>
                <w:b/>
                <w:bCs/>
                <w:sz w:val="20"/>
                <w:szCs w:val="20"/>
                <w:lang w:val="ru-UA" w:eastAsia="ru-RU"/>
              </w:rPr>
            </w:pPr>
            <w:bookmarkStart w:id="0" w:name="n69"/>
            <w:bookmarkEnd w:id="0"/>
            <w:r w:rsidRPr="00F255B2">
              <w:rPr>
                <w:rFonts w:ascii="Times New Roman" w:eastAsia="Times New Roman" w:hAnsi="Times New Roman" w:cs="Times New Roman"/>
                <w:b/>
                <w:bCs/>
                <w:sz w:val="20"/>
                <w:szCs w:val="20"/>
                <w:lang w:val="ru-UA" w:eastAsia="ru-RU"/>
              </w:rPr>
              <w:t>Код </w:t>
            </w:r>
          </w:p>
        </w:tc>
        <w:tc>
          <w:tcPr>
            <w:tcW w:w="4091" w:type="pct"/>
            <w:shd w:val="clear" w:color="auto" w:fill="C38B97"/>
            <w:hideMark/>
          </w:tcPr>
          <w:p w14:paraId="7F6B605B" w14:textId="77777777" w:rsidR="006E0F27" w:rsidRPr="00F255B2" w:rsidRDefault="006E0F27" w:rsidP="005D442F">
            <w:pPr>
              <w:jc w:val="center"/>
              <w:rPr>
                <w:rFonts w:ascii="Times New Roman" w:eastAsia="Times New Roman" w:hAnsi="Times New Roman" w:cs="Times New Roman"/>
                <w:b/>
                <w:bCs/>
                <w:sz w:val="20"/>
                <w:szCs w:val="20"/>
                <w:lang w:val="ru-UA" w:eastAsia="ru-RU"/>
              </w:rPr>
            </w:pPr>
            <w:r w:rsidRPr="00F255B2">
              <w:rPr>
                <w:rFonts w:ascii="Times New Roman" w:eastAsia="Times New Roman" w:hAnsi="Times New Roman" w:cs="Times New Roman"/>
                <w:b/>
                <w:bCs/>
                <w:sz w:val="20"/>
                <w:szCs w:val="20"/>
                <w:lang w:val="ru-UA" w:eastAsia="ru-RU"/>
              </w:rPr>
              <w:t>Ознака головного розпорядника бюджетних коштів</w:t>
            </w:r>
          </w:p>
        </w:tc>
      </w:tr>
      <w:tr w:rsidR="006E0F27" w:rsidRPr="00397C9E" w14:paraId="6D242C8B" w14:textId="77777777" w:rsidTr="006E0F27">
        <w:trPr>
          <w:trHeight w:val="113"/>
        </w:trPr>
        <w:tc>
          <w:tcPr>
            <w:tcW w:w="909" w:type="pct"/>
            <w:hideMark/>
          </w:tcPr>
          <w:p w14:paraId="574D084C" w14:textId="77777777" w:rsidR="006E0F27" w:rsidRPr="006E0F27" w:rsidRDefault="006E0F27" w:rsidP="005D442F">
            <w:pPr>
              <w:jc w:val="center"/>
              <w:rPr>
                <w:rFonts w:ascii="Times New Roman" w:eastAsia="Times New Roman" w:hAnsi="Times New Roman" w:cs="Times New Roman"/>
                <w:sz w:val="20"/>
                <w:szCs w:val="20"/>
                <w:lang w:val="ru-UA" w:eastAsia="ru-RU"/>
              </w:rPr>
            </w:pPr>
            <w:r w:rsidRPr="006E0F27">
              <w:rPr>
                <w:rFonts w:ascii="Times New Roman" w:eastAsia="Times New Roman" w:hAnsi="Times New Roman" w:cs="Times New Roman"/>
                <w:sz w:val="20"/>
                <w:szCs w:val="20"/>
                <w:lang w:val="ru-UA" w:eastAsia="ru-RU"/>
              </w:rPr>
              <w:t>01</w:t>
            </w:r>
          </w:p>
        </w:tc>
        <w:tc>
          <w:tcPr>
            <w:tcW w:w="4091" w:type="pct"/>
            <w:hideMark/>
          </w:tcPr>
          <w:p w14:paraId="41441D48" w14:textId="77777777" w:rsidR="006E0F27" w:rsidRPr="006E0F27" w:rsidRDefault="006E0F27" w:rsidP="005D442F">
            <w:pPr>
              <w:jc w:val="both"/>
              <w:rPr>
                <w:rFonts w:ascii="Times New Roman" w:eastAsia="Times New Roman" w:hAnsi="Times New Roman" w:cs="Times New Roman"/>
                <w:sz w:val="20"/>
                <w:szCs w:val="20"/>
                <w:lang w:val="ru-UA" w:eastAsia="ru-RU"/>
              </w:rPr>
            </w:pPr>
            <w:r w:rsidRPr="006E0F27">
              <w:rPr>
                <w:rFonts w:ascii="Times New Roman" w:eastAsia="Times New Roman" w:hAnsi="Times New Roman" w:cs="Times New Roman"/>
                <w:sz w:val="20"/>
                <w:szCs w:val="20"/>
                <w:lang w:val="ru-UA" w:eastAsia="ru-RU"/>
              </w:rPr>
              <w:t>Апарат (секретаріат) місцевої ради (Верховної Ради Автономної Республіки Крим, обласних, Київської та Севастопольської міських рад, районних рад і рад міст республіканського та районного значення Автономної Республіки Крим, міських, селищних, сільських рад, районних рад у містах)</w:t>
            </w:r>
          </w:p>
        </w:tc>
      </w:tr>
      <w:tr w:rsidR="006E0F27" w:rsidRPr="00397C9E" w14:paraId="316C735D" w14:textId="77777777" w:rsidTr="006E0F27">
        <w:trPr>
          <w:trHeight w:val="113"/>
        </w:trPr>
        <w:tc>
          <w:tcPr>
            <w:tcW w:w="909" w:type="pct"/>
            <w:hideMark/>
          </w:tcPr>
          <w:p w14:paraId="1FCDC516" w14:textId="77777777" w:rsidR="006E0F27" w:rsidRPr="006E0F27" w:rsidRDefault="006E0F27" w:rsidP="005D442F">
            <w:pPr>
              <w:jc w:val="center"/>
              <w:rPr>
                <w:rFonts w:ascii="Times New Roman" w:eastAsia="Times New Roman" w:hAnsi="Times New Roman" w:cs="Times New Roman"/>
                <w:sz w:val="20"/>
                <w:szCs w:val="20"/>
                <w:lang w:val="ru-UA" w:eastAsia="ru-RU"/>
              </w:rPr>
            </w:pPr>
            <w:r w:rsidRPr="006E0F27">
              <w:rPr>
                <w:rFonts w:ascii="Times New Roman" w:eastAsia="Times New Roman" w:hAnsi="Times New Roman" w:cs="Times New Roman"/>
                <w:sz w:val="20"/>
                <w:szCs w:val="20"/>
                <w:lang w:val="ru-UA" w:eastAsia="ru-RU"/>
              </w:rPr>
              <w:t>02</w:t>
            </w:r>
          </w:p>
        </w:tc>
        <w:tc>
          <w:tcPr>
            <w:tcW w:w="4091" w:type="pct"/>
            <w:hideMark/>
          </w:tcPr>
          <w:p w14:paraId="340EA8BF" w14:textId="77777777" w:rsidR="006E0F27" w:rsidRPr="006E0F27" w:rsidRDefault="006E0F27" w:rsidP="005D442F">
            <w:pPr>
              <w:jc w:val="both"/>
              <w:rPr>
                <w:rFonts w:ascii="Times New Roman" w:eastAsia="Times New Roman" w:hAnsi="Times New Roman" w:cs="Times New Roman"/>
                <w:sz w:val="20"/>
                <w:szCs w:val="20"/>
                <w:lang w:val="ru-UA" w:eastAsia="ru-RU"/>
              </w:rPr>
            </w:pPr>
            <w:r w:rsidRPr="006E0F27">
              <w:rPr>
                <w:rFonts w:ascii="Times New Roman" w:eastAsia="Times New Roman" w:hAnsi="Times New Roman" w:cs="Times New Roman"/>
                <w:sz w:val="20"/>
                <w:szCs w:val="20"/>
                <w:lang w:val="ru-UA" w:eastAsia="ru-RU"/>
              </w:rPr>
              <w:t>Виконавчий комітет місцевої ради (міської, селищної, сільської ради), Рада міністрів Автономної Республіки Крим, державна адміністрація (обласні державні адміністрації, Київська та Севастопольська міські державні адміністрації, районні державні адміністрації)</w:t>
            </w:r>
          </w:p>
        </w:tc>
      </w:tr>
      <w:tr w:rsidR="006E0F27" w:rsidRPr="006E0F27" w14:paraId="6AE91C38" w14:textId="77777777" w:rsidTr="006E0F27">
        <w:trPr>
          <w:trHeight w:val="113"/>
        </w:trPr>
        <w:tc>
          <w:tcPr>
            <w:tcW w:w="909" w:type="pct"/>
            <w:hideMark/>
          </w:tcPr>
          <w:p w14:paraId="289297AB" w14:textId="77777777" w:rsidR="006E0F27" w:rsidRPr="006E0F27" w:rsidRDefault="006E0F27" w:rsidP="005D442F">
            <w:pPr>
              <w:jc w:val="center"/>
              <w:rPr>
                <w:rFonts w:ascii="Times New Roman" w:eastAsia="Times New Roman" w:hAnsi="Times New Roman" w:cs="Times New Roman"/>
                <w:sz w:val="20"/>
                <w:szCs w:val="20"/>
                <w:lang w:val="ru-UA" w:eastAsia="ru-RU"/>
              </w:rPr>
            </w:pPr>
            <w:r w:rsidRPr="006E0F27">
              <w:rPr>
                <w:rFonts w:ascii="Times New Roman" w:eastAsia="Times New Roman" w:hAnsi="Times New Roman" w:cs="Times New Roman"/>
                <w:sz w:val="20"/>
                <w:szCs w:val="20"/>
                <w:lang w:val="ru-UA" w:eastAsia="ru-RU"/>
              </w:rPr>
              <w:t>03</w:t>
            </w:r>
          </w:p>
        </w:tc>
        <w:tc>
          <w:tcPr>
            <w:tcW w:w="4091" w:type="pct"/>
            <w:hideMark/>
          </w:tcPr>
          <w:p w14:paraId="1AD14FA5" w14:textId="77777777" w:rsidR="006E0F27" w:rsidRPr="006E0F27" w:rsidRDefault="006E0F27" w:rsidP="005D442F">
            <w:pPr>
              <w:jc w:val="both"/>
              <w:rPr>
                <w:rFonts w:ascii="Times New Roman" w:eastAsia="Times New Roman" w:hAnsi="Times New Roman" w:cs="Times New Roman"/>
                <w:sz w:val="20"/>
                <w:szCs w:val="20"/>
                <w:lang w:val="ru-UA" w:eastAsia="ru-RU"/>
              </w:rPr>
            </w:pPr>
            <w:r w:rsidRPr="006E0F27">
              <w:rPr>
                <w:rFonts w:ascii="Times New Roman" w:eastAsia="Times New Roman" w:hAnsi="Times New Roman" w:cs="Times New Roman"/>
                <w:sz w:val="20"/>
                <w:szCs w:val="20"/>
                <w:lang w:val="ru-UA" w:eastAsia="ru-RU"/>
              </w:rPr>
              <w:t>Рахункова палата Верховної Ради Автономної Республіки Крим </w:t>
            </w:r>
          </w:p>
        </w:tc>
      </w:tr>
      <w:tr w:rsidR="006E0F27" w:rsidRPr="006E0F27" w14:paraId="118DEA57" w14:textId="77777777" w:rsidTr="006E0F27">
        <w:trPr>
          <w:trHeight w:val="113"/>
        </w:trPr>
        <w:tc>
          <w:tcPr>
            <w:tcW w:w="909" w:type="pct"/>
            <w:hideMark/>
          </w:tcPr>
          <w:p w14:paraId="0BEC81CA" w14:textId="77777777" w:rsidR="006E0F27" w:rsidRPr="006E0F27" w:rsidRDefault="006E0F27" w:rsidP="005D442F">
            <w:pPr>
              <w:jc w:val="center"/>
              <w:rPr>
                <w:rFonts w:ascii="Times New Roman" w:eastAsia="Times New Roman" w:hAnsi="Times New Roman" w:cs="Times New Roman"/>
                <w:sz w:val="20"/>
                <w:szCs w:val="20"/>
                <w:lang w:val="ru-UA" w:eastAsia="ru-RU"/>
              </w:rPr>
            </w:pPr>
            <w:r w:rsidRPr="006E0F27">
              <w:rPr>
                <w:rFonts w:ascii="Times New Roman" w:eastAsia="Times New Roman" w:hAnsi="Times New Roman" w:cs="Times New Roman"/>
                <w:sz w:val="20"/>
                <w:szCs w:val="20"/>
                <w:lang w:val="ru-UA" w:eastAsia="ru-RU"/>
              </w:rPr>
              <w:t>04</w:t>
            </w:r>
          </w:p>
        </w:tc>
        <w:tc>
          <w:tcPr>
            <w:tcW w:w="4091" w:type="pct"/>
            <w:hideMark/>
          </w:tcPr>
          <w:p w14:paraId="0B3BD603" w14:textId="77777777" w:rsidR="006E0F27" w:rsidRPr="006E0F27" w:rsidRDefault="006E0F27" w:rsidP="005D442F">
            <w:pPr>
              <w:jc w:val="both"/>
              <w:rPr>
                <w:rFonts w:ascii="Times New Roman" w:eastAsia="Times New Roman" w:hAnsi="Times New Roman" w:cs="Times New Roman"/>
                <w:sz w:val="20"/>
                <w:szCs w:val="20"/>
                <w:lang w:val="ru-UA" w:eastAsia="ru-RU"/>
              </w:rPr>
            </w:pPr>
            <w:r w:rsidRPr="006E0F27">
              <w:rPr>
                <w:rFonts w:ascii="Times New Roman" w:eastAsia="Times New Roman" w:hAnsi="Times New Roman" w:cs="Times New Roman"/>
                <w:sz w:val="20"/>
                <w:szCs w:val="20"/>
                <w:lang w:val="ru-UA" w:eastAsia="ru-RU"/>
              </w:rPr>
              <w:t>Виборча комісія Автономної Республіки Крим </w:t>
            </w:r>
          </w:p>
        </w:tc>
      </w:tr>
      <w:tr w:rsidR="006E0F27" w:rsidRPr="006E0F27" w14:paraId="35FB1A0C" w14:textId="77777777" w:rsidTr="006E0F27">
        <w:trPr>
          <w:trHeight w:val="113"/>
        </w:trPr>
        <w:tc>
          <w:tcPr>
            <w:tcW w:w="909" w:type="pct"/>
            <w:hideMark/>
          </w:tcPr>
          <w:p w14:paraId="0C63B665" w14:textId="77777777" w:rsidR="006E0F27" w:rsidRPr="006E0F27" w:rsidRDefault="006E0F27" w:rsidP="005D442F">
            <w:pPr>
              <w:jc w:val="center"/>
              <w:rPr>
                <w:rFonts w:ascii="Times New Roman" w:eastAsia="Times New Roman" w:hAnsi="Times New Roman" w:cs="Times New Roman"/>
                <w:sz w:val="20"/>
                <w:szCs w:val="20"/>
                <w:lang w:val="ru-UA" w:eastAsia="ru-RU"/>
              </w:rPr>
            </w:pPr>
            <w:r w:rsidRPr="006E0F27">
              <w:rPr>
                <w:rFonts w:ascii="Times New Roman" w:eastAsia="Times New Roman" w:hAnsi="Times New Roman" w:cs="Times New Roman"/>
                <w:sz w:val="20"/>
                <w:szCs w:val="20"/>
                <w:lang w:val="ru-UA" w:eastAsia="ru-RU"/>
              </w:rPr>
              <w:t>05</w:t>
            </w:r>
          </w:p>
        </w:tc>
        <w:tc>
          <w:tcPr>
            <w:tcW w:w="4091" w:type="pct"/>
            <w:hideMark/>
          </w:tcPr>
          <w:p w14:paraId="6858E94D" w14:textId="77777777" w:rsidR="006E0F27" w:rsidRPr="006E0F27" w:rsidRDefault="006E0F27" w:rsidP="005D442F">
            <w:pPr>
              <w:jc w:val="both"/>
              <w:rPr>
                <w:rFonts w:ascii="Times New Roman" w:eastAsia="Times New Roman" w:hAnsi="Times New Roman" w:cs="Times New Roman"/>
                <w:sz w:val="20"/>
                <w:szCs w:val="20"/>
                <w:lang w:val="ru-UA" w:eastAsia="ru-RU"/>
              </w:rPr>
            </w:pPr>
            <w:r w:rsidRPr="006E0F27">
              <w:rPr>
                <w:rFonts w:ascii="Times New Roman" w:eastAsia="Times New Roman" w:hAnsi="Times New Roman" w:cs="Times New Roman"/>
                <w:sz w:val="20"/>
                <w:szCs w:val="20"/>
                <w:lang w:val="ru-UA" w:eastAsia="ru-RU"/>
              </w:rPr>
              <w:t>Постійне представництво Автономної Республіки Крим в столиці України - місті Києві</w:t>
            </w:r>
          </w:p>
        </w:tc>
      </w:tr>
      <w:tr w:rsidR="006E0F27" w:rsidRPr="006E0F27" w14:paraId="7CF6F65F" w14:textId="77777777" w:rsidTr="006E0F27">
        <w:trPr>
          <w:trHeight w:val="113"/>
        </w:trPr>
        <w:tc>
          <w:tcPr>
            <w:tcW w:w="909" w:type="pct"/>
            <w:hideMark/>
          </w:tcPr>
          <w:p w14:paraId="7D23077C" w14:textId="77777777" w:rsidR="006E0F27" w:rsidRPr="006E0F27" w:rsidRDefault="006E0F27" w:rsidP="005D442F">
            <w:pPr>
              <w:jc w:val="center"/>
              <w:rPr>
                <w:rFonts w:ascii="Times New Roman" w:eastAsia="Times New Roman" w:hAnsi="Times New Roman" w:cs="Times New Roman"/>
                <w:sz w:val="20"/>
                <w:szCs w:val="20"/>
                <w:lang w:val="ru-UA" w:eastAsia="ru-RU"/>
              </w:rPr>
            </w:pPr>
            <w:r w:rsidRPr="006E0F27">
              <w:rPr>
                <w:rFonts w:ascii="Times New Roman" w:eastAsia="Times New Roman" w:hAnsi="Times New Roman" w:cs="Times New Roman"/>
                <w:sz w:val="20"/>
                <w:szCs w:val="20"/>
                <w:lang w:val="ru-UA" w:eastAsia="ru-RU"/>
              </w:rPr>
              <w:t>06</w:t>
            </w:r>
          </w:p>
        </w:tc>
        <w:tc>
          <w:tcPr>
            <w:tcW w:w="4091" w:type="pct"/>
            <w:hideMark/>
          </w:tcPr>
          <w:p w14:paraId="43E32B0A" w14:textId="77777777" w:rsidR="006E0F27" w:rsidRPr="006E0F27" w:rsidRDefault="006E0F27" w:rsidP="005D442F">
            <w:pPr>
              <w:jc w:val="both"/>
              <w:rPr>
                <w:rFonts w:ascii="Times New Roman" w:eastAsia="Times New Roman" w:hAnsi="Times New Roman" w:cs="Times New Roman"/>
                <w:sz w:val="20"/>
                <w:szCs w:val="20"/>
                <w:lang w:val="ru-UA" w:eastAsia="ru-RU"/>
              </w:rPr>
            </w:pPr>
            <w:r w:rsidRPr="006E0F27">
              <w:rPr>
                <w:rFonts w:ascii="Times New Roman" w:eastAsia="Times New Roman" w:hAnsi="Times New Roman" w:cs="Times New Roman"/>
                <w:sz w:val="20"/>
                <w:szCs w:val="20"/>
                <w:lang w:val="ru-UA" w:eastAsia="ru-RU"/>
              </w:rPr>
              <w:t>Орган</w:t>
            </w:r>
            <w:r w:rsidRPr="006E0F27">
              <w:rPr>
                <w:rFonts w:ascii="Times New Roman" w:eastAsia="Times New Roman" w:hAnsi="Times New Roman" w:cs="Times New Roman"/>
                <w:b/>
                <w:bCs/>
                <w:sz w:val="20"/>
                <w:szCs w:val="20"/>
                <w:vertAlign w:val="superscript"/>
                <w:lang w:val="ru-UA" w:eastAsia="ru-RU"/>
              </w:rPr>
              <w:t>-1</w:t>
            </w:r>
            <w:r w:rsidRPr="006E0F27">
              <w:rPr>
                <w:rFonts w:ascii="Times New Roman" w:eastAsia="Times New Roman" w:hAnsi="Times New Roman" w:cs="Times New Roman"/>
                <w:sz w:val="20"/>
                <w:szCs w:val="20"/>
                <w:lang w:val="ru-UA" w:eastAsia="ru-RU"/>
              </w:rPr>
              <w:t> з питань освіти і науки</w:t>
            </w:r>
          </w:p>
        </w:tc>
      </w:tr>
      <w:tr w:rsidR="006E0F27" w:rsidRPr="006E0F27" w14:paraId="5480D849" w14:textId="77777777" w:rsidTr="006E0F27">
        <w:trPr>
          <w:trHeight w:val="113"/>
        </w:trPr>
        <w:tc>
          <w:tcPr>
            <w:tcW w:w="909" w:type="pct"/>
            <w:hideMark/>
          </w:tcPr>
          <w:p w14:paraId="29568F40" w14:textId="77777777" w:rsidR="006E0F27" w:rsidRPr="006E0F27" w:rsidRDefault="006E0F27" w:rsidP="005D442F">
            <w:pPr>
              <w:jc w:val="center"/>
              <w:rPr>
                <w:rFonts w:ascii="Times New Roman" w:eastAsia="Times New Roman" w:hAnsi="Times New Roman" w:cs="Times New Roman"/>
                <w:sz w:val="20"/>
                <w:szCs w:val="20"/>
                <w:lang w:val="ru-UA" w:eastAsia="ru-RU"/>
              </w:rPr>
            </w:pPr>
            <w:r w:rsidRPr="006E0F27">
              <w:rPr>
                <w:rFonts w:ascii="Times New Roman" w:eastAsia="Times New Roman" w:hAnsi="Times New Roman" w:cs="Times New Roman"/>
                <w:sz w:val="20"/>
                <w:szCs w:val="20"/>
                <w:lang w:val="ru-UA" w:eastAsia="ru-RU"/>
              </w:rPr>
              <w:t>07</w:t>
            </w:r>
          </w:p>
        </w:tc>
        <w:tc>
          <w:tcPr>
            <w:tcW w:w="4091" w:type="pct"/>
            <w:hideMark/>
          </w:tcPr>
          <w:p w14:paraId="78C263F0" w14:textId="77777777" w:rsidR="006E0F27" w:rsidRPr="006E0F27" w:rsidRDefault="006E0F27" w:rsidP="005D442F">
            <w:pPr>
              <w:jc w:val="both"/>
              <w:rPr>
                <w:rFonts w:ascii="Times New Roman" w:eastAsia="Times New Roman" w:hAnsi="Times New Roman" w:cs="Times New Roman"/>
                <w:sz w:val="20"/>
                <w:szCs w:val="20"/>
                <w:lang w:val="ru-UA" w:eastAsia="ru-RU"/>
              </w:rPr>
            </w:pPr>
            <w:r w:rsidRPr="006E0F27">
              <w:rPr>
                <w:rFonts w:ascii="Times New Roman" w:eastAsia="Times New Roman" w:hAnsi="Times New Roman" w:cs="Times New Roman"/>
                <w:sz w:val="20"/>
                <w:szCs w:val="20"/>
                <w:lang w:val="ru-UA" w:eastAsia="ru-RU"/>
              </w:rPr>
              <w:t>Орган</w:t>
            </w:r>
            <w:r w:rsidRPr="006E0F27">
              <w:rPr>
                <w:rFonts w:ascii="Times New Roman" w:eastAsia="Times New Roman" w:hAnsi="Times New Roman" w:cs="Times New Roman"/>
                <w:b/>
                <w:bCs/>
                <w:sz w:val="20"/>
                <w:szCs w:val="20"/>
                <w:vertAlign w:val="superscript"/>
                <w:lang w:val="ru-UA" w:eastAsia="ru-RU"/>
              </w:rPr>
              <w:t>-1</w:t>
            </w:r>
            <w:r w:rsidRPr="006E0F27">
              <w:rPr>
                <w:rFonts w:ascii="Times New Roman" w:eastAsia="Times New Roman" w:hAnsi="Times New Roman" w:cs="Times New Roman"/>
                <w:sz w:val="20"/>
                <w:szCs w:val="20"/>
                <w:lang w:val="ru-UA" w:eastAsia="ru-RU"/>
              </w:rPr>
              <w:t> з питань охорони здоров'я </w:t>
            </w:r>
          </w:p>
        </w:tc>
      </w:tr>
      <w:tr w:rsidR="006E0F27" w:rsidRPr="006E0F27" w14:paraId="166B97BD" w14:textId="77777777" w:rsidTr="006E0F27">
        <w:trPr>
          <w:trHeight w:val="113"/>
        </w:trPr>
        <w:tc>
          <w:tcPr>
            <w:tcW w:w="909" w:type="pct"/>
            <w:hideMark/>
          </w:tcPr>
          <w:p w14:paraId="6DF64A26" w14:textId="77777777" w:rsidR="006E0F27" w:rsidRPr="006E0F27" w:rsidRDefault="006E0F27" w:rsidP="005D442F">
            <w:pPr>
              <w:jc w:val="center"/>
              <w:rPr>
                <w:rFonts w:ascii="Times New Roman" w:eastAsia="Times New Roman" w:hAnsi="Times New Roman" w:cs="Times New Roman"/>
                <w:sz w:val="20"/>
                <w:szCs w:val="20"/>
                <w:lang w:val="ru-UA" w:eastAsia="ru-RU"/>
              </w:rPr>
            </w:pPr>
            <w:r w:rsidRPr="006E0F27">
              <w:rPr>
                <w:rFonts w:ascii="Times New Roman" w:eastAsia="Times New Roman" w:hAnsi="Times New Roman" w:cs="Times New Roman"/>
                <w:sz w:val="20"/>
                <w:szCs w:val="20"/>
                <w:lang w:val="ru-UA" w:eastAsia="ru-RU"/>
              </w:rPr>
              <w:t>08</w:t>
            </w:r>
          </w:p>
        </w:tc>
        <w:tc>
          <w:tcPr>
            <w:tcW w:w="4091" w:type="pct"/>
            <w:hideMark/>
          </w:tcPr>
          <w:p w14:paraId="1C8787A5" w14:textId="77777777" w:rsidR="006E0F27" w:rsidRPr="006E0F27" w:rsidRDefault="006E0F27" w:rsidP="005D442F">
            <w:pPr>
              <w:jc w:val="both"/>
              <w:rPr>
                <w:rFonts w:ascii="Times New Roman" w:eastAsia="Times New Roman" w:hAnsi="Times New Roman" w:cs="Times New Roman"/>
                <w:sz w:val="20"/>
                <w:szCs w:val="20"/>
                <w:lang w:val="ru-UA" w:eastAsia="ru-RU"/>
              </w:rPr>
            </w:pPr>
            <w:r w:rsidRPr="006E0F27">
              <w:rPr>
                <w:rFonts w:ascii="Times New Roman" w:eastAsia="Times New Roman" w:hAnsi="Times New Roman" w:cs="Times New Roman"/>
                <w:sz w:val="20"/>
                <w:szCs w:val="20"/>
                <w:lang w:val="ru-UA" w:eastAsia="ru-RU"/>
              </w:rPr>
              <w:t>Орган</w:t>
            </w:r>
            <w:r w:rsidRPr="006E0F27">
              <w:rPr>
                <w:rFonts w:ascii="Times New Roman" w:eastAsia="Times New Roman" w:hAnsi="Times New Roman" w:cs="Times New Roman"/>
                <w:b/>
                <w:bCs/>
                <w:sz w:val="20"/>
                <w:szCs w:val="20"/>
                <w:vertAlign w:val="superscript"/>
                <w:lang w:val="ru-UA" w:eastAsia="ru-RU"/>
              </w:rPr>
              <w:t>-1</w:t>
            </w:r>
            <w:r w:rsidRPr="006E0F27">
              <w:rPr>
                <w:rFonts w:ascii="Times New Roman" w:eastAsia="Times New Roman" w:hAnsi="Times New Roman" w:cs="Times New Roman"/>
                <w:sz w:val="20"/>
                <w:szCs w:val="20"/>
                <w:lang w:val="ru-UA" w:eastAsia="ru-RU"/>
              </w:rPr>
              <w:t> з питань праці та соціального захисту населення</w:t>
            </w:r>
          </w:p>
        </w:tc>
      </w:tr>
      <w:tr w:rsidR="006E0F27" w:rsidRPr="006E0F27" w14:paraId="63262272" w14:textId="77777777" w:rsidTr="006E0F27">
        <w:trPr>
          <w:trHeight w:val="113"/>
        </w:trPr>
        <w:tc>
          <w:tcPr>
            <w:tcW w:w="909" w:type="pct"/>
            <w:hideMark/>
          </w:tcPr>
          <w:p w14:paraId="38A8FC7C" w14:textId="77777777" w:rsidR="006E0F27" w:rsidRPr="006E0F27" w:rsidRDefault="006E0F27" w:rsidP="005D442F">
            <w:pPr>
              <w:jc w:val="center"/>
              <w:rPr>
                <w:rFonts w:ascii="Times New Roman" w:eastAsia="Times New Roman" w:hAnsi="Times New Roman" w:cs="Times New Roman"/>
                <w:sz w:val="20"/>
                <w:szCs w:val="20"/>
                <w:lang w:val="ru-UA" w:eastAsia="ru-RU"/>
              </w:rPr>
            </w:pPr>
            <w:r w:rsidRPr="006E0F27">
              <w:rPr>
                <w:rFonts w:ascii="Times New Roman" w:eastAsia="Times New Roman" w:hAnsi="Times New Roman" w:cs="Times New Roman"/>
                <w:sz w:val="20"/>
                <w:szCs w:val="20"/>
                <w:lang w:val="ru-UA" w:eastAsia="ru-RU"/>
              </w:rPr>
              <w:t>09</w:t>
            </w:r>
          </w:p>
        </w:tc>
        <w:tc>
          <w:tcPr>
            <w:tcW w:w="4091" w:type="pct"/>
            <w:hideMark/>
          </w:tcPr>
          <w:p w14:paraId="45EAFE2F" w14:textId="77777777" w:rsidR="006E0F27" w:rsidRPr="006E0F27" w:rsidRDefault="006E0F27" w:rsidP="005D442F">
            <w:pPr>
              <w:jc w:val="both"/>
              <w:rPr>
                <w:rFonts w:ascii="Times New Roman" w:eastAsia="Times New Roman" w:hAnsi="Times New Roman" w:cs="Times New Roman"/>
                <w:sz w:val="20"/>
                <w:szCs w:val="20"/>
                <w:lang w:val="ru-UA" w:eastAsia="ru-RU"/>
              </w:rPr>
            </w:pPr>
            <w:r w:rsidRPr="006E0F27">
              <w:rPr>
                <w:rFonts w:ascii="Times New Roman" w:eastAsia="Times New Roman" w:hAnsi="Times New Roman" w:cs="Times New Roman"/>
                <w:sz w:val="20"/>
                <w:szCs w:val="20"/>
                <w:lang w:val="ru-UA" w:eastAsia="ru-RU"/>
              </w:rPr>
              <w:t>Орган</w:t>
            </w:r>
            <w:r w:rsidRPr="006E0F27">
              <w:rPr>
                <w:rFonts w:ascii="Times New Roman" w:eastAsia="Times New Roman" w:hAnsi="Times New Roman" w:cs="Times New Roman"/>
                <w:b/>
                <w:bCs/>
                <w:sz w:val="20"/>
                <w:szCs w:val="20"/>
                <w:vertAlign w:val="superscript"/>
                <w:lang w:val="ru-UA" w:eastAsia="ru-RU"/>
              </w:rPr>
              <w:t>-1</w:t>
            </w:r>
            <w:r w:rsidRPr="006E0F27">
              <w:rPr>
                <w:rFonts w:ascii="Times New Roman" w:eastAsia="Times New Roman" w:hAnsi="Times New Roman" w:cs="Times New Roman"/>
                <w:sz w:val="20"/>
                <w:szCs w:val="20"/>
                <w:lang w:val="ru-UA" w:eastAsia="ru-RU"/>
              </w:rPr>
              <w:t> у справах дітей </w:t>
            </w:r>
          </w:p>
        </w:tc>
      </w:tr>
      <w:tr w:rsidR="006E0F27" w:rsidRPr="006E0F27" w14:paraId="79A17B41" w14:textId="77777777" w:rsidTr="006E0F27">
        <w:trPr>
          <w:trHeight w:val="113"/>
        </w:trPr>
        <w:tc>
          <w:tcPr>
            <w:tcW w:w="909" w:type="pct"/>
            <w:hideMark/>
          </w:tcPr>
          <w:p w14:paraId="4904534B" w14:textId="77777777" w:rsidR="006E0F27" w:rsidRPr="006E0F27" w:rsidRDefault="006E0F27" w:rsidP="005D442F">
            <w:pPr>
              <w:jc w:val="center"/>
              <w:rPr>
                <w:rFonts w:ascii="Times New Roman" w:eastAsia="Times New Roman" w:hAnsi="Times New Roman" w:cs="Times New Roman"/>
                <w:sz w:val="20"/>
                <w:szCs w:val="20"/>
                <w:lang w:val="ru-UA" w:eastAsia="ru-RU"/>
              </w:rPr>
            </w:pPr>
            <w:r w:rsidRPr="006E0F27">
              <w:rPr>
                <w:rFonts w:ascii="Times New Roman" w:eastAsia="Times New Roman" w:hAnsi="Times New Roman" w:cs="Times New Roman"/>
                <w:sz w:val="20"/>
                <w:szCs w:val="20"/>
                <w:lang w:val="ru-UA" w:eastAsia="ru-RU"/>
              </w:rPr>
              <w:t>10</w:t>
            </w:r>
          </w:p>
        </w:tc>
        <w:tc>
          <w:tcPr>
            <w:tcW w:w="4091" w:type="pct"/>
            <w:hideMark/>
          </w:tcPr>
          <w:p w14:paraId="45FC42F5" w14:textId="77777777" w:rsidR="006E0F27" w:rsidRPr="006E0F27" w:rsidRDefault="006E0F27" w:rsidP="005D442F">
            <w:pPr>
              <w:jc w:val="both"/>
              <w:rPr>
                <w:rFonts w:ascii="Times New Roman" w:eastAsia="Times New Roman" w:hAnsi="Times New Roman" w:cs="Times New Roman"/>
                <w:sz w:val="20"/>
                <w:szCs w:val="20"/>
                <w:lang w:val="ru-UA" w:eastAsia="ru-RU"/>
              </w:rPr>
            </w:pPr>
            <w:r w:rsidRPr="006E0F27">
              <w:rPr>
                <w:rFonts w:ascii="Times New Roman" w:eastAsia="Times New Roman" w:hAnsi="Times New Roman" w:cs="Times New Roman"/>
                <w:sz w:val="20"/>
                <w:szCs w:val="20"/>
                <w:lang w:val="ru-UA" w:eastAsia="ru-RU"/>
              </w:rPr>
              <w:t>Орган</w:t>
            </w:r>
            <w:r w:rsidRPr="006E0F27">
              <w:rPr>
                <w:rFonts w:ascii="Times New Roman" w:eastAsia="Times New Roman" w:hAnsi="Times New Roman" w:cs="Times New Roman"/>
                <w:b/>
                <w:bCs/>
                <w:sz w:val="20"/>
                <w:szCs w:val="20"/>
                <w:vertAlign w:val="superscript"/>
                <w:lang w:val="ru-UA" w:eastAsia="ru-RU"/>
              </w:rPr>
              <w:t>-1</w:t>
            </w:r>
            <w:r w:rsidRPr="006E0F27">
              <w:rPr>
                <w:rFonts w:ascii="Times New Roman" w:eastAsia="Times New Roman" w:hAnsi="Times New Roman" w:cs="Times New Roman"/>
                <w:sz w:val="20"/>
                <w:szCs w:val="20"/>
                <w:lang w:val="ru-UA" w:eastAsia="ru-RU"/>
              </w:rPr>
              <w:t> з питань культури, національностей та релігій</w:t>
            </w:r>
          </w:p>
        </w:tc>
      </w:tr>
      <w:tr w:rsidR="006E0F27" w:rsidRPr="006E0F27" w14:paraId="4CD487A5" w14:textId="77777777" w:rsidTr="006E0F27">
        <w:trPr>
          <w:trHeight w:val="113"/>
        </w:trPr>
        <w:tc>
          <w:tcPr>
            <w:tcW w:w="909" w:type="pct"/>
            <w:hideMark/>
          </w:tcPr>
          <w:p w14:paraId="43026D0A" w14:textId="77777777" w:rsidR="006E0F27" w:rsidRPr="006E0F27" w:rsidRDefault="006E0F27" w:rsidP="005D442F">
            <w:pPr>
              <w:jc w:val="center"/>
              <w:rPr>
                <w:rFonts w:ascii="Times New Roman" w:eastAsia="Times New Roman" w:hAnsi="Times New Roman" w:cs="Times New Roman"/>
                <w:sz w:val="20"/>
                <w:szCs w:val="20"/>
                <w:lang w:val="ru-UA" w:eastAsia="ru-RU"/>
              </w:rPr>
            </w:pPr>
            <w:r w:rsidRPr="006E0F27">
              <w:rPr>
                <w:rFonts w:ascii="Times New Roman" w:eastAsia="Times New Roman" w:hAnsi="Times New Roman" w:cs="Times New Roman"/>
                <w:sz w:val="20"/>
                <w:szCs w:val="20"/>
                <w:lang w:val="ru-UA" w:eastAsia="ru-RU"/>
              </w:rPr>
              <w:t>11</w:t>
            </w:r>
          </w:p>
        </w:tc>
        <w:tc>
          <w:tcPr>
            <w:tcW w:w="4091" w:type="pct"/>
            <w:hideMark/>
          </w:tcPr>
          <w:p w14:paraId="4F1DFF36" w14:textId="77777777" w:rsidR="006E0F27" w:rsidRPr="006E0F27" w:rsidRDefault="006E0F27" w:rsidP="005D442F">
            <w:pPr>
              <w:jc w:val="both"/>
              <w:rPr>
                <w:rFonts w:ascii="Times New Roman" w:eastAsia="Times New Roman" w:hAnsi="Times New Roman" w:cs="Times New Roman"/>
                <w:sz w:val="20"/>
                <w:szCs w:val="20"/>
                <w:lang w:val="ru-UA" w:eastAsia="ru-RU"/>
              </w:rPr>
            </w:pPr>
            <w:r w:rsidRPr="006E0F27">
              <w:rPr>
                <w:rFonts w:ascii="Times New Roman" w:eastAsia="Times New Roman" w:hAnsi="Times New Roman" w:cs="Times New Roman"/>
                <w:sz w:val="20"/>
                <w:szCs w:val="20"/>
                <w:lang w:val="ru-UA" w:eastAsia="ru-RU"/>
              </w:rPr>
              <w:t>Орган</w:t>
            </w:r>
            <w:r w:rsidRPr="006E0F27">
              <w:rPr>
                <w:rFonts w:ascii="Times New Roman" w:eastAsia="Times New Roman" w:hAnsi="Times New Roman" w:cs="Times New Roman"/>
                <w:b/>
                <w:bCs/>
                <w:sz w:val="20"/>
                <w:szCs w:val="20"/>
                <w:vertAlign w:val="superscript"/>
                <w:lang w:val="ru-UA" w:eastAsia="ru-RU"/>
              </w:rPr>
              <w:t>-1</w:t>
            </w:r>
            <w:r w:rsidRPr="006E0F27">
              <w:rPr>
                <w:rFonts w:ascii="Times New Roman" w:eastAsia="Times New Roman" w:hAnsi="Times New Roman" w:cs="Times New Roman"/>
                <w:sz w:val="20"/>
                <w:szCs w:val="20"/>
                <w:lang w:val="ru-UA" w:eastAsia="ru-RU"/>
              </w:rPr>
              <w:t> з питань молоді та спорту</w:t>
            </w:r>
          </w:p>
        </w:tc>
      </w:tr>
      <w:tr w:rsidR="006E0F27" w:rsidRPr="006E0F27" w14:paraId="0EC4F737" w14:textId="77777777" w:rsidTr="006E0F27">
        <w:trPr>
          <w:trHeight w:val="113"/>
        </w:trPr>
        <w:tc>
          <w:tcPr>
            <w:tcW w:w="909" w:type="pct"/>
            <w:hideMark/>
          </w:tcPr>
          <w:p w14:paraId="1064944B" w14:textId="77777777" w:rsidR="006E0F27" w:rsidRPr="006E0F27" w:rsidRDefault="006E0F27" w:rsidP="005D442F">
            <w:pPr>
              <w:jc w:val="center"/>
              <w:rPr>
                <w:rFonts w:ascii="Times New Roman" w:eastAsia="Times New Roman" w:hAnsi="Times New Roman" w:cs="Times New Roman"/>
                <w:sz w:val="20"/>
                <w:szCs w:val="20"/>
                <w:lang w:val="ru-UA" w:eastAsia="ru-RU"/>
              </w:rPr>
            </w:pPr>
            <w:r w:rsidRPr="006E0F27">
              <w:rPr>
                <w:rFonts w:ascii="Times New Roman" w:eastAsia="Times New Roman" w:hAnsi="Times New Roman" w:cs="Times New Roman"/>
                <w:sz w:val="20"/>
                <w:szCs w:val="20"/>
                <w:lang w:val="ru-UA" w:eastAsia="ru-RU"/>
              </w:rPr>
              <w:t>12</w:t>
            </w:r>
          </w:p>
        </w:tc>
        <w:tc>
          <w:tcPr>
            <w:tcW w:w="4091" w:type="pct"/>
            <w:hideMark/>
          </w:tcPr>
          <w:p w14:paraId="7D99C26E" w14:textId="77777777" w:rsidR="006E0F27" w:rsidRPr="006E0F27" w:rsidRDefault="006E0F27" w:rsidP="005D442F">
            <w:pPr>
              <w:jc w:val="both"/>
              <w:rPr>
                <w:rFonts w:ascii="Times New Roman" w:eastAsia="Times New Roman" w:hAnsi="Times New Roman" w:cs="Times New Roman"/>
                <w:sz w:val="20"/>
                <w:szCs w:val="20"/>
                <w:lang w:val="ru-UA" w:eastAsia="ru-RU"/>
              </w:rPr>
            </w:pPr>
            <w:r w:rsidRPr="006E0F27">
              <w:rPr>
                <w:rFonts w:ascii="Times New Roman" w:eastAsia="Times New Roman" w:hAnsi="Times New Roman" w:cs="Times New Roman"/>
                <w:sz w:val="20"/>
                <w:szCs w:val="20"/>
                <w:lang w:val="ru-UA" w:eastAsia="ru-RU"/>
              </w:rPr>
              <w:t>Орган</w:t>
            </w:r>
            <w:r w:rsidRPr="006E0F27">
              <w:rPr>
                <w:rFonts w:ascii="Times New Roman" w:eastAsia="Times New Roman" w:hAnsi="Times New Roman" w:cs="Times New Roman"/>
                <w:b/>
                <w:bCs/>
                <w:sz w:val="20"/>
                <w:szCs w:val="20"/>
                <w:vertAlign w:val="superscript"/>
                <w:lang w:val="ru-UA" w:eastAsia="ru-RU"/>
              </w:rPr>
              <w:t>-1</w:t>
            </w:r>
            <w:r w:rsidRPr="006E0F27">
              <w:rPr>
                <w:rFonts w:ascii="Times New Roman" w:eastAsia="Times New Roman" w:hAnsi="Times New Roman" w:cs="Times New Roman"/>
                <w:sz w:val="20"/>
                <w:szCs w:val="20"/>
                <w:lang w:val="ru-UA" w:eastAsia="ru-RU"/>
              </w:rPr>
              <w:t> з питань житлово-комунального господарства</w:t>
            </w:r>
          </w:p>
        </w:tc>
      </w:tr>
      <w:tr w:rsidR="006E0F27" w:rsidRPr="006E0F27" w14:paraId="7967A726" w14:textId="77777777" w:rsidTr="006E0F27">
        <w:trPr>
          <w:trHeight w:val="113"/>
        </w:trPr>
        <w:tc>
          <w:tcPr>
            <w:tcW w:w="909" w:type="pct"/>
            <w:hideMark/>
          </w:tcPr>
          <w:p w14:paraId="354CB932" w14:textId="77777777" w:rsidR="006E0F27" w:rsidRPr="006E0F27" w:rsidRDefault="006E0F27" w:rsidP="005D442F">
            <w:pPr>
              <w:jc w:val="center"/>
              <w:rPr>
                <w:rFonts w:ascii="Times New Roman" w:eastAsia="Times New Roman" w:hAnsi="Times New Roman" w:cs="Times New Roman"/>
                <w:sz w:val="20"/>
                <w:szCs w:val="20"/>
                <w:lang w:val="ru-UA" w:eastAsia="ru-RU"/>
              </w:rPr>
            </w:pPr>
            <w:r w:rsidRPr="006E0F27">
              <w:rPr>
                <w:rFonts w:ascii="Times New Roman" w:eastAsia="Times New Roman" w:hAnsi="Times New Roman" w:cs="Times New Roman"/>
                <w:sz w:val="20"/>
                <w:szCs w:val="20"/>
                <w:lang w:val="ru-UA" w:eastAsia="ru-RU"/>
              </w:rPr>
              <w:t>13</w:t>
            </w:r>
          </w:p>
        </w:tc>
        <w:tc>
          <w:tcPr>
            <w:tcW w:w="4091" w:type="pct"/>
            <w:hideMark/>
          </w:tcPr>
          <w:p w14:paraId="5B698030" w14:textId="77777777" w:rsidR="006E0F27" w:rsidRPr="006E0F27" w:rsidRDefault="006E0F27" w:rsidP="005D442F">
            <w:pPr>
              <w:jc w:val="both"/>
              <w:rPr>
                <w:rFonts w:ascii="Times New Roman" w:eastAsia="Times New Roman" w:hAnsi="Times New Roman" w:cs="Times New Roman"/>
                <w:sz w:val="20"/>
                <w:szCs w:val="20"/>
                <w:lang w:val="ru-UA" w:eastAsia="ru-RU"/>
              </w:rPr>
            </w:pPr>
            <w:r w:rsidRPr="006E0F27">
              <w:rPr>
                <w:rFonts w:ascii="Times New Roman" w:eastAsia="Times New Roman" w:hAnsi="Times New Roman" w:cs="Times New Roman"/>
                <w:sz w:val="20"/>
                <w:szCs w:val="20"/>
                <w:lang w:val="ru-UA" w:eastAsia="ru-RU"/>
              </w:rPr>
              <w:t>Орган</w:t>
            </w:r>
            <w:r w:rsidRPr="006E0F27">
              <w:rPr>
                <w:rFonts w:ascii="Times New Roman" w:eastAsia="Times New Roman" w:hAnsi="Times New Roman" w:cs="Times New Roman"/>
                <w:b/>
                <w:bCs/>
                <w:sz w:val="20"/>
                <w:szCs w:val="20"/>
                <w:vertAlign w:val="superscript"/>
                <w:lang w:val="ru-UA" w:eastAsia="ru-RU"/>
              </w:rPr>
              <w:t>-1</w:t>
            </w:r>
            <w:r w:rsidRPr="006E0F27">
              <w:rPr>
                <w:rFonts w:ascii="Times New Roman" w:eastAsia="Times New Roman" w:hAnsi="Times New Roman" w:cs="Times New Roman"/>
                <w:sz w:val="20"/>
                <w:szCs w:val="20"/>
                <w:lang w:val="ru-UA" w:eastAsia="ru-RU"/>
              </w:rPr>
              <w:t> з питань палива і енергетики </w:t>
            </w:r>
          </w:p>
        </w:tc>
      </w:tr>
      <w:tr w:rsidR="006E0F27" w:rsidRPr="006E0F27" w14:paraId="046BF76C" w14:textId="77777777" w:rsidTr="006E0F27">
        <w:trPr>
          <w:trHeight w:val="113"/>
        </w:trPr>
        <w:tc>
          <w:tcPr>
            <w:tcW w:w="909" w:type="pct"/>
            <w:hideMark/>
          </w:tcPr>
          <w:p w14:paraId="1884445C" w14:textId="77777777" w:rsidR="006E0F27" w:rsidRPr="006E0F27" w:rsidRDefault="006E0F27" w:rsidP="005D442F">
            <w:pPr>
              <w:jc w:val="center"/>
              <w:rPr>
                <w:rFonts w:ascii="Times New Roman" w:eastAsia="Times New Roman" w:hAnsi="Times New Roman" w:cs="Times New Roman"/>
                <w:sz w:val="20"/>
                <w:szCs w:val="20"/>
                <w:lang w:val="ru-UA" w:eastAsia="ru-RU"/>
              </w:rPr>
            </w:pPr>
            <w:r w:rsidRPr="006E0F27">
              <w:rPr>
                <w:rFonts w:ascii="Times New Roman" w:eastAsia="Times New Roman" w:hAnsi="Times New Roman" w:cs="Times New Roman"/>
                <w:sz w:val="20"/>
                <w:szCs w:val="20"/>
                <w:lang w:val="ru-UA" w:eastAsia="ru-RU"/>
              </w:rPr>
              <w:t>14</w:t>
            </w:r>
          </w:p>
        </w:tc>
        <w:tc>
          <w:tcPr>
            <w:tcW w:w="4091" w:type="pct"/>
            <w:hideMark/>
          </w:tcPr>
          <w:p w14:paraId="253F31F3" w14:textId="77777777" w:rsidR="006E0F27" w:rsidRPr="006E0F27" w:rsidRDefault="006E0F27" w:rsidP="005D442F">
            <w:pPr>
              <w:jc w:val="both"/>
              <w:rPr>
                <w:rFonts w:ascii="Times New Roman" w:eastAsia="Times New Roman" w:hAnsi="Times New Roman" w:cs="Times New Roman"/>
                <w:sz w:val="20"/>
                <w:szCs w:val="20"/>
                <w:lang w:val="ru-UA" w:eastAsia="ru-RU"/>
              </w:rPr>
            </w:pPr>
            <w:r w:rsidRPr="006E0F27">
              <w:rPr>
                <w:rFonts w:ascii="Times New Roman" w:eastAsia="Times New Roman" w:hAnsi="Times New Roman" w:cs="Times New Roman"/>
                <w:sz w:val="20"/>
                <w:szCs w:val="20"/>
                <w:lang w:val="ru-UA" w:eastAsia="ru-RU"/>
              </w:rPr>
              <w:t>Орган</w:t>
            </w:r>
            <w:r w:rsidRPr="006E0F27">
              <w:rPr>
                <w:rFonts w:ascii="Times New Roman" w:eastAsia="Times New Roman" w:hAnsi="Times New Roman" w:cs="Times New Roman"/>
                <w:b/>
                <w:bCs/>
                <w:sz w:val="20"/>
                <w:szCs w:val="20"/>
                <w:vertAlign w:val="superscript"/>
                <w:lang w:val="ru-UA" w:eastAsia="ru-RU"/>
              </w:rPr>
              <w:t>-1</w:t>
            </w:r>
            <w:r w:rsidRPr="006E0F27">
              <w:rPr>
                <w:rFonts w:ascii="Times New Roman" w:eastAsia="Times New Roman" w:hAnsi="Times New Roman" w:cs="Times New Roman"/>
                <w:sz w:val="20"/>
                <w:szCs w:val="20"/>
                <w:lang w:val="ru-UA" w:eastAsia="ru-RU"/>
              </w:rPr>
              <w:t> з питань благоустрою населених пунктів</w:t>
            </w:r>
          </w:p>
        </w:tc>
      </w:tr>
      <w:tr w:rsidR="006E0F27" w:rsidRPr="006E0F27" w14:paraId="72238BA2" w14:textId="77777777" w:rsidTr="006E0F27">
        <w:trPr>
          <w:trHeight w:val="113"/>
        </w:trPr>
        <w:tc>
          <w:tcPr>
            <w:tcW w:w="909" w:type="pct"/>
            <w:hideMark/>
          </w:tcPr>
          <w:p w14:paraId="3CFF89EE" w14:textId="77777777" w:rsidR="006E0F27" w:rsidRPr="006E0F27" w:rsidRDefault="006E0F27" w:rsidP="005D442F">
            <w:pPr>
              <w:jc w:val="center"/>
              <w:rPr>
                <w:rFonts w:ascii="Times New Roman" w:eastAsia="Times New Roman" w:hAnsi="Times New Roman" w:cs="Times New Roman"/>
                <w:sz w:val="20"/>
                <w:szCs w:val="20"/>
                <w:lang w:val="ru-UA" w:eastAsia="ru-RU"/>
              </w:rPr>
            </w:pPr>
            <w:r w:rsidRPr="006E0F27">
              <w:rPr>
                <w:rFonts w:ascii="Times New Roman" w:eastAsia="Times New Roman" w:hAnsi="Times New Roman" w:cs="Times New Roman"/>
                <w:sz w:val="20"/>
                <w:szCs w:val="20"/>
                <w:lang w:val="ru-UA" w:eastAsia="ru-RU"/>
              </w:rPr>
              <w:t>15</w:t>
            </w:r>
          </w:p>
        </w:tc>
        <w:tc>
          <w:tcPr>
            <w:tcW w:w="4091" w:type="pct"/>
            <w:hideMark/>
          </w:tcPr>
          <w:p w14:paraId="325B42EF" w14:textId="77777777" w:rsidR="006E0F27" w:rsidRPr="006E0F27" w:rsidRDefault="006E0F27" w:rsidP="005D442F">
            <w:pPr>
              <w:jc w:val="both"/>
              <w:rPr>
                <w:rFonts w:ascii="Times New Roman" w:eastAsia="Times New Roman" w:hAnsi="Times New Roman" w:cs="Times New Roman"/>
                <w:sz w:val="20"/>
                <w:szCs w:val="20"/>
                <w:lang w:val="ru-UA" w:eastAsia="ru-RU"/>
              </w:rPr>
            </w:pPr>
            <w:r w:rsidRPr="006E0F27">
              <w:rPr>
                <w:rFonts w:ascii="Times New Roman" w:eastAsia="Times New Roman" w:hAnsi="Times New Roman" w:cs="Times New Roman"/>
                <w:sz w:val="20"/>
                <w:szCs w:val="20"/>
                <w:lang w:val="ru-UA" w:eastAsia="ru-RU"/>
              </w:rPr>
              <w:t>Орган</w:t>
            </w:r>
            <w:r w:rsidRPr="006E0F27">
              <w:rPr>
                <w:rFonts w:ascii="Times New Roman" w:eastAsia="Times New Roman" w:hAnsi="Times New Roman" w:cs="Times New Roman"/>
                <w:b/>
                <w:bCs/>
                <w:sz w:val="20"/>
                <w:szCs w:val="20"/>
                <w:vertAlign w:val="superscript"/>
                <w:lang w:val="ru-UA" w:eastAsia="ru-RU"/>
              </w:rPr>
              <w:t>-1</w:t>
            </w:r>
            <w:r w:rsidRPr="006E0F27">
              <w:rPr>
                <w:rFonts w:ascii="Times New Roman" w:eastAsia="Times New Roman" w:hAnsi="Times New Roman" w:cs="Times New Roman"/>
                <w:sz w:val="20"/>
                <w:szCs w:val="20"/>
                <w:lang w:val="ru-UA" w:eastAsia="ru-RU"/>
              </w:rPr>
              <w:t> з питань будівництва</w:t>
            </w:r>
          </w:p>
        </w:tc>
      </w:tr>
      <w:tr w:rsidR="006E0F27" w:rsidRPr="006E0F27" w14:paraId="4C119F32" w14:textId="77777777" w:rsidTr="006E0F27">
        <w:trPr>
          <w:trHeight w:val="113"/>
        </w:trPr>
        <w:tc>
          <w:tcPr>
            <w:tcW w:w="909" w:type="pct"/>
            <w:hideMark/>
          </w:tcPr>
          <w:p w14:paraId="58B0CAA0" w14:textId="77777777" w:rsidR="006E0F27" w:rsidRPr="006E0F27" w:rsidRDefault="006E0F27" w:rsidP="005D442F">
            <w:pPr>
              <w:jc w:val="center"/>
              <w:rPr>
                <w:rFonts w:ascii="Times New Roman" w:eastAsia="Times New Roman" w:hAnsi="Times New Roman" w:cs="Times New Roman"/>
                <w:sz w:val="20"/>
                <w:szCs w:val="20"/>
                <w:lang w:val="ru-UA" w:eastAsia="ru-RU"/>
              </w:rPr>
            </w:pPr>
            <w:r w:rsidRPr="006E0F27">
              <w:rPr>
                <w:rFonts w:ascii="Times New Roman" w:eastAsia="Times New Roman" w:hAnsi="Times New Roman" w:cs="Times New Roman"/>
                <w:sz w:val="20"/>
                <w:szCs w:val="20"/>
                <w:lang w:val="ru-UA" w:eastAsia="ru-RU"/>
              </w:rPr>
              <w:t>16</w:t>
            </w:r>
          </w:p>
        </w:tc>
        <w:tc>
          <w:tcPr>
            <w:tcW w:w="4091" w:type="pct"/>
            <w:hideMark/>
          </w:tcPr>
          <w:p w14:paraId="115A30DF" w14:textId="77777777" w:rsidR="006E0F27" w:rsidRPr="006E0F27" w:rsidRDefault="006E0F27" w:rsidP="005D442F">
            <w:pPr>
              <w:jc w:val="both"/>
              <w:rPr>
                <w:rFonts w:ascii="Times New Roman" w:eastAsia="Times New Roman" w:hAnsi="Times New Roman" w:cs="Times New Roman"/>
                <w:sz w:val="20"/>
                <w:szCs w:val="20"/>
                <w:lang w:val="ru-UA" w:eastAsia="ru-RU"/>
              </w:rPr>
            </w:pPr>
            <w:r w:rsidRPr="006E0F27">
              <w:rPr>
                <w:rFonts w:ascii="Times New Roman" w:eastAsia="Times New Roman" w:hAnsi="Times New Roman" w:cs="Times New Roman"/>
                <w:sz w:val="20"/>
                <w:szCs w:val="20"/>
                <w:lang w:val="ru-UA" w:eastAsia="ru-RU"/>
              </w:rPr>
              <w:t>Орган</w:t>
            </w:r>
            <w:r w:rsidRPr="006E0F27">
              <w:rPr>
                <w:rFonts w:ascii="Times New Roman" w:eastAsia="Times New Roman" w:hAnsi="Times New Roman" w:cs="Times New Roman"/>
                <w:b/>
                <w:bCs/>
                <w:sz w:val="20"/>
                <w:szCs w:val="20"/>
                <w:vertAlign w:val="superscript"/>
                <w:lang w:val="ru-UA" w:eastAsia="ru-RU"/>
              </w:rPr>
              <w:t>-1</w:t>
            </w:r>
            <w:r w:rsidRPr="006E0F27">
              <w:rPr>
                <w:rFonts w:ascii="Times New Roman" w:eastAsia="Times New Roman" w:hAnsi="Times New Roman" w:cs="Times New Roman"/>
                <w:sz w:val="20"/>
                <w:szCs w:val="20"/>
                <w:lang w:val="ru-UA" w:eastAsia="ru-RU"/>
              </w:rPr>
              <w:t> з питань містобудування та архітектури</w:t>
            </w:r>
          </w:p>
        </w:tc>
      </w:tr>
      <w:tr w:rsidR="006E0F27" w:rsidRPr="006E0F27" w14:paraId="36578942" w14:textId="77777777" w:rsidTr="006E0F27">
        <w:trPr>
          <w:trHeight w:val="113"/>
        </w:trPr>
        <w:tc>
          <w:tcPr>
            <w:tcW w:w="909" w:type="pct"/>
            <w:hideMark/>
          </w:tcPr>
          <w:p w14:paraId="5B15263E" w14:textId="77777777" w:rsidR="006E0F27" w:rsidRPr="006E0F27" w:rsidRDefault="006E0F27" w:rsidP="005D442F">
            <w:pPr>
              <w:jc w:val="center"/>
              <w:rPr>
                <w:rFonts w:ascii="Times New Roman" w:eastAsia="Times New Roman" w:hAnsi="Times New Roman" w:cs="Times New Roman"/>
                <w:sz w:val="20"/>
                <w:szCs w:val="20"/>
                <w:lang w:val="ru-UA" w:eastAsia="ru-RU"/>
              </w:rPr>
            </w:pPr>
            <w:r w:rsidRPr="006E0F27">
              <w:rPr>
                <w:rFonts w:ascii="Times New Roman" w:eastAsia="Times New Roman" w:hAnsi="Times New Roman" w:cs="Times New Roman"/>
                <w:sz w:val="20"/>
                <w:szCs w:val="20"/>
                <w:lang w:val="ru-UA" w:eastAsia="ru-RU"/>
              </w:rPr>
              <w:t>17</w:t>
            </w:r>
          </w:p>
        </w:tc>
        <w:tc>
          <w:tcPr>
            <w:tcW w:w="4091" w:type="pct"/>
            <w:hideMark/>
          </w:tcPr>
          <w:p w14:paraId="5568F3A3" w14:textId="77777777" w:rsidR="006E0F27" w:rsidRPr="006E0F27" w:rsidRDefault="006E0F27" w:rsidP="005D442F">
            <w:pPr>
              <w:jc w:val="both"/>
              <w:rPr>
                <w:rFonts w:ascii="Times New Roman" w:eastAsia="Times New Roman" w:hAnsi="Times New Roman" w:cs="Times New Roman"/>
                <w:sz w:val="20"/>
                <w:szCs w:val="20"/>
                <w:lang w:val="ru-UA" w:eastAsia="ru-RU"/>
              </w:rPr>
            </w:pPr>
            <w:r w:rsidRPr="006E0F27">
              <w:rPr>
                <w:rFonts w:ascii="Times New Roman" w:eastAsia="Times New Roman" w:hAnsi="Times New Roman" w:cs="Times New Roman"/>
                <w:sz w:val="20"/>
                <w:szCs w:val="20"/>
                <w:lang w:val="ru-UA" w:eastAsia="ru-RU"/>
              </w:rPr>
              <w:t>Орган</w:t>
            </w:r>
            <w:r w:rsidRPr="006E0F27">
              <w:rPr>
                <w:rFonts w:ascii="Times New Roman" w:eastAsia="Times New Roman" w:hAnsi="Times New Roman" w:cs="Times New Roman"/>
                <w:b/>
                <w:bCs/>
                <w:sz w:val="20"/>
                <w:szCs w:val="20"/>
                <w:vertAlign w:val="superscript"/>
                <w:lang w:val="ru-UA" w:eastAsia="ru-RU"/>
              </w:rPr>
              <w:t>-1</w:t>
            </w:r>
            <w:r w:rsidRPr="006E0F27">
              <w:rPr>
                <w:rFonts w:ascii="Times New Roman" w:eastAsia="Times New Roman" w:hAnsi="Times New Roman" w:cs="Times New Roman"/>
                <w:sz w:val="20"/>
                <w:szCs w:val="20"/>
                <w:lang w:val="ru-UA" w:eastAsia="ru-RU"/>
              </w:rPr>
              <w:t> з питань державного архітектурно-будівельного контролю</w:t>
            </w:r>
          </w:p>
        </w:tc>
      </w:tr>
      <w:tr w:rsidR="006E0F27" w:rsidRPr="006E0F27" w14:paraId="3753E4E6" w14:textId="77777777" w:rsidTr="006E0F27">
        <w:trPr>
          <w:trHeight w:val="113"/>
        </w:trPr>
        <w:tc>
          <w:tcPr>
            <w:tcW w:w="909" w:type="pct"/>
            <w:hideMark/>
          </w:tcPr>
          <w:p w14:paraId="57398909" w14:textId="77777777" w:rsidR="006E0F27" w:rsidRPr="006E0F27" w:rsidRDefault="006E0F27" w:rsidP="005D442F">
            <w:pPr>
              <w:jc w:val="center"/>
              <w:rPr>
                <w:rFonts w:ascii="Times New Roman" w:eastAsia="Times New Roman" w:hAnsi="Times New Roman" w:cs="Times New Roman"/>
                <w:sz w:val="20"/>
                <w:szCs w:val="20"/>
                <w:lang w:val="ru-UA" w:eastAsia="ru-RU"/>
              </w:rPr>
            </w:pPr>
            <w:r w:rsidRPr="006E0F27">
              <w:rPr>
                <w:rFonts w:ascii="Times New Roman" w:eastAsia="Times New Roman" w:hAnsi="Times New Roman" w:cs="Times New Roman"/>
                <w:sz w:val="20"/>
                <w:szCs w:val="20"/>
                <w:lang w:val="ru-UA" w:eastAsia="ru-RU"/>
              </w:rPr>
              <w:t>18</w:t>
            </w:r>
          </w:p>
        </w:tc>
        <w:tc>
          <w:tcPr>
            <w:tcW w:w="4091" w:type="pct"/>
            <w:hideMark/>
          </w:tcPr>
          <w:p w14:paraId="554AF2DD" w14:textId="77777777" w:rsidR="006E0F27" w:rsidRPr="006E0F27" w:rsidRDefault="006E0F27" w:rsidP="005D442F">
            <w:pPr>
              <w:jc w:val="both"/>
              <w:rPr>
                <w:rFonts w:ascii="Times New Roman" w:eastAsia="Times New Roman" w:hAnsi="Times New Roman" w:cs="Times New Roman"/>
                <w:sz w:val="20"/>
                <w:szCs w:val="20"/>
                <w:lang w:val="ru-UA" w:eastAsia="ru-RU"/>
              </w:rPr>
            </w:pPr>
            <w:r w:rsidRPr="006E0F27">
              <w:rPr>
                <w:rFonts w:ascii="Times New Roman" w:eastAsia="Times New Roman" w:hAnsi="Times New Roman" w:cs="Times New Roman"/>
                <w:sz w:val="20"/>
                <w:szCs w:val="20"/>
                <w:lang w:val="ru-UA" w:eastAsia="ru-RU"/>
              </w:rPr>
              <w:t>Орган</w:t>
            </w:r>
            <w:r w:rsidRPr="006E0F27">
              <w:rPr>
                <w:rFonts w:ascii="Times New Roman" w:eastAsia="Times New Roman" w:hAnsi="Times New Roman" w:cs="Times New Roman"/>
                <w:b/>
                <w:bCs/>
                <w:sz w:val="20"/>
                <w:szCs w:val="20"/>
                <w:vertAlign w:val="superscript"/>
                <w:lang w:val="ru-UA" w:eastAsia="ru-RU"/>
              </w:rPr>
              <w:t>-1</w:t>
            </w:r>
            <w:r w:rsidRPr="006E0F27">
              <w:rPr>
                <w:rFonts w:ascii="Times New Roman" w:eastAsia="Times New Roman" w:hAnsi="Times New Roman" w:cs="Times New Roman"/>
                <w:sz w:val="20"/>
                <w:szCs w:val="20"/>
                <w:lang w:val="ru-UA" w:eastAsia="ru-RU"/>
              </w:rPr>
              <w:t> з питань охорони культурної спадщини</w:t>
            </w:r>
          </w:p>
        </w:tc>
      </w:tr>
      <w:tr w:rsidR="006E0F27" w:rsidRPr="006E0F27" w14:paraId="4DE13DBA" w14:textId="77777777" w:rsidTr="006E0F27">
        <w:trPr>
          <w:trHeight w:val="113"/>
        </w:trPr>
        <w:tc>
          <w:tcPr>
            <w:tcW w:w="909" w:type="pct"/>
            <w:hideMark/>
          </w:tcPr>
          <w:p w14:paraId="28811283" w14:textId="77777777" w:rsidR="006E0F27" w:rsidRPr="006E0F27" w:rsidRDefault="006E0F27" w:rsidP="005D442F">
            <w:pPr>
              <w:jc w:val="center"/>
              <w:rPr>
                <w:rFonts w:ascii="Times New Roman" w:eastAsia="Times New Roman" w:hAnsi="Times New Roman" w:cs="Times New Roman"/>
                <w:sz w:val="20"/>
                <w:szCs w:val="20"/>
                <w:lang w:val="ru-UA" w:eastAsia="ru-RU"/>
              </w:rPr>
            </w:pPr>
            <w:r w:rsidRPr="006E0F27">
              <w:rPr>
                <w:rFonts w:ascii="Times New Roman" w:eastAsia="Times New Roman" w:hAnsi="Times New Roman" w:cs="Times New Roman"/>
                <w:sz w:val="20"/>
                <w:szCs w:val="20"/>
                <w:lang w:val="ru-UA" w:eastAsia="ru-RU"/>
              </w:rPr>
              <w:t>19</w:t>
            </w:r>
          </w:p>
        </w:tc>
        <w:tc>
          <w:tcPr>
            <w:tcW w:w="4091" w:type="pct"/>
            <w:hideMark/>
          </w:tcPr>
          <w:p w14:paraId="7AB005F3" w14:textId="77777777" w:rsidR="006E0F27" w:rsidRPr="006E0F27" w:rsidRDefault="006E0F27" w:rsidP="005D442F">
            <w:pPr>
              <w:jc w:val="both"/>
              <w:rPr>
                <w:rFonts w:ascii="Times New Roman" w:eastAsia="Times New Roman" w:hAnsi="Times New Roman" w:cs="Times New Roman"/>
                <w:sz w:val="20"/>
                <w:szCs w:val="20"/>
                <w:lang w:val="ru-UA" w:eastAsia="ru-RU"/>
              </w:rPr>
            </w:pPr>
            <w:r w:rsidRPr="006E0F27">
              <w:rPr>
                <w:rFonts w:ascii="Times New Roman" w:eastAsia="Times New Roman" w:hAnsi="Times New Roman" w:cs="Times New Roman"/>
                <w:sz w:val="20"/>
                <w:szCs w:val="20"/>
                <w:lang w:val="ru-UA" w:eastAsia="ru-RU"/>
              </w:rPr>
              <w:t>Орган</w:t>
            </w:r>
            <w:r w:rsidRPr="006E0F27">
              <w:rPr>
                <w:rFonts w:ascii="Times New Roman" w:eastAsia="Times New Roman" w:hAnsi="Times New Roman" w:cs="Times New Roman"/>
                <w:b/>
                <w:bCs/>
                <w:sz w:val="20"/>
                <w:szCs w:val="20"/>
                <w:vertAlign w:val="superscript"/>
                <w:lang w:val="ru-UA" w:eastAsia="ru-RU"/>
              </w:rPr>
              <w:t>-1</w:t>
            </w:r>
            <w:r w:rsidRPr="006E0F27">
              <w:rPr>
                <w:rFonts w:ascii="Times New Roman" w:eastAsia="Times New Roman" w:hAnsi="Times New Roman" w:cs="Times New Roman"/>
                <w:sz w:val="20"/>
                <w:szCs w:val="20"/>
                <w:lang w:val="ru-UA" w:eastAsia="ru-RU"/>
              </w:rPr>
              <w:t> з питань інфраструктури, розвитку та утримання мережі автомобільних доріг загального користування місцевого значення </w:t>
            </w:r>
          </w:p>
        </w:tc>
      </w:tr>
      <w:tr w:rsidR="006E0F27" w:rsidRPr="006E0F27" w14:paraId="6DA44CF9" w14:textId="77777777" w:rsidTr="006E0F27">
        <w:trPr>
          <w:trHeight w:val="113"/>
        </w:trPr>
        <w:tc>
          <w:tcPr>
            <w:tcW w:w="909" w:type="pct"/>
            <w:hideMark/>
          </w:tcPr>
          <w:p w14:paraId="5509EB8D" w14:textId="77777777" w:rsidR="006E0F27" w:rsidRPr="006E0F27" w:rsidRDefault="006E0F27" w:rsidP="005D442F">
            <w:pPr>
              <w:jc w:val="center"/>
              <w:rPr>
                <w:rFonts w:ascii="Times New Roman" w:eastAsia="Times New Roman" w:hAnsi="Times New Roman" w:cs="Times New Roman"/>
                <w:sz w:val="20"/>
                <w:szCs w:val="20"/>
                <w:lang w:val="ru-UA" w:eastAsia="ru-RU"/>
              </w:rPr>
            </w:pPr>
            <w:r w:rsidRPr="006E0F27">
              <w:rPr>
                <w:rFonts w:ascii="Times New Roman" w:eastAsia="Times New Roman" w:hAnsi="Times New Roman" w:cs="Times New Roman"/>
                <w:sz w:val="20"/>
                <w:szCs w:val="20"/>
                <w:lang w:val="ru-UA" w:eastAsia="ru-RU"/>
              </w:rPr>
              <w:t>20</w:t>
            </w:r>
          </w:p>
        </w:tc>
        <w:tc>
          <w:tcPr>
            <w:tcW w:w="4091" w:type="pct"/>
            <w:hideMark/>
          </w:tcPr>
          <w:p w14:paraId="789E5809" w14:textId="77777777" w:rsidR="006E0F27" w:rsidRPr="006E0F27" w:rsidRDefault="006E0F27" w:rsidP="005D442F">
            <w:pPr>
              <w:jc w:val="both"/>
              <w:rPr>
                <w:rFonts w:ascii="Times New Roman" w:eastAsia="Times New Roman" w:hAnsi="Times New Roman" w:cs="Times New Roman"/>
                <w:sz w:val="20"/>
                <w:szCs w:val="20"/>
                <w:lang w:val="ru-UA" w:eastAsia="ru-RU"/>
              </w:rPr>
            </w:pPr>
            <w:r w:rsidRPr="006E0F27">
              <w:rPr>
                <w:rFonts w:ascii="Times New Roman" w:eastAsia="Times New Roman" w:hAnsi="Times New Roman" w:cs="Times New Roman"/>
                <w:sz w:val="20"/>
                <w:szCs w:val="20"/>
                <w:lang w:val="ru-UA" w:eastAsia="ru-RU"/>
              </w:rPr>
              <w:t>Орган</w:t>
            </w:r>
            <w:r w:rsidRPr="006E0F27">
              <w:rPr>
                <w:rFonts w:ascii="Times New Roman" w:eastAsia="Times New Roman" w:hAnsi="Times New Roman" w:cs="Times New Roman"/>
                <w:b/>
                <w:bCs/>
                <w:sz w:val="20"/>
                <w:szCs w:val="20"/>
                <w:vertAlign w:val="superscript"/>
                <w:lang w:val="ru-UA" w:eastAsia="ru-RU"/>
              </w:rPr>
              <w:t>-1</w:t>
            </w:r>
            <w:r w:rsidRPr="006E0F27">
              <w:rPr>
                <w:rFonts w:ascii="Times New Roman" w:eastAsia="Times New Roman" w:hAnsi="Times New Roman" w:cs="Times New Roman"/>
                <w:sz w:val="20"/>
                <w:szCs w:val="20"/>
                <w:lang w:val="ru-UA" w:eastAsia="ru-RU"/>
              </w:rPr>
              <w:t> з питань інформатизації, аналітичного забезпечення та електронного урядування</w:t>
            </w:r>
          </w:p>
        </w:tc>
      </w:tr>
      <w:tr w:rsidR="006E0F27" w:rsidRPr="006E0F27" w14:paraId="552AD88F" w14:textId="77777777" w:rsidTr="006E0F27">
        <w:trPr>
          <w:trHeight w:val="113"/>
        </w:trPr>
        <w:tc>
          <w:tcPr>
            <w:tcW w:w="909" w:type="pct"/>
            <w:hideMark/>
          </w:tcPr>
          <w:p w14:paraId="5329E876" w14:textId="77777777" w:rsidR="006E0F27" w:rsidRPr="006E0F27" w:rsidRDefault="006E0F27" w:rsidP="005D442F">
            <w:pPr>
              <w:jc w:val="center"/>
              <w:rPr>
                <w:rFonts w:ascii="Times New Roman" w:eastAsia="Times New Roman" w:hAnsi="Times New Roman" w:cs="Times New Roman"/>
                <w:sz w:val="20"/>
                <w:szCs w:val="20"/>
                <w:lang w:val="ru-UA" w:eastAsia="ru-RU"/>
              </w:rPr>
            </w:pPr>
            <w:r w:rsidRPr="006E0F27">
              <w:rPr>
                <w:rFonts w:ascii="Times New Roman" w:eastAsia="Times New Roman" w:hAnsi="Times New Roman" w:cs="Times New Roman"/>
                <w:sz w:val="20"/>
                <w:szCs w:val="20"/>
                <w:lang w:val="ru-UA" w:eastAsia="ru-RU"/>
              </w:rPr>
              <w:t>21</w:t>
            </w:r>
          </w:p>
        </w:tc>
        <w:tc>
          <w:tcPr>
            <w:tcW w:w="4091" w:type="pct"/>
            <w:hideMark/>
          </w:tcPr>
          <w:p w14:paraId="09C7E863" w14:textId="77777777" w:rsidR="006E0F27" w:rsidRPr="006E0F27" w:rsidRDefault="006E0F27" w:rsidP="005D442F">
            <w:pPr>
              <w:jc w:val="both"/>
              <w:rPr>
                <w:rFonts w:ascii="Times New Roman" w:eastAsia="Times New Roman" w:hAnsi="Times New Roman" w:cs="Times New Roman"/>
                <w:sz w:val="20"/>
                <w:szCs w:val="20"/>
                <w:lang w:val="ru-UA" w:eastAsia="ru-RU"/>
              </w:rPr>
            </w:pPr>
            <w:r w:rsidRPr="006E0F27">
              <w:rPr>
                <w:rFonts w:ascii="Times New Roman" w:eastAsia="Times New Roman" w:hAnsi="Times New Roman" w:cs="Times New Roman"/>
                <w:sz w:val="20"/>
                <w:szCs w:val="20"/>
                <w:lang w:val="ru-UA" w:eastAsia="ru-RU"/>
              </w:rPr>
              <w:t>Орган</w:t>
            </w:r>
            <w:r w:rsidRPr="006E0F27">
              <w:rPr>
                <w:rFonts w:ascii="Times New Roman" w:eastAsia="Times New Roman" w:hAnsi="Times New Roman" w:cs="Times New Roman"/>
                <w:b/>
                <w:bCs/>
                <w:sz w:val="20"/>
                <w:szCs w:val="20"/>
                <w:vertAlign w:val="superscript"/>
                <w:lang w:val="ru-UA" w:eastAsia="ru-RU"/>
              </w:rPr>
              <w:t>-1</w:t>
            </w:r>
            <w:r w:rsidRPr="006E0F27">
              <w:rPr>
                <w:rFonts w:ascii="Times New Roman" w:eastAsia="Times New Roman" w:hAnsi="Times New Roman" w:cs="Times New Roman"/>
                <w:sz w:val="20"/>
                <w:szCs w:val="20"/>
                <w:lang w:val="ru-UA" w:eastAsia="ru-RU"/>
              </w:rPr>
              <w:t> з питань пожежної охорони</w:t>
            </w:r>
          </w:p>
        </w:tc>
      </w:tr>
      <w:tr w:rsidR="006E0F27" w:rsidRPr="006E0F27" w14:paraId="19185E13" w14:textId="77777777" w:rsidTr="006E0F27">
        <w:trPr>
          <w:trHeight w:val="113"/>
        </w:trPr>
        <w:tc>
          <w:tcPr>
            <w:tcW w:w="909" w:type="pct"/>
            <w:hideMark/>
          </w:tcPr>
          <w:p w14:paraId="67C2C16F" w14:textId="77777777" w:rsidR="006E0F27" w:rsidRPr="006E0F27" w:rsidRDefault="006E0F27" w:rsidP="005D442F">
            <w:pPr>
              <w:jc w:val="center"/>
              <w:rPr>
                <w:rFonts w:ascii="Times New Roman" w:eastAsia="Times New Roman" w:hAnsi="Times New Roman" w:cs="Times New Roman"/>
                <w:sz w:val="20"/>
                <w:szCs w:val="20"/>
                <w:lang w:val="ru-UA" w:eastAsia="ru-RU"/>
              </w:rPr>
            </w:pPr>
            <w:r w:rsidRPr="006E0F27">
              <w:rPr>
                <w:rFonts w:ascii="Times New Roman" w:eastAsia="Times New Roman" w:hAnsi="Times New Roman" w:cs="Times New Roman"/>
                <w:sz w:val="20"/>
                <w:szCs w:val="20"/>
                <w:lang w:val="ru-UA" w:eastAsia="ru-RU"/>
              </w:rPr>
              <w:t>22</w:t>
            </w:r>
          </w:p>
        </w:tc>
        <w:tc>
          <w:tcPr>
            <w:tcW w:w="4091" w:type="pct"/>
            <w:hideMark/>
          </w:tcPr>
          <w:p w14:paraId="3583B736" w14:textId="77777777" w:rsidR="006E0F27" w:rsidRPr="006E0F27" w:rsidRDefault="006E0F27" w:rsidP="005D442F">
            <w:pPr>
              <w:jc w:val="both"/>
              <w:rPr>
                <w:rFonts w:ascii="Times New Roman" w:eastAsia="Times New Roman" w:hAnsi="Times New Roman" w:cs="Times New Roman"/>
                <w:sz w:val="20"/>
                <w:szCs w:val="20"/>
                <w:lang w:val="ru-UA" w:eastAsia="ru-RU"/>
              </w:rPr>
            </w:pPr>
            <w:r w:rsidRPr="006E0F27">
              <w:rPr>
                <w:rFonts w:ascii="Times New Roman" w:eastAsia="Times New Roman" w:hAnsi="Times New Roman" w:cs="Times New Roman"/>
                <w:sz w:val="20"/>
                <w:szCs w:val="20"/>
                <w:lang w:val="ru-UA" w:eastAsia="ru-RU"/>
              </w:rPr>
              <w:t>Орган</w:t>
            </w:r>
            <w:r w:rsidRPr="006E0F27">
              <w:rPr>
                <w:rFonts w:ascii="Times New Roman" w:eastAsia="Times New Roman" w:hAnsi="Times New Roman" w:cs="Times New Roman"/>
                <w:b/>
                <w:bCs/>
                <w:sz w:val="20"/>
                <w:szCs w:val="20"/>
                <w:vertAlign w:val="superscript"/>
                <w:lang w:val="ru-UA" w:eastAsia="ru-RU"/>
              </w:rPr>
              <w:t>-1</w:t>
            </w:r>
            <w:r w:rsidRPr="006E0F27">
              <w:rPr>
                <w:rFonts w:ascii="Times New Roman" w:eastAsia="Times New Roman" w:hAnsi="Times New Roman" w:cs="Times New Roman"/>
                <w:sz w:val="20"/>
                <w:szCs w:val="20"/>
                <w:lang w:val="ru-UA" w:eastAsia="ru-RU"/>
              </w:rPr>
              <w:t> з питань охорони громадського порядку</w:t>
            </w:r>
          </w:p>
        </w:tc>
      </w:tr>
      <w:tr w:rsidR="006E0F27" w:rsidRPr="00397C9E" w14:paraId="4F959AF4" w14:textId="77777777" w:rsidTr="006E0F27">
        <w:trPr>
          <w:trHeight w:val="113"/>
        </w:trPr>
        <w:tc>
          <w:tcPr>
            <w:tcW w:w="909" w:type="pct"/>
            <w:hideMark/>
          </w:tcPr>
          <w:p w14:paraId="56DDAF01" w14:textId="77777777" w:rsidR="006E0F27" w:rsidRPr="006E0F27" w:rsidRDefault="006E0F27" w:rsidP="005D442F">
            <w:pPr>
              <w:jc w:val="center"/>
              <w:rPr>
                <w:rFonts w:ascii="Times New Roman" w:eastAsia="Times New Roman" w:hAnsi="Times New Roman" w:cs="Times New Roman"/>
                <w:sz w:val="20"/>
                <w:szCs w:val="20"/>
                <w:lang w:val="ru-UA" w:eastAsia="ru-RU"/>
              </w:rPr>
            </w:pPr>
            <w:r w:rsidRPr="006E0F27">
              <w:rPr>
                <w:rFonts w:ascii="Times New Roman" w:eastAsia="Times New Roman" w:hAnsi="Times New Roman" w:cs="Times New Roman"/>
                <w:sz w:val="20"/>
                <w:szCs w:val="20"/>
                <w:lang w:val="ru-UA" w:eastAsia="ru-RU"/>
              </w:rPr>
              <w:t>23</w:t>
            </w:r>
          </w:p>
        </w:tc>
        <w:tc>
          <w:tcPr>
            <w:tcW w:w="4091" w:type="pct"/>
            <w:hideMark/>
          </w:tcPr>
          <w:p w14:paraId="118FAABC" w14:textId="77777777" w:rsidR="006E0F27" w:rsidRPr="006E0F27" w:rsidRDefault="006E0F27" w:rsidP="005D442F">
            <w:pPr>
              <w:jc w:val="both"/>
              <w:rPr>
                <w:rFonts w:ascii="Times New Roman" w:eastAsia="Times New Roman" w:hAnsi="Times New Roman" w:cs="Times New Roman"/>
                <w:sz w:val="20"/>
                <w:szCs w:val="20"/>
                <w:lang w:val="ru-UA" w:eastAsia="ru-RU"/>
              </w:rPr>
            </w:pPr>
            <w:r w:rsidRPr="006E0F27">
              <w:rPr>
                <w:rFonts w:ascii="Times New Roman" w:eastAsia="Times New Roman" w:hAnsi="Times New Roman" w:cs="Times New Roman"/>
                <w:sz w:val="20"/>
                <w:szCs w:val="20"/>
                <w:lang w:val="ru-UA" w:eastAsia="ru-RU"/>
              </w:rPr>
              <w:t>Орган</w:t>
            </w:r>
            <w:r w:rsidRPr="006E0F27">
              <w:rPr>
                <w:rFonts w:ascii="Times New Roman" w:eastAsia="Times New Roman" w:hAnsi="Times New Roman" w:cs="Times New Roman"/>
                <w:b/>
                <w:bCs/>
                <w:sz w:val="20"/>
                <w:szCs w:val="20"/>
                <w:vertAlign w:val="superscript"/>
                <w:lang w:val="ru-UA" w:eastAsia="ru-RU"/>
              </w:rPr>
              <w:t>-1</w:t>
            </w:r>
            <w:r w:rsidRPr="006E0F27">
              <w:rPr>
                <w:rFonts w:ascii="Times New Roman" w:eastAsia="Times New Roman" w:hAnsi="Times New Roman" w:cs="Times New Roman"/>
                <w:sz w:val="20"/>
                <w:szCs w:val="20"/>
                <w:lang w:val="ru-UA" w:eastAsia="ru-RU"/>
              </w:rPr>
              <w:t> з питань інформаційної діяльності, засобів масової інформації та комунікацій з громадськістю</w:t>
            </w:r>
          </w:p>
        </w:tc>
      </w:tr>
      <w:tr w:rsidR="006E0F27" w:rsidRPr="006E0F27" w14:paraId="3C8D9204" w14:textId="77777777" w:rsidTr="006E0F27">
        <w:trPr>
          <w:trHeight w:val="113"/>
        </w:trPr>
        <w:tc>
          <w:tcPr>
            <w:tcW w:w="909" w:type="pct"/>
            <w:hideMark/>
          </w:tcPr>
          <w:p w14:paraId="3966665F" w14:textId="77777777" w:rsidR="006E0F27" w:rsidRPr="006E0F27" w:rsidRDefault="006E0F27" w:rsidP="005D442F">
            <w:pPr>
              <w:jc w:val="center"/>
              <w:rPr>
                <w:rFonts w:ascii="Times New Roman" w:eastAsia="Times New Roman" w:hAnsi="Times New Roman" w:cs="Times New Roman"/>
                <w:sz w:val="20"/>
                <w:szCs w:val="20"/>
                <w:lang w:val="ru-UA" w:eastAsia="ru-RU"/>
              </w:rPr>
            </w:pPr>
            <w:r w:rsidRPr="006E0F27">
              <w:rPr>
                <w:rFonts w:ascii="Times New Roman" w:eastAsia="Times New Roman" w:hAnsi="Times New Roman" w:cs="Times New Roman"/>
                <w:sz w:val="20"/>
                <w:szCs w:val="20"/>
                <w:lang w:val="ru-UA" w:eastAsia="ru-RU"/>
              </w:rPr>
              <w:t>24</w:t>
            </w:r>
          </w:p>
        </w:tc>
        <w:tc>
          <w:tcPr>
            <w:tcW w:w="4091" w:type="pct"/>
            <w:hideMark/>
          </w:tcPr>
          <w:p w14:paraId="28721B49" w14:textId="77777777" w:rsidR="006E0F27" w:rsidRPr="006E0F27" w:rsidRDefault="006E0F27" w:rsidP="005D442F">
            <w:pPr>
              <w:jc w:val="both"/>
              <w:rPr>
                <w:rFonts w:ascii="Times New Roman" w:eastAsia="Times New Roman" w:hAnsi="Times New Roman" w:cs="Times New Roman"/>
                <w:sz w:val="20"/>
                <w:szCs w:val="20"/>
                <w:lang w:val="ru-UA" w:eastAsia="ru-RU"/>
              </w:rPr>
            </w:pPr>
            <w:r w:rsidRPr="006E0F27">
              <w:rPr>
                <w:rFonts w:ascii="Times New Roman" w:eastAsia="Times New Roman" w:hAnsi="Times New Roman" w:cs="Times New Roman"/>
                <w:sz w:val="20"/>
                <w:szCs w:val="20"/>
                <w:lang w:val="ru-UA" w:eastAsia="ru-RU"/>
              </w:rPr>
              <w:t>Орган</w:t>
            </w:r>
            <w:r w:rsidRPr="006E0F27">
              <w:rPr>
                <w:rFonts w:ascii="Times New Roman" w:eastAsia="Times New Roman" w:hAnsi="Times New Roman" w:cs="Times New Roman"/>
                <w:b/>
                <w:bCs/>
                <w:sz w:val="20"/>
                <w:szCs w:val="20"/>
                <w:vertAlign w:val="superscript"/>
                <w:lang w:val="ru-UA" w:eastAsia="ru-RU"/>
              </w:rPr>
              <w:t>-1</w:t>
            </w:r>
            <w:r w:rsidRPr="006E0F27">
              <w:rPr>
                <w:rFonts w:ascii="Times New Roman" w:eastAsia="Times New Roman" w:hAnsi="Times New Roman" w:cs="Times New Roman"/>
                <w:sz w:val="20"/>
                <w:szCs w:val="20"/>
                <w:lang w:val="ru-UA" w:eastAsia="ru-RU"/>
              </w:rPr>
              <w:t> з питань агропромислового комплексу, сільського господарства та продовольства</w:t>
            </w:r>
          </w:p>
        </w:tc>
      </w:tr>
      <w:tr w:rsidR="006E0F27" w:rsidRPr="00397C9E" w14:paraId="185E6687" w14:textId="77777777" w:rsidTr="006E0F27">
        <w:trPr>
          <w:trHeight w:val="113"/>
        </w:trPr>
        <w:tc>
          <w:tcPr>
            <w:tcW w:w="909" w:type="pct"/>
            <w:hideMark/>
          </w:tcPr>
          <w:p w14:paraId="1E277CC5" w14:textId="77777777" w:rsidR="006E0F27" w:rsidRPr="006E0F27" w:rsidRDefault="006E0F27" w:rsidP="005D442F">
            <w:pPr>
              <w:jc w:val="center"/>
              <w:rPr>
                <w:rFonts w:ascii="Times New Roman" w:eastAsia="Times New Roman" w:hAnsi="Times New Roman" w:cs="Times New Roman"/>
                <w:sz w:val="20"/>
                <w:szCs w:val="20"/>
                <w:lang w:val="ru-UA" w:eastAsia="ru-RU"/>
              </w:rPr>
            </w:pPr>
            <w:r w:rsidRPr="006E0F27">
              <w:rPr>
                <w:rFonts w:ascii="Times New Roman" w:eastAsia="Times New Roman" w:hAnsi="Times New Roman" w:cs="Times New Roman"/>
                <w:sz w:val="20"/>
                <w:szCs w:val="20"/>
                <w:lang w:val="ru-UA" w:eastAsia="ru-RU"/>
              </w:rPr>
              <w:t>25</w:t>
            </w:r>
          </w:p>
        </w:tc>
        <w:tc>
          <w:tcPr>
            <w:tcW w:w="4091" w:type="pct"/>
            <w:hideMark/>
          </w:tcPr>
          <w:p w14:paraId="6BEA58D2" w14:textId="77777777" w:rsidR="006E0F27" w:rsidRPr="006E0F27" w:rsidRDefault="006E0F27" w:rsidP="005D442F">
            <w:pPr>
              <w:jc w:val="both"/>
              <w:rPr>
                <w:rFonts w:ascii="Times New Roman" w:eastAsia="Times New Roman" w:hAnsi="Times New Roman" w:cs="Times New Roman"/>
                <w:sz w:val="20"/>
                <w:szCs w:val="20"/>
                <w:lang w:val="ru-UA" w:eastAsia="ru-RU"/>
              </w:rPr>
            </w:pPr>
            <w:r w:rsidRPr="006E0F27">
              <w:rPr>
                <w:rFonts w:ascii="Times New Roman" w:eastAsia="Times New Roman" w:hAnsi="Times New Roman" w:cs="Times New Roman"/>
                <w:sz w:val="20"/>
                <w:szCs w:val="20"/>
                <w:lang w:val="ru-UA" w:eastAsia="ru-RU"/>
              </w:rPr>
              <w:t>Орган</w:t>
            </w:r>
            <w:r w:rsidRPr="006E0F27">
              <w:rPr>
                <w:rFonts w:ascii="Times New Roman" w:eastAsia="Times New Roman" w:hAnsi="Times New Roman" w:cs="Times New Roman"/>
                <w:b/>
                <w:bCs/>
                <w:sz w:val="20"/>
                <w:szCs w:val="20"/>
                <w:vertAlign w:val="superscript"/>
                <w:lang w:val="ru-UA" w:eastAsia="ru-RU"/>
              </w:rPr>
              <w:t>-1</w:t>
            </w:r>
            <w:r w:rsidRPr="006E0F27">
              <w:rPr>
                <w:rFonts w:ascii="Times New Roman" w:eastAsia="Times New Roman" w:hAnsi="Times New Roman" w:cs="Times New Roman"/>
                <w:sz w:val="20"/>
                <w:szCs w:val="20"/>
                <w:lang w:val="ru-UA" w:eastAsia="ru-RU"/>
              </w:rPr>
              <w:t> з питань зовнішньоекономічної та міжнародної діяльності</w:t>
            </w:r>
          </w:p>
        </w:tc>
      </w:tr>
      <w:tr w:rsidR="006E0F27" w:rsidRPr="006E0F27" w14:paraId="011C3319" w14:textId="77777777" w:rsidTr="006E0F27">
        <w:trPr>
          <w:trHeight w:val="113"/>
        </w:trPr>
        <w:tc>
          <w:tcPr>
            <w:tcW w:w="909" w:type="pct"/>
            <w:hideMark/>
          </w:tcPr>
          <w:p w14:paraId="789014A4" w14:textId="77777777" w:rsidR="006E0F27" w:rsidRPr="006E0F27" w:rsidRDefault="006E0F27" w:rsidP="005D442F">
            <w:pPr>
              <w:jc w:val="center"/>
              <w:rPr>
                <w:rFonts w:ascii="Times New Roman" w:eastAsia="Times New Roman" w:hAnsi="Times New Roman" w:cs="Times New Roman"/>
                <w:sz w:val="20"/>
                <w:szCs w:val="20"/>
                <w:lang w:val="ru-UA" w:eastAsia="ru-RU"/>
              </w:rPr>
            </w:pPr>
            <w:r w:rsidRPr="006E0F27">
              <w:rPr>
                <w:rFonts w:ascii="Times New Roman" w:eastAsia="Times New Roman" w:hAnsi="Times New Roman" w:cs="Times New Roman"/>
                <w:sz w:val="20"/>
                <w:szCs w:val="20"/>
                <w:lang w:val="ru-UA" w:eastAsia="ru-RU"/>
              </w:rPr>
              <w:t>26</w:t>
            </w:r>
          </w:p>
        </w:tc>
        <w:tc>
          <w:tcPr>
            <w:tcW w:w="4091" w:type="pct"/>
            <w:hideMark/>
          </w:tcPr>
          <w:p w14:paraId="4A74E258" w14:textId="77777777" w:rsidR="006E0F27" w:rsidRPr="006E0F27" w:rsidRDefault="006E0F27" w:rsidP="005D442F">
            <w:pPr>
              <w:jc w:val="both"/>
              <w:rPr>
                <w:rFonts w:ascii="Times New Roman" w:eastAsia="Times New Roman" w:hAnsi="Times New Roman" w:cs="Times New Roman"/>
                <w:sz w:val="20"/>
                <w:szCs w:val="20"/>
                <w:lang w:val="ru-UA" w:eastAsia="ru-RU"/>
              </w:rPr>
            </w:pPr>
            <w:r w:rsidRPr="006E0F27">
              <w:rPr>
                <w:rFonts w:ascii="Times New Roman" w:eastAsia="Times New Roman" w:hAnsi="Times New Roman" w:cs="Times New Roman"/>
                <w:sz w:val="20"/>
                <w:szCs w:val="20"/>
                <w:lang w:val="ru-UA" w:eastAsia="ru-RU"/>
              </w:rPr>
              <w:t>Орган</w:t>
            </w:r>
            <w:r w:rsidRPr="006E0F27">
              <w:rPr>
                <w:rFonts w:ascii="Times New Roman" w:eastAsia="Times New Roman" w:hAnsi="Times New Roman" w:cs="Times New Roman"/>
                <w:b/>
                <w:bCs/>
                <w:sz w:val="20"/>
                <w:szCs w:val="20"/>
                <w:vertAlign w:val="superscript"/>
                <w:lang w:val="ru-UA" w:eastAsia="ru-RU"/>
              </w:rPr>
              <w:t>-1</w:t>
            </w:r>
            <w:r w:rsidRPr="006E0F27">
              <w:rPr>
                <w:rFonts w:ascii="Times New Roman" w:eastAsia="Times New Roman" w:hAnsi="Times New Roman" w:cs="Times New Roman"/>
                <w:sz w:val="20"/>
                <w:szCs w:val="20"/>
                <w:lang w:val="ru-UA" w:eastAsia="ru-RU"/>
              </w:rPr>
              <w:t> з питань туризму та курортів </w:t>
            </w:r>
          </w:p>
        </w:tc>
      </w:tr>
      <w:tr w:rsidR="006E0F27" w:rsidRPr="006E0F27" w14:paraId="30209B83" w14:textId="77777777" w:rsidTr="006E0F27">
        <w:trPr>
          <w:trHeight w:val="113"/>
        </w:trPr>
        <w:tc>
          <w:tcPr>
            <w:tcW w:w="909" w:type="pct"/>
            <w:hideMark/>
          </w:tcPr>
          <w:p w14:paraId="31E0F37D" w14:textId="77777777" w:rsidR="006E0F27" w:rsidRPr="006E0F27" w:rsidRDefault="006E0F27" w:rsidP="005D442F">
            <w:pPr>
              <w:jc w:val="center"/>
              <w:rPr>
                <w:rFonts w:ascii="Times New Roman" w:eastAsia="Times New Roman" w:hAnsi="Times New Roman" w:cs="Times New Roman"/>
                <w:sz w:val="20"/>
                <w:szCs w:val="20"/>
                <w:lang w:val="ru-UA" w:eastAsia="ru-RU"/>
              </w:rPr>
            </w:pPr>
            <w:r w:rsidRPr="006E0F27">
              <w:rPr>
                <w:rFonts w:ascii="Times New Roman" w:eastAsia="Times New Roman" w:hAnsi="Times New Roman" w:cs="Times New Roman"/>
                <w:sz w:val="20"/>
                <w:szCs w:val="20"/>
                <w:lang w:val="ru-UA" w:eastAsia="ru-RU"/>
              </w:rPr>
              <w:t>27</w:t>
            </w:r>
          </w:p>
        </w:tc>
        <w:tc>
          <w:tcPr>
            <w:tcW w:w="4091" w:type="pct"/>
            <w:hideMark/>
          </w:tcPr>
          <w:p w14:paraId="1DE9DF1A" w14:textId="77777777" w:rsidR="006E0F27" w:rsidRPr="006E0F27" w:rsidRDefault="006E0F27" w:rsidP="005D442F">
            <w:pPr>
              <w:jc w:val="both"/>
              <w:rPr>
                <w:rFonts w:ascii="Times New Roman" w:eastAsia="Times New Roman" w:hAnsi="Times New Roman" w:cs="Times New Roman"/>
                <w:sz w:val="20"/>
                <w:szCs w:val="20"/>
                <w:lang w:val="ru-UA" w:eastAsia="ru-RU"/>
              </w:rPr>
            </w:pPr>
            <w:r w:rsidRPr="006E0F27">
              <w:rPr>
                <w:rFonts w:ascii="Times New Roman" w:eastAsia="Times New Roman" w:hAnsi="Times New Roman" w:cs="Times New Roman"/>
                <w:sz w:val="20"/>
                <w:szCs w:val="20"/>
                <w:lang w:val="ru-UA" w:eastAsia="ru-RU"/>
              </w:rPr>
              <w:t>Орган</w:t>
            </w:r>
            <w:r w:rsidRPr="006E0F27">
              <w:rPr>
                <w:rFonts w:ascii="Times New Roman" w:eastAsia="Times New Roman" w:hAnsi="Times New Roman" w:cs="Times New Roman"/>
                <w:b/>
                <w:bCs/>
                <w:sz w:val="20"/>
                <w:szCs w:val="20"/>
                <w:vertAlign w:val="superscript"/>
                <w:lang w:val="ru-UA" w:eastAsia="ru-RU"/>
              </w:rPr>
              <w:t>-1</w:t>
            </w:r>
            <w:r w:rsidRPr="006E0F27">
              <w:rPr>
                <w:rFonts w:ascii="Times New Roman" w:eastAsia="Times New Roman" w:hAnsi="Times New Roman" w:cs="Times New Roman"/>
                <w:sz w:val="20"/>
                <w:szCs w:val="20"/>
                <w:lang w:val="ru-UA" w:eastAsia="ru-RU"/>
              </w:rPr>
              <w:t> з питань економічного розвитку, торгівлі та інвестицій</w:t>
            </w:r>
          </w:p>
        </w:tc>
      </w:tr>
      <w:tr w:rsidR="006E0F27" w:rsidRPr="006E0F27" w14:paraId="0200EE23" w14:textId="77777777" w:rsidTr="006E0F27">
        <w:trPr>
          <w:trHeight w:val="113"/>
        </w:trPr>
        <w:tc>
          <w:tcPr>
            <w:tcW w:w="909" w:type="pct"/>
            <w:hideMark/>
          </w:tcPr>
          <w:p w14:paraId="6DFAAF1D" w14:textId="77777777" w:rsidR="006E0F27" w:rsidRPr="006E0F27" w:rsidRDefault="006E0F27" w:rsidP="005D442F">
            <w:pPr>
              <w:jc w:val="center"/>
              <w:rPr>
                <w:rFonts w:ascii="Times New Roman" w:eastAsia="Times New Roman" w:hAnsi="Times New Roman" w:cs="Times New Roman"/>
                <w:sz w:val="20"/>
                <w:szCs w:val="20"/>
                <w:lang w:val="ru-UA" w:eastAsia="ru-RU"/>
              </w:rPr>
            </w:pPr>
            <w:r w:rsidRPr="006E0F27">
              <w:rPr>
                <w:rFonts w:ascii="Times New Roman" w:eastAsia="Times New Roman" w:hAnsi="Times New Roman" w:cs="Times New Roman"/>
                <w:sz w:val="20"/>
                <w:szCs w:val="20"/>
                <w:lang w:val="ru-UA" w:eastAsia="ru-RU"/>
              </w:rPr>
              <w:t>28</w:t>
            </w:r>
          </w:p>
        </w:tc>
        <w:tc>
          <w:tcPr>
            <w:tcW w:w="4091" w:type="pct"/>
            <w:hideMark/>
          </w:tcPr>
          <w:p w14:paraId="451CEEC6" w14:textId="77777777" w:rsidR="006E0F27" w:rsidRPr="006E0F27" w:rsidRDefault="006E0F27" w:rsidP="005D442F">
            <w:pPr>
              <w:jc w:val="both"/>
              <w:rPr>
                <w:rFonts w:ascii="Times New Roman" w:eastAsia="Times New Roman" w:hAnsi="Times New Roman" w:cs="Times New Roman"/>
                <w:sz w:val="20"/>
                <w:szCs w:val="20"/>
                <w:lang w:val="ru-UA" w:eastAsia="ru-RU"/>
              </w:rPr>
            </w:pPr>
            <w:r w:rsidRPr="006E0F27">
              <w:rPr>
                <w:rFonts w:ascii="Times New Roman" w:eastAsia="Times New Roman" w:hAnsi="Times New Roman" w:cs="Times New Roman"/>
                <w:sz w:val="20"/>
                <w:szCs w:val="20"/>
                <w:lang w:val="ru-UA" w:eastAsia="ru-RU"/>
              </w:rPr>
              <w:t>Орган</w:t>
            </w:r>
            <w:r w:rsidRPr="006E0F27">
              <w:rPr>
                <w:rFonts w:ascii="Times New Roman" w:eastAsia="Times New Roman" w:hAnsi="Times New Roman" w:cs="Times New Roman"/>
                <w:b/>
                <w:bCs/>
                <w:sz w:val="20"/>
                <w:szCs w:val="20"/>
                <w:vertAlign w:val="superscript"/>
                <w:lang w:val="ru-UA" w:eastAsia="ru-RU"/>
              </w:rPr>
              <w:t>-1</w:t>
            </w:r>
            <w:r w:rsidRPr="006E0F27">
              <w:rPr>
                <w:rFonts w:ascii="Times New Roman" w:eastAsia="Times New Roman" w:hAnsi="Times New Roman" w:cs="Times New Roman"/>
                <w:sz w:val="20"/>
                <w:szCs w:val="20"/>
                <w:lang w:val="ru-UA" w:eastAsia="ru-RU"/>
              </w:rPr>
              <w:t> з питань екології, охорони навколишнього середовища та природних ресурсів </w:t>
            </w:r>
          </w:p>
        </w:tc>
      </w:tr>
      <w:tr w:rsidR="006E0F27" w:rsidRPr="006E0F27" w14:paraId="0C02208D" w14:textId="77777777" w:rsidTr="006E0F27">
        <w:trPr>
          <w:trHeight w:val="113"/>
        </w:trPr>
        <w:tc>
          <w:tcPr>
            <w:tcW w:w="909" w:type="pct"/>
            <w:hideMark/>
          </w:tcPr>
          <w:p w14:paraId="78BC5DC6" w14:textId="77777777" w:rsidR="006E0F27" w:rsidRPr="006E0F27" w:rsidRDefault="006E0F27" w:rsidP="005D442F">
            <w:pPr>
              <w:jc w:val="center"/>
              <w:rPr>
                <w:rFonts w:ascii="Times New Roman" w:eastAsia="Times New Roman" w:hAnsi="Times New Roman" w:cs="Times New Roman"/>
                <w:sz w:val="20"/>
                <w:szCs w:val="20"/>
                <w:lang w:val="ru-UA" w:eastAsia="ru-RU"/>
              </w:rPr>
            </w:pPr>
            <w:r w:rsidRPr="006E0F27">
              <w:rPr>
                <w:rFonts w:ascii="Times New Roman" w:eastAsia="Times New Roman" w:hAnsi="Times New Roman" w:cs="Times New Roman"/>
                <w:sz w:val="20"/>
                <w:szCs w:val="20"/>
                <w:lang w:val="ru-UA" w:eastAsia="ru-RU"/>
              </w:rPr>
              <w:t>29</w:t>
            </w:r>
          </w:p>
        </w:tc>
        <w:tc>
          <w:tcPr>
            <w:tcW w:w="4091" w:type="pct"/>
            <w:hideMark/>
          </w:tcPr>
          <w:p w14:paraId="6D666373" w14:textId="77777777" w:rsidR="006E0F27" w:rsidRPr="006E0F27" w:rsidRDefault="006E0F27" w:rsidP="005D442F">
            <w:pPr>
              <w:jc w:val="both"/>
              <w:rPr>
                <w:rFonts w:ascii="Times New Roman" w:eastAsia="Times New Roman" w:hAnsi="Times New Roman" w:cs="Times New Roman"/>
                <w:sz w:val="20"/>
                <w:szCs w:val="20"/>
                <w:lang w:val="ru-UA" w:eastAsia="ru-RU"/>
              </w:rPr>
            </w:pPr>
            <w:r w:rsidRPr="006E0F27">
              <w:rPr>
                <w:rFonts w:ascii="Times New Roman" w:eastAsia="Times New Roman" w:hAnsi="Times New Roman" w:cs="Times New Roman"/>
                <w:sz w:val="20"/>
                <w:szCs w:val="20"/>
                <w:lang w:val="ru-UA" w:eastAsia="ru-RU"/>
              </w:rPr>
              <w:t>Орган </w:t>
            </w:r>
            <w:r w:rsidRPr="006E0F27">
              <w:rPr>
                <w:rFonts w:ascii="Times New Roman" w:eastAsia="Times New Roman" w:hAnsi="Times New Roman" w:cs="Times New Roman"/>
                <w:b/>
                <w:bCs/>
                <w:sz w:val="20"/>
                <w:szCs w:val="20"/>
                <w:vertAlign w:val="superscript"/>
                <w:lang w:val="ru-UA" w:eastAsia="ru-RU"/>
              </w:rPr>
              <w:t>-1</w:t>
            </w:r>
            <w:r w:rsidRPr="006E0F27">
              <w:rPr>
                <w:rFonts w:ascii="Times New Roman" w:eastAsia="Times New Roman" w:hAnsi="Times New Roman" w:cs="Times New Roman"/>
                <w:sz w:val="20"/>
                <w:szCs w:val="20"/>
                <w:lang w:val="ru-UA" w:eastAsia="ru-RU"/>
              </w:rPr>
              <w:t> з питань захисту населення і територій від надзвичайних ситуацій техногенного та природного характеру</w:t>
            </w:r>
          </w:p>
        </w:tc>
      </w:tr>
      <w:tr w:rsidR="006E0F27" w:rsidRPr="006E0F27" w14:paraId="55DEAA83" w14:textId="77777777" w:rsidTr="006E0F27">
        <w:trPr>
          <w:trHeight w:val="113"/>
        </w:trPr>
        <w:tc>
          <w:tcPr>
            <w:tcW w:w="909" w:type="pct"/>
            <w:hideMark/>
          </w:tcPr>
          <w:p w14:paraId="48A778BF" w14:textId="77777777" w:rsidR="006E0F27" w:rsidRPr="006E0F27" w:rsidRDefault="006E0F27" w:rsidP="005D442F">
            <w:pPr>
              <w:jc w:val="center"/>
              <w:rPr>
                <w:rFonts w:ascii="Times New Roman" w:eastAsia="Times New Roman" w:hAnsi="Times New Roman" w:cs="Times New Roman"/>
                <w:sz w:val="20"/>
                <w:szCs w:val="20"/>
                <w:lang w:val="ru-UA" w:eastAsia="ru-RU"/>
              </w:rPr>
            </w:pPr>
            <w:r w:rsidRPr="006E0F27">
              <w:rPr>
                <w:rFonts w:ascii="Times New Roman" w:eastAsia="Times New Roman" w:hAnsi="Times New Roman" w:cs="Times New Roman"/>
                <w:sz w:val="20"/>
                <w:szCs w:val="20"/>
                <w:lang w:val="ru-UA" w:eastAsia="ru-RU"/>
              </w:rPr>
              <w:t>30</w:t>
            </w:r>
          </w:p>
        </w:tc>
        <w:tc>
          <w:tcPr>
            <w:tcW w:w="4091" w:type="pct"/>
            <w:hideMark/>
          </w:tcPr>
          <w:p w14:paraId="5BD001B7" w14:textId="77777777" w:rsidR="006E0F27" w:rsidRPr="006E0F27" w:rsidRDefault="006E0F27" w:rsidP="005D442F">
            <w:pPr>
              <w:jc w:val="both"/>
              <w:rPr>
                <w:rFonts w:ascii="Times New Roman" w:eastAsia="Times New Roman" w:hAnsi="Times New Roman" w:cs="Times New Roman"/>
                <w:sz w:val="20"/>
                <w:szCs w:val="20"/>
                <w:lang w:val="ru-UA" w:eastAsia="ru-RU"/>
              </w:rPr>
            </w:pPr>
            <w:r w:rsidRPr="006E0F27">
              <w:rPr>
                <w:rFonts w:ascii="Times New Roman" w:eastAsia="Times New Roman" w:hAnsi="Times New Roman" w:cs="Times New Roman"/>
                <w:sz w:val="20"/>
                <w:szCs w:val="20"/>
                <w:lang w:val="ru-UA" w:eastAsia="ru-RU"/>
              </w:rPr>
              <w:t>Орган</w:t>
            </w:r>
            <w:r w:rsidRPr="006E0F27">
              <w:rPr>
                <w:rFonts w:ascii="Times New Roman" w:eastAsia="Times New Roman" w:hAnsi="Times New Roman" w:cs="Times New Roman"/>
                <w:b/>
                <w:bCs/>
                <w:sz w:val="20"/>
                <w:szCs w:val="20"/>
                <w:vertAlign w:val="superscript"/>
                <w:lang w:val="ru-UA" w:eastAsia="ru-RU"/>
              </w:rPr>
              <w:t>-1</w:t>
            </w:r>
            <w:r w:rsidRPr="006E0F27">
              <w:rPr>
                <w:rFonts w:ascii="Times New Roman" w:eastAsia="Times New Roman" w:hAnsi="Times New Roman" w:cs="Times New Roman"/>
                <w:sz w:val="20"/>
                <w:szCs w:val="20"/>
                <w:lang w:val="ru-UA" w:eastAsia="ru-RU"/>
              </w:rPr>
              <w:t> з питань мобілізаційної підготовки та цивільного захисту населення</w:t>
            </w:r>
          </w:p>
        </w:tc>
      </w:tr>
      <w:tr w:rsidR="006E0F27" w:rsidRPr="006E0F27" w14:paraId="24528FAB" w14:textId="77777777" w:rsidTr="006E0F27">
        <w:trPr>
          <w:trHeight w:val="113"/>
        </w:trPr>
        <w:tc>
          <w:tcPr>
            <w:tcW w:w="909" w:type="pct"/>
            <w:hideMark/>
          </w:tcPr>
          <w:p w14:paraId="5A40460B" w14:textId="77777777" w:rsidR="006E0F27" w:rsidRPr="006E0F27" w:rsidRDefault="006E0F27" w:rsidP="005D442F">
            <w:pPr>
              <w:jc w:val="center"/>
              <w:rPr>
                <w:rFonts w:ascii="Times New Roman" w:eastAsia="Times New Roman" w:hAnsi="Times New Roman" w:cs="Times New Roman"/>
                <w:sz w:val="20"/>
                <w:szCs w:val="20"/>
                <w:lang w:val="ru-UA" w:eastAsia="ru-RU"/>
              </w:rPr>
            </w:pPr>
            <w:r w:rsidRPr="006E0F27">
              <w:rPr>
                <w:rFonts w:ascii="Times New Roman" w:eastAsia="Times New Roman" w:hAnsi="Times New Roman" w:cs="Times New Roman"/>
                <w:sz w:val="20"/>
                <w:szCs w:val="20"/>
                <w:lang w:val="ru-UA" w:eastAsia="ru-RU"/>
              </w:rPr>
              <w:t>31</w:t>
            </w:r>
          </w:p>
        </w:tc>
        <w:tc>
          <w:tcPr>
            <w:tcW w:w="4091" w:type="pct"/>
            <w:hideMark/>
          </w:tcPr>
          <w:p w14:paraId="6ECC07C2" w14:textId="77777777" w:rsidR="006E0F27" w:rsidRPr="006E0F27" w:rsidRDefault="006E0F27" w:rsidP="005D442F">
            <w:pPr>
              <w:jc w:val="both"/>
              <w:rPr>
                <w:rFonts w:ascii="Times New Roman" w:eastAsia="Times New Roman" w:hAnsi="Times New Roman" w:cs="Times New Roman"/>
                <w:sz w:val="20"/>
                <w:szCs w:val="20"/>
                <w:lang w:val="ru-UA" w:eastAsia="ru-RU"/>
              </w:rPr>
            </w:pPr>
            <w:r w:rsidRPr="006E0F27">
              <w:rPr>
                <w:rFonts w:ascii="Times New Roman" w:eastAsia="Times New Roman" w:hAnsi="Times New Roman" w:cs="Times New Roman"/>
                <w:sz w:val="20"/>
                <w:szCs w:val="20"/>
                <w:lang w:val="ru-UA" w:eastAsia="ru-RU"/>
              </w:rPr>
              <w:t>Орган</w:t>
            </w:r>
            <w:r w:rsidRPr="006E0F27">
              <w:rPr>
                <w:rFonts w:ascii="Times New Roman" w:eastAsia="Times New Roman" w:hAnsi="Times New Roman" w:cs="Times New Roman"/>
                <w:b/>
                <w:bCs/>
                <w:sz w:val="20"/>
                <w:szCs w:val="20"/>
                <w:vertAlign w:val="superscript"/>
                <w:lang w:val="ru-UA" w:eastAsia="ru-RU"/>
              </w:rPr>
              <w:t>-1</w:t>
            </w:r>
            <w:r w:rsidRPr="006E0F27">
              <w:rPr>
                <w:rFonts w:ascii="Times New Roman" w:eastAsia="Times New Roman" w:hAnsi="Times New Roman" w:cs="Times New Roman"/>
                <w:sz w:val="20"/>
                <w:szCs w:val="20"/>
                <w:lang w:val="ru-UA" w:eastAsia="ru-RU"/>
              </w:rPr>
              <w:t> з питань управління комунальним майном</w:t>
            </w:r>
          </w:p>
        </w:tc>
      </w:tr>
      <w:tr w:rsidR="006E0F27" w:rsidRPr="006E0F27" w14:paraId="4CA5AA15" w14:textId="77777777" w:rsidTr="006E0F27">
        <w:trPr>
          <w:trHeight w:val="113"/>
        </w:trPr>
        <w:tc>
          <w:tcPr>
            <w:tcW w:w="909" w:type="pct"/>
            <w:hideMark/>
          </w:tcPr>
          <w:p w14:paraId="0E5E6612" w14:textId="77777777" w:rsidR="006E0F27" w:rsidRPr="006E0F27" w:rsidRDefault="006E0F27" w:rsidP="005D442F">
            <w:pPr>
              <w:jc w:val="center"/>
              <w:rPr>
                <w:rFonts w:ascii="Times New Roman" w:eastAsia="Times New Roman" w:hAnsi="Times New Roman" w:cs="Times New Roman"/>
                <w:sz w:val="20"/>
                <w:szCs w:val="20"/>
                <w:lang w:val="ru-UA" w:eastAsia="ru-RU"/>
              </w:rPr>
            </w:pPr>
            <w:r w:rsidRPr="006E0F27">
              <w:rPr>
                <w:rFonts w:ascii="Times New Roman" w:eastAsia="Times New Roman" w:hAnsi="Times New Roman" w:cs="Times New Roman"/>
                <w:sz w:val="20"/>
                <w:szCs w:val="20"/>
                <w:lang w:val="ru-UA" w:eastAsia="ru-RU"/>
              </w:rPr>
              <w:t>32</w:t>
            </w:r>
          </w:p>
        </w:tc>
        <w:tc>
          <w:tcPr>
            <w:tcW w:w="4091" w:type="pct"/>
            <w:hideMark/>
          </w:tcPr>
          <w:p w14:paraId="567E76F0" w14:textId="77777777" w:rsidR="006E0F27" w:rsidRPr="006E0F27" w:rsidRDefault="006E0F27" w:rsidP="005D442F">
            <w:pPr>
              <w:jc w:val="both"/>
              <w:rPr>
                <w:rFonts w:ascii="Times New Roman" w:eastAsia="Times New Roman" w:hAnsi="Times New Roman" w:cs="Times New Roman"/>
                <w:sz w:val="20"/>
                <w:szCs w:val="20"/>
                <w:lang w:val="ru-UA" w:eastAsia="ru-RU"/>
              </w:rPr>
            </w:pPr>
            <w:r w:rsidRPr="006E0F27">
              <w:rPr>
                <w:rFonts w:ascii="Times New Roman" w:eastAsia="Times New Roman" w:hAnsi="Times New Roman" w:cs="Times New Roman"/>
                <w:sz w:val="20"/>
                <w:szCs w:val="20"/>
                <w:lang w:val="ru-UA" w:eastAsia="ru-RU"/>
              </w:rPr>
              <w:t>Орган</w:t>
            </w:r>
            <w:r w:rsidRPr="006E0F27">
              <w:rPr>
                <w:rFonts w:ascii="Times New Roman" w:eastAsia="Times New Roman" w:hAnsi="Times New Roman" w:cs="Times New Roman"/>
                <w:b/>
                <w:bCs/>
                <w:sz w:val="20"/>
                <w:szCs w:val="20"/>
                <w:vertAlign w:val="superscript"/>
                <w:lang w:val="ru-UA" w:eastAsia="ru-RU"/>
              </w:rPr>
              <w:t>-1</w:t>
            </w:r>
            <w:r w:rsidRPr="006E0F27">
              <w:rPr>
                <w:rFonts w:ascii="Times New Roman" w:eastAsia="Times New Roman" w:hAnsi="Times New Roman" w:cs="Times New Roman"/>
                <w:sz w:val="20"/>
                <w:szCs w:val="20"/>
                <w:lang w:val="ru-UA" w:eastAsia="ru-RU"/>
              </w:rPr>
              <w:t> з питань реклами та масових заходів</w:t>
            </w:r>
          </w:p>
        </w:tc>
      </w:tr>
      <w:tr w:rsidR="006E0F27" w:rsidRPr="006E0F27" w14:paraId="033F715C" w14:textId="77777777" w:rsidTr="006E0F27">
        <w:trPr>
          <w:trHeight w:val="113"/>
        </w:trPr>
        <w:tc>
          <w:tcPr>
            <w:tcW w:w="909" w:type="pct"/>
            <w:hideMark/>
          </w:tcPr>
          <w:p w14:paraId="0A7AB9C1" w14:textId="77777777" w:rsidR="006E0F27" w:rsidRPr="006E0F27" w:rsidRDefault="006E0F27" w:rsidP="005D442F">
            <w:pPr>
              <w:jc w:val="center"/>
              <w:rPr>
                <w:rFonts w:ascii="Times New Roman" w:eastAsia="Times New Roman" w:hAnsi="Times New Roman" w:cs="Times New Roman"/>
                <w:sz w:val="20"/>
                <w:szCs w:val="20"/>
                <w:lang w:val="ru-UA" w:eastAsia="ru-RU"/>
              </w:rPr>
            </w:pPr>
            <w:r w:rsidRPr="006E0F27">
              <w:rPr>
                <w:rFonts w:ascii="Times New Roman" w:eastAsia="Times New Roman" w:hAnsi="Times New Roman" w:cs="Times New Roman"/>
                <w:sz w:val="20"/>
                <w:szCs w:val="20"/>
                <w:lang w:val="ru-UA" w:eastAsia="ru-RU"/>
              </w:rPr>
              <w:t>33</w:t>
            </w:r>
          </w:p>
        </w:tc>
        <w:tc>
          <w:tcPr>
            <w:tcW w:w="4091" w:type="pct"/>
            <w:hideMark/>
          </w:tcPr>
          <w:p w14:paraId="2134D797" w14:textId="77777777" w:rsidR="006E0F27" w:rsidRPr="006E0F27" w:rsidRDefault="006E0F27" w:rsidP="005D442F">
            <w:pPr>
              <w:jc w:val="both"/>
              <w:rPr>
                <w:rFonts w:ascii="Times New Roman" w:eastAsia="Times New Roman" w:hAnsi="Times New Roman" w:cs="Times New Roman"/>
                <w:sz w:val="20"/>
                <w:szCs w:val="20"/>
                <w:lang w:val="ru-UA" w:eastAsia="ru-RU"/>
              </w:rPr>
            </w:pPr>
            <w:r w:rsidRPr="006E0F27">
              <w:rPr>
                <w:rFonts w:ascii="Times New Roman" w:eastAsia="Times New Roman" w:hAnsi="Times New Roman" w:cs="Times New Roman"/>
                <w:sz w:val="20"/>
                <w:szCs w:val="20"/>
                <w:lang w:val="ru-UA" w:eastAsia="ru-RU"/>
              </w:rPr>
              <w:t>Орган</w:t>
            </w:r>
            <w:r w:rsidRPr="006E0F27">
              <w:rPr>
                <w:rFonts w:ascii="Times New Roman" w:eastAsia="Times New Roman" w:hAnsi="Times New Roman" w:cs="Times New Roman"/>
                <w:b/>
                <w:bCs/>
                <w:sz w:val="20"/>
                <w:szCs w:val="20"/>
                <w:vertAlign w:val="superscript"/>
                <w:lang w:val="ru-UA" w:eastAsia="ru-RU"/>
              </w:rPr>
              <w:t>-1</w:t>
            </w:r>
            <w:r w:rsidRPr="006E0F27">
              <w:rPr>
                <w:rFonts w:ascii="Times New Roman" w:eastAsia="Times New Roman" w:hAnsi="Times New Roman" w:cs="Times New Roman"/>
                <w:sz w:val="20"/>
                <w:szCs w:val="20"/>
                <w:lang w:val="ru-UA" w:eastAsia="ru-RU"/>
              </w:rPr>
              <w:t> з питань реєстрації та державного реєстру</w:t>
            </w:r>
          </w:p>
        </w:tc>
      </w:tr>
      <w:tr w:rsidR="006E0F27" w:rsidRPr="006E0F27" w14:paraId="0D805CBE" w14:textId="77777777" w:rsidTr="006E0F27">
        <w:trPr>
          <w:trHeight w:val="113"/>
        </w:trPr>
        <w:tc>
          <w:tcPr>
            <w:tcW w:w="909" w:type="pct"/>
            <w:hideMark/>
          </w:tcPr>
          <w:p w14:paraId="33EC7E0F" w14:textId="77777777" w:rsidR="006E0F27" w:rsidRPr="006E0F27" w:rsidRDefault="006E0F27" w:rsidP="005D442F">
            <w:pPr>
              <w:jc w:val="center"/>
              <w:rPr>
                <w:rFonts w:ascii="Times New Roman" w:eastAsia="Times New Roman" w:hAnsi="Times New Roman" w:cs="Times New Roman"/>
                <w:sz w:val="20"/>
                <w:szCs w:val="20"/>
                <w:lang w:val="ru-UA" w:eastAsia="ru-RU"/>
              </w:rPr>
            </w:pPr>
            <w:r w:rsidRPr="006E0F27">
              <w:rPr>
                <w:rFonts w:ascii="Times New Roman" w:eastAsia="Times New Roman" w:hAnsi="Times New Roman" w:cs="Times New Roman"/>
                <w:sz w:val="20"/>
                <w:szCs w:val="20"/>
                <w:lang w:val="ru-UA" w:eastAsia="ru-RU"/>
              </w:rPr>
              <w:t>34</w:t>
            </w:r>
          </w:p>
        </w:tc>
        <w:tc>
          <w:tcPr>
            <w:tcW w:w="4091" w:type="pct"/>
            <w:hideMark/>
          </w:tcPr>
          <w:p w14:paraId="12ACE2AA" w14:textId="77777777" w:rsidR="006E0F27" w:rsidRPr="006E0F27" w:rsidRDefault="006E0F27" w:rsidP="005D442F">
            <w:pPr>
              <w:jc w:val="both"/>
              <w:rPr>
                <w:rFonts w:ascii="Times New Roman" w:eastAsia="Times New Roman" w:hAnsi="Times New Roman" w:cs="Times New Roman"/>
                <w:sz w:val="20"/>
                <w:szCs w:val="20"/>
                <w:lang w:val="ru-UA" w:eastAsia="ru-RU"/>
              </w:rPr>
            </w:pPr>
            <w:r w:rsidRPr="006E0F27">
              <w:rPr>
                <w:rFonts w:ascii="Times New Roman" w:eastAsia="Times New Roman" w:hAnsi="Times New Roman" w:cs="Times New Roman"/>
                <w:sz w:val="20"/>
                <w:szCs w:val="20"/>
                <w:lang w:val="ru-UA" w:eastAsia="ru-RU"/>
              </w:rPr>
              <w:t>Орган</w:t>
            </w:r>
            <w:r w:rsidRPr="006E0F27">
              <w:rPr>
                <w:rFonts w:ascii="Times New Roman" w:eastAsia="Times New Roman" w:hAnsi="Times New Roman" w:cs="Times New Roman"/>
                <w:b/>
                <w:bCs/>
                <w:sz w:val="20"/>
                <w:szCs w:val="20"/>
                <w:vertAlign w:val="superscript"/>
                <w:lang w:val="ru-UA" w:eastAsia="ru-RU"/>
              </w:rPr>
              <w:t>-1</w:t>
            </w:r>
            <w:r w:rsidRPr="006E0F27">
              <w:rPr>
                <w:rFonts w:ascii="Times New Roman" w:eastAsia="Times New Roman" w:hAnsi="Times New Roman" w:cs="Times New Roman"/>
                <w:sz w:val="20"/>
                <w:szCs w:val="20"/>
                <w:lang w:val="ru-UA" w:eastAsia="ru-RU"/>
              </w:rPr>
              <w:t> з питань надання адміністративних послуг</w:t>
            </w:r>
          </w:p>
        </w:tc>
      </w:tr>
      <w:tr w:rsidR="006E0F27" w:rsidRPr="006E0F27" w14:paraId="0A5769F8" w14:textId="77777777" w:rsidTr="006E0F27">
        <w:trPr>
          <w:trHeight w:val="113"/>
        </w:trPr>
        <w:tc>
          <w:tcPr>
            <w:tcW w:w="909" w:type="pct"/>
            <w:hideMark/>
          </w:tcPr>
          <w:p w14:paraId="1072955B" w14:textId="77777777" w:rsidR="006E0F27" w:rsidRPr="006E0F27" w:rsidRDefault="006E0F27" w:rsidP="005D442F">
            <w:pPr>
              <w:jc w:val="center"/>
              <w:rPr>
                <w:rFonts w:ascii="Times New Roman" w:eastAsia="Times New Roman" w:hAnsi="Times New Roman" w:cs="Times New Roman"/>
                <w:sz w:val="20"/>
                <w:szCs w:val="20"/>
                <w:lang w:val="ru-UA" w:eastAsia="ru-RU"/>
              </w:rPr>
            </w:pPr>
            <w:r w:rsidRPr="006E0F27">
              <w:rPr>
                <w:rFonts w:ascii="Times New Roman" w:eastAsia="Times New Roman" w:hAnsi="Times New Roman" w:cs="Times New Roman"/>
                <w:sz w:val="20"/>
                <w:szCs w:val="20"/>
                <w:lang w:val="ru-UA" w:eastAsia="ru-RU"/>
              </w:rPr>
              <w:t>35</w:t>
            </w:r>
          </w:p>
        </w:tc>
        <w:tc>
          <w:tcPr>
            <w:tcW w:w="4091" w:type="pct"/>
            <w:hideMark/>
          </w:tcPr>
          <w:p w14:paraId="16D87D9B" w14:textId="77777777" w:rsidR="006E0F27" w:rsidRPr="006E0F27" w:rsidRDefault="006E0F27" w:rsidP="005D442F">
            <w:pPr>
              <w:jc w:val="both"/>
              <w:rPr>
                <w:rFonts w:ascii="Times New Roman" w:eastAsia="Times New Roman" w:hAnsi="Times New Roman" w:cs="Times New Roman"/>
                <w:sz w:val="20"/>
                <w:szCs w:val="20"/>
                <w:lang w:val="ru-UA" w:eastAsia="ru-RU"/>
              </w:rPr>
            </w:pPr>
            <w:r w:rsidRPr="006E0F27">
              <w:rPr>
                <w:rFonts w:ascii="Times New Roman" w:eastAsia="Times New Roman" w:hAnsi="Times New Roman" w:cs="Times New Roman"/>
                <w:sz w:val="20"/>
                <w:szCs w:val="20"/>
                <w:lang w:val="ru-UA" w:eastAsia="ru-RU"/>
              </w:rPr>
              <w:t>Орган</w:t>
            </w:r>
            <w:r w:rsidRPr="006E0F27">
              <w:rPr>
                <w:rFonts w:ascii="Times New Roman" w:eastAsia="Times New Roman" w:hAnsi="Times New Roman" w:cs="Times New Roman"/>
                <w:b/>
                <w:bCs/>
                <w:sz w:val="20"/>
                <w:szCs w:val="20"/>
                <w:vertAlign w:val="superscript"/>
                <w:lang w:val="ru-UA" w:eastAsia="ru-RU"/>
              </w:rPr>
              <w:t>-1</w:t>
            </w:r>
            <w:r w:rsidRPr="006E0F27">
              <w:rPr>
                <w:rFonts w:ascii="Times New Roman" w:eastAsia="Times New Roman" w:hAnsi="Times New Roman" w:cs="Times New Roman"/>
                <w:sz w:val="20"/>
                <w:szCs w:val="20"/>
                <w:lang w:val="ru-UA" w:eastAsia="ru-RU"/>
              </w:rPr>
              <w:t> з питань промисловості, розвитку інфраструктури та науково-технічної, інноваційної політики</w:t>
            </w:r>
          </w:p>
        </w:tc>
      </w:tr>
      <w:tr w:rsidR="006E0F27" w:rsidRPr="006E0F27" w14:paraId="05AA2970" w14:textId="77777777" w:rsidTr="006E0F27">
        <w:trPr>
          <w:trHeight w:val="113"/>
        </w:trPr>
        <w:tc>
          <w:tcPr>
            <w:tcW w:w="909" w:type="pct"/>
            <w:hideMark/>
          </w:tcPr>
          <w:p w14:paraId="56890D95" w14:textId="77777777" w:rsidR="006E0F27" w:rsidRPr="006E0F27" w:rsidRDefault="006E0F27" w:rsidP="005D442F">
            <w:pPr>
              <w:jc w:val="center"/>
              <w:rPr>
                <w:rFonts w:ascii="Times New Roman" w:eastAsia="Times New Roman" w:hAnsi="Times New Roman" w:cs="Times New Roman"/>
                <w:sz w:val="20"/>
                <w:szCs w:val="20"/>
                <w:lang w:val="ru-UA" w:eastAsia="ru-RU"/>
              </w:rPr>
            </w:pPr>
            <w:r w:rsidRPr="006E0F27">
              <w:rPr>
                <w:rFonts w:ascii="Times New Roman" w:eastAsia="Times New Roman" w:hAnsi="Times New Roman" w:cs="Times New Roman"/>
                <w:sz w:val="20"/>
                <w:szCs w:val="20"/>
                <w:lang w:val="ru-UA" w:eastAsia="ru-RU"/>
              </w:rPr>
              <w:t>36</w:t>
            </w:r>
          </w:p>
        </w:tc>
        <w:tc>
          <w:tcPr>
            <w:tcW w:w="4091" w:type="pct"/>
            <w:hideMark/>
          </w:tcPr>
          <w:p w14:paraId="62DAF9B3" w14:textId="77777777" w:rsidR="006E0F27" w:rsidRPr="006E0F27" w:rsidRDefault="006E0F27" w:rsidP="005D442F">
            <w:pPr>
              <w:jc w:val="both"/>
              <w:rPr>
                <w:rFonts w:ascii="Times New Roman" w:eastAsia="Times New Roman" w:hAnsi="Times New Roman" w:cs="Times New Roman"/>
                <w:sz w:val="20"/>
                <w:szCs w:val="20"/>
                <w:lang w:val="ru-UA" w:eastAsia="ru-RU"/>
              </w:rPr>
            </w:pPr>
            <w:r w:rsidRPr="006E0F27">
              <w:rPr>
                <w:rFonts w:ascii="Times New Roman" w:eastAsia="Times New Roman" w:hAnsi="Times New Roman" w:cs="Times New Roman"/>
                <w:sz w:val="20"/>
                <w:szCs w:val="20"/>
                <w:lang w:val="ru-UA" w:eastAsia="ru-RU"/>
              </w:rPr>
              <w:t>Орган</w:t>
            </w:r>
            <w:r w:rsidRPr="006E0F27">
              <w:rPr>
                <w:rFonts w:ascii="Times New Roman" w:eastAsia="Times New Roman" w:hAnsi="Times New Roman" w:cs="Times New Roman"/>
                <w:b/>
                <w:bCs/>
                <w:sz w:val="20"/>
                <w:szCs w:val="20"/>
                <w:vertAlign w:val="superscript"/>
                <w:lang w:val="ru-UA" w:eastAsia="ru-RU"/>
              </w:rPr>
              <w:t>-1</w:t>
            </w:r>
            <w:r w:rsidRPr="006E0F27">
              <w:rPr>
                <w:rFonts w:ascii="Times New Roman" w:eastAsia="Times New Roman" w:hAnsi="Times New Roman" w:cs="Times New Roman"/>
                <w:sz w:val="20"/>
                <w:szCs w:val="20"/>
                <w:lang w:val="ru-UA" w:eastAsia="ru-RU"/>
              </w:rPr>
              <w:t> з питань земельних відносин</w:t>
            </w:r>
          </w:p>
        </w:tc>
      </w:tr>
      <w:tr w:rsidR="006E0F27" w:rsidRPr="006E0F27" w14:paraId="7C0AF96A" w14:textId="77777777" w:rsidTr="006E0F27">
        <w:trPr>
          <w:trHeight w:val="113"/>
        </w:trPr>
        <w:tc>
          <w:tcPr>
            <w:tcW w:w="909" w:type="pct"/>
            <w:hideMark/>
          </w:tcPr>
          <w:p w14:paraId="6C046642" w14:textId="77777777" w:rsidR="006E0F27" w:rsidRPr="006E0F27" w:rsidRDefault="006E0F27" w:rsidP="005D442F">
            <w:pPr>
              <w:jc w:val="center"/>
              <w:rPr>
                <w:rFonts w:ascii="Times New Roman" w:eastAsia="Times New Roman" w:hAnsi="Times New Roman" w:cs="Times New Roman"/>
                <w:sz w:val="20"/>
                <w:szCs w:val="20"/>
                <w:lang w:val="ru-UA" w:eastAsia="ru-RU"/>
              </w:rPr>
            </w:pPr>
            <w:r w:rsidRPr="006E0F27">
              <w:rPr>
                <w:rFonts w:ascii="Times New Roman" w:eastAsia="Times New Roman" w:hAnsi="Times New Roman" w:cs="Times New Roman"/>
                <w:sz w:val="20"/>
                <w:szCs w:val="20"/>
                <w:lang w:val="ru-UA" w:eastAsia="ru-RU"/>
              </w:rPr>
              <w:t>37</w:t>
            </w:r>
          </w:p>
        </w:tc>
        <w:tc>
          <w:tcPr>
            <w:tcW w:w="4091" w:type="pct"/>
            <w:hideMark/>
          </w:tcPr>
          <w:p w14:paraId="7FD3D122" w14:textId="77777777" w:rsidR="006E0F27" w:rsidRPr="006E0F27" w:rsidRDefault="006E0F27" w:rsidP="005D442F">
            <w:pPr>
              <w:jc w:val="both"/>
              <w:rPr>
                <w:rFonts w:ascii="Times New Roman" w:eastAsia="Times New Roman" w:hAnsi="Times New Roman" w:cs="Times New Roman"/>
                <w:sz w:val="20"/>
                <w:szCs w:val="20"/>
                <w:lang w:val="ru-UA" w:eastAsia="ru-RU"/>
              </w:rPr>
            </w:pPr>
            <w:r w:rsidRPr="006E0F27">
              <w:rPr>
                <w:rFonts w:ascii="Times New Roman" w:eastAsia="Times New Roman" w:hAnsi="Times New Roman" w:cs="Times New Roman"/>
                <w:sz w:val="20"/>
                <w:szCs w:val="20"/>
                <w:lang w:val="ru-UA" w:eastAsia="ru-RU"/>
              </w:rPr>
              <w:t>Орган</w:t>
            </w:r>
            <w:r w:rsidRPr="006E0F27">
              <w:rPr>
                <w:rFonts w:ascii="Times New Roman" w:eastAsia="Times New Roman" w:hAnsi="Times New Roman" w:cs="Times New Roman"/>
                <w:b/>
                <w:bCs/>
                <w:sz w:val="20"/>
                <w:szCs w:val="20"/>
                <w:vertAlign w:val="superscript"/>
                <w:lang w:val="ru-UA" w:eastAsia="ru-RU"/>
              </w:rPr>
              <w:t>-1</w:t>
            </w:r>
            <w:r w:rsidRPr="006E0F27">
              <w:rPr>
                <w:rFonts w:ascii="Times New Roman" w:eastAsia="Times New Roman" w:hAnsi="Times New Roman" w:cs="Times New Roman"/>
                <w:sz w:val="20"/>
                <w:szCs w:val="20"/>
                <w:lang w:val="ru-UA" w:eastAsia="ru-RU"/>
              </w:rPr>
              <w:t> з питань фінансів </w:t>
            </w:r>
          </w:p>
        </w:tc>
      </w:tr>
      <w:tr w:rsidR="006E0F27" w:rsidRPr="006E0F27" w14:paraId="72C3D049" w14:textId="77777777" w:rsidTr="006E0F27">
        <w:trPr>
          <w:trHeight w:val="113"/>
        </w:trPr>
        <w:tc>
          <w:tcPr>
            <w:tcW w:w="909" w:type="pct"/>
            <w:hideMark/>
          </w:tcPr>
          <w:p w14:paraId="4C0F3F48" w14:textId="77777777" w:rsidR="006E0F27" w:rsidRPr="006E0F27" w:rsidRDefault="006E0F27" w:rsidP="005D442F">
            <w:pPr>
              <w:jc w:val="center"/>
              <w:rPr>
                <w:rFonts w:ascii="Times New Roman" w:eastAsia="Times New Roman" w:hAnsi="Times New Roman" w:cs="Times New Roman"/>
                <w:sz w:val="20"/>
                <w:szCs w:val="20"/>
                <w:lang w:val="ru-UA" w:eastAsia="ru-RU"/>
              </w:rPr>
            </w:pPr>
            <w:r w:rsidRPr="006E0F27">
              <w:rPr>
                <w:rFonts w:ascii="Times New Roman" w:eastAsia="Times New Roman" w:hAnsi="Times New Roman" w:cs="Times New Roman"/>
                <w:sz w:val="20"/>
                <w:szCs w:val="20"/>
                <w:lang w:val="ru-UA" w:eastAsia="ru-RU"/>
              </w:rPr>
              <w:t>38</w:t>
            </w:r>
          </w:p>
        </w:tc>
        <w:tc>
          <w:tcPr>
            <w:tcW w:w="4091" w:type="pct"/>
            <w:hideMark/>
          </w:tcPr>
          <w:p w14:paraId="7FFB9D05" w14:textId="77777777" w:rsidR="006E0F27" w:rsidRPr="006E0F27" w:rsidRDefault="006E0F27" w:rsidP="005D442F">
            <w:pPr>
              <w:jc w:val="both"/>
              <w:rPr>
                <w:rFonts w:ascii="Times New Roman" w:eastAsia="Times New Roman" w:hAnsi="Times New Roman" w:cs="Times New Roman"/>
                <w:sz w:val="20"/>
                <w:szCs w:val="20"/>
                <w:lang w:val="ru-UA" w:eastAsia="ru-RU"/>
              </w:rPr>
            </w:pPr>
            <w:r w:rsidRPr="006E0F27">
              <w:rPr>
                <w:rFonts w:ascii="Times New Roman" w:eastAsia="Times New Roman" w:hAnsi="Times New Roman" w:cs="Times New Roman"/>
                <w:sz w:val="20"/>
                <w:szCs w:val="20"/>
                <w:lang w:val="ru-UA" w:eastAsia="ru-RU"/>
              </w:rPr>
              <w:t>Орган</w:t>
            </w:r>
            <w:r w:rsidRPr="006E0F27">
              <w:rPr>
                <w:rFonts w:ascii="Times New Roman" w:eastAsia="Times New Roman" w:hAnsi="Times New Roman" w:cs="Times New Roman"/>
                <w:b/>
                <w:bCs/>
                <w:sz w:val="20"/>
                <w:szCs w:val="20"/>
                <w:vertAlign w:val="superscript"/>
                <w:lang w:val="ru-UA" w:eastAsia="ru-RU"/>
              </w:rPr>
              <w:t>-1</w:t>
            </w:r>
            <w:r w:rsidRPr="006E0F27">
              <w:rPr>
                <w:rFonts w:ascii="Times New Roman" w:eastAsia="Times New Roman" w:hAnsi="Times New Roman" w:cs="Times New Roman"/>
                <w:sz w:val="20"/>
                <w:szCs w:val="20"/>
                <w:lang w:val="ru-UA" w:eastAsia="ru-RU"/>
              </w:rPr>
              <w:t> з питань внутрішнього фінансового контролю</w:t>
            </w:r>
          </w:p>
        </w:tc>
      </w:tr>
      <w:tr w:rsidR="006E0F27" w:rsidRPr="006E0F27" w14:paraId="3418543D" w14:textId="77777777" w:rsidTr="006E0F27">
        <w:trPr>
          <w:trHeight w:val="113"/>
        </w:trPr>
        <w:tc>
          <w:tcPr>
            <w:tcW w:w="909" w:type="pct"/>
            <w:hideMark/>
          </w:tcPr>
          <w:p w14:paraId="5D1A69F1" w14:textId="77777777" w:rsidR="006E0F27" w:rsidRPr="006E0F27" w:rsidRDefault="006E0F27" w:rsidP="005D442F">
            <w:pPr>
              <w:jc w:val="center"/>
              <w:rPr>
                <w:rFonts w:ascii="Times New Roman" w:eastAsia="Times New Roman" w:hAnsi="Times New Roman" w:cs="Times New Roman"/>
                <w:sz w:val="20"/>
                <w:szCs w:val="20"/>
                <w:lang w:val="ru-UA" w:eastAsia="ru-RU"/>
              </w:rPr>
            </w:pPr>
            <w:r w:rsidRPr="006E0F27">
              <w:rPr>
                <w:rFonts w:ascii="Times New Roman" w:eastAsia="Times New Roman" w:hAnsi="Times New Roman" w:cs="Times New Roman"/>
                <w:sz w:val="20"/>
                <w:szCs w:val="20"/>
                <w:lang w:val="ru-UA" w:eastAsia="ru-RU"/>
              </w:rPr>
              <w:t>40-49</w:t>
            </w:r>
          </w:p>
        </w:tc>
        <w:tc>
          <w:tcPr>
            <w:tcW w:w="4091" w:type="pct"/>
            <w:hideMark/>
          </w:tcPr>
          <w:p w14:paraId="595F3245" w14:textId="77777777" w:rsidR="006E0F27" w:rsidRPr="006E0F27" w:rsidRDefault="006E0F27" w:rsidP="005D442F">
            <w:pPr>
              <w:jc w:val="both"/>
              <w:rPr>
                <w:rFonts w:ascii="Times New Roman" w:eastAsia="Times New Roman" w:hAnsi="Times New Roman" w:cs="Times New Roman"/>
                <w:sz w:val="20"/>
                <w:szCs w:val="20"/>
                <w:lang w:val="ru-UA" w:eastAsia="ru-RU"/>
              </w:rPr>
            </w:pPr>
            <w:r w:rsidRPr="006E0F27">
              <w:rPr>
                <w:rFonts w:ascii="Times New Roman" w:eastAsia="Times New Roman" w:hAnsi="Times New Roman" w:cs="Times New Roman"/>
                <w:sz w:val="20"/>
                <w:szCs w:val="20"/>
                <w:lang w:val="ru-UA" w:eastAsia="ru-RU"/>
              </w:rPr>
              <w:t>Районні державні адміністрації у містах з районним поділом за відсутності районних у містах рад</w:t>
            </w:r>
          </w:p>
        </w:tc>
      </w:tr>
      <w:tr w:rsidR="006E0F27" w:rsidRPr="006E0F27" w14:paraId="095C6017" w14:textId="77777777" w:rsidTr="006E0F27">
        <w:trPr>
          <w:trHeight w:val="113"/>
        </w:trPr>
        <w:tc>
          <w:tcPr>
            <w:tcW w:w="909" w:type="pct"/>
            <w:hideMark/>
          </w:tcPr>
          <w:p w14:paraId="24647377" w14:textId="77777777" w:rsidR="006E0F27" w:rsidRPr="006E0F27" w:rsidRDefault="006E0F27" w:rsidP="005D442F">
            <w:pPr>
              <w:jc w:val="center"/>
              <w:rPr>
                <w:rFonts w:ascii="Times New Roman" w:eastAsia="Times New Roman" w:hAnsi="Times New Roman" w:cs="Times New Roman"/>
                <w:sz w:val="20"/>
                <w:szCs w:val="20"/>
                <w:lang w:val="ru-UA" w:eastAsia="ru-RU"/>
              </w:rPr>
            </w:pPr>
            <w:r w:rsidRPr="006E0F27">
              <w:rPr>
                <w:rFonts w:ascii="Times New Roman" w:eastAsia="Times New Roman" w:hAnsi="Times New Roman" w:cs="Times New Roman"/>
                <w:sz w:val="20"/>
                <w:szCs w:val="20"/>
                <w:lang w:val="ru-UA" w:eastAsia="ru-RU"/>
              </w:rPr>
              <w:lastRenderedPageBreak/>
              <w:t>50</w:t>
            </w:r>
          </w:p>
        </w:tc>
        <w:tc>
          <w:tcPr>
            <w:tcW w:w="4091" w:type="pct"/>
            <w:hideMark/>
          </w:tcPr>
          <w:p w14:paraId="3CAE64C3" w14:textId="77777777" w:rsidR="006E0F27" w:rsidRPr="006E0F27" w:rsidRDefault="006E0F27" w:rsidP="005D442F">
            <w:pPr>
              <w:jc w:val="both"/>
              <w:rPr>
                <w:rFonts w:ascii="Times New Roman" w:eastAsia="Times New Roman" w:hAnsi="Times New Roman" w:cs="Times New Roman"/>
                <w:sz w:val="20"/>
                <w:szCs w:val="20"/>
                <w:lang w:val="ru-UA" w:eastAsia="ru-RU"/>
              </w:rPr>
            </w:pPr>
            <w:r w:rsidRPr="006E0F27">
              <w:rPr>
                <w:rFonts w:ascii="Times New Roman" w:eastAsia="Times New Roman" w:hAnsi="Times New Roman" w:cs="Times New Roman"/>
                <w:sz w:val="20"/>
                <w:szCs w:val="20"/>
                <w:lang w:val="ru-UA" w:eastAsia="ru-RU"/>
              </w:rPr>
              <w:t>Військова адміністрація населеного пункту (населених пунктів)</w:t>
            </w:r>
            <w:r w:rsidRPr="006E0F27">
              <w:rPr>
                <w:rFonts w:ascii="Times New Roman" w:eastAsia="Times New Roman" w:hAnsi="Times New Roman" w:cs="Times New Roman"/>
                <w:b/>
                <w:bCs/>
                <w:sz w:val="20"/>
                <w:szCs w:val="20"/>
                <w:vertAlign w:val="superscript"/>
                <w:lang w:val="ru-UA" w:eastAsia="ru-RU"/>
              </w:rPr>
              <w:t>-3</w:t>
            </w:r>
          </w:p>
        </w:tc>
      </w:tr>
      <w:tr w:rsidR="006E0F27" w:rsidRPr="006E0F27" w14:paraId="5C619B27" w14:textId="77777777" w:rsidTr="006E0F27">
        <w:trPr>
          <w:trHeight w:val="113"/>
        </w:trPr>
        <w:tc>
          <w:tcPr>
            <w:tcW w:w="909" w:type="pct"/>
            <w:hideMark/>
          </w:tcPr>
          <w:p w14:paraId="37DEFE44" w14:textId="77777777" w:rsidR="006E0F27" w:rsidRPr="006E0F27" w:rsidRDefault="006E0F27" w:rsidP="005D442F">
            <w:pPr>
              <w:jc w:val="center"/>
              <w:rPr>
                <w:rFonts w:ascii="Times New Roman" w:eastAsia="Times New Roman" w:hAnsi="Times New Roman" w:cs="Times New Roman"/>
                <w:sz w:val="20"/>
                <w:szCs w:val="20"/>
                <w:lang w:val="ru-UA" w:eastAsia="ru-RU"/>
              </w:rPr>
            </w:pPr>
            <w:r w:rsidRPr="006E0F27">
              <w:rPr>
                <w:rFonts w:ascii="Times New Roman" w:eastAsia="Times New Roman" w:hAnsi="Times New Roman" w:cs="Times New Roman"/>
                <w:sz w:val="20"/>
                <w:szCs w:val="20"/>
                <w:lang w:val="ru-UA" w:eastAsia="ru-RU"/>
              </w:rPr>
              <w:t>51</w:t>
            </w:r>
          </w:p>
        </w:tc>
        <w:tc>
          <w:tcPr>
            <w:tcW w:w="4091" w:type="pct"/>
            <w:hideMark/>
          </w:tcPr>
          <w:p w14:paraId="00CD3B1E" w14:textId="77777777" w:rsidR="006E0F27" w:rsidRPr="006E0F27" w:rsidRDefault="006E0F27" w:rsidP="005D442F">
            <w:pPr>
              <w:jc w:val="both"/>
              <w:rPr>
                <w:rFonts w:ascii="Times New Roman" w:eastAsia="Times New Roman" w:hAnsi="Times New Roman" w:cs="Times New Roman"/>
                <w:sz w:val="20"/>
                <w:szCs w:val="20"/>
                <w:lang w:val="ru-UA" w:eastAsia="ru-RU"/>
              </w:rPr>
            </w:pPr>
            <w:r w:rsidRPr="006E0F27">
              <w:rPr>
                <w:rFonts w:ascii="Times New Roman" w:eastAsia="Times New Roman" w:hAnsi="Times New Roman" w:cs="Times New Roman"/>
                <w:sz w:val="20"/>
                <w:szCs w:val="20"/>
                <w:lang w:val="ru-UA" w:eastAsia="ru-RU"/>
              </w:rPr>
              <w:t>Орган</w:t>
            </w:r>
            <w:r w:rsidRPr="006E0F27">
              <w:rPr>
                <w:rFonts w:ascii="Times New Roman" w:eastAsia="Times New Roman" w:hAnsi="Times New Roman" w:cs="Times New Roman"/>
                <w:b/>
                <w:bCs/>
                <w:sz w:val="20"/>
                <w:szCs w:val="20"/>
                <w:vertAlign w:val="superscript"/>
                <w:lang w:val="ru-UA" w:eastAsia="ru-RU"/>
              </w:rPr>
              <w:t>-1</w:t>
            </w:r>
            <w:r w:rsidRPr="006E0F27">
              <w:rPr>
                <w:rFonts w:ascii="Times New Roman" w:eastAsia="Times New Roman" w:hAnsi="Times New Roman" w:cs="Times New Roman"/>
                <w:sz w:val="20"/>
                <w:szCs w:val="20"/>
                <w:lang w:val="ru-UA" w:eastAsia="ru-RU"/>
              </w:rPr>
              <w:t> з питань ветеранської політики</w:t>
            </w:r>
          </w:p>
        </w:tc>
      </w:tr>
    </w:tbl>
    <w:p w14:paraId="3FF8E7F1" w14:textId="77777777" w:rsidR="006E0F27" w:rsidRPr="006E0F27" w:rsidRDefault="00075EFB" w:rsidP="005D442F">
      <w:pPr>
        <w:spacing w:after="0" w:line="240" w:lineRule="auto"/>
        <w:jc w:val="both"/>
        <w:rPr>
          <w:rStyle w:val="rvts82"/>
          <w:rFonts w:ascii="Times New Roman" w:hAnsi="Times New Roman" w:cs="Times New Roman"/>
          <w:color w:val="333333"/>
          <w:sz w:val="20"/>
          <w:szCs w:val="20"/>
          <w:lang w:val="uk-UA"/>
        </w:rPr>
      </w:pPr>
      <w:r w:rsidRPr="006E0F27">
        <w:rPr>
          <w:rFonts w:ascii="Times New Roman" w:eastAsia="Times New Roman" w:hAnsi="Times New Roman" w:cs="Times New Roman"/>
          <w:color w:val="000000"/>
          <w:sz w:val="21"/>
          <w:szCs w:val="21"/>
          <w:lang w:val="uk-UA" w:eastAsia="ru-RU"/>
        </w:rPr>
        <w:t>__________</w:t>
      </w:r>
      <w:r w:rsidRPr="006E0F27">
        <w:rPr>
          <w:rFonts w:ascii="Times New Roman" w:eastAsia="Times New Roman" w:hAnsi="Times New Roman" w:cs="Times New Roman"/>
          <w:color w:val="000000"/>
          <w:sz w:val="21"/>
          <w:szCs w:val="21"/>
          <w:lang w:val="uk-UA" w:eastAsia="ru-RU"/>
        </w:rPr>
        <w:br/>
      </w:r>
      <w:r w:rsidR="006E0F27" w:rsidRPr="006E0F27">
        <w:rPr>
          <w:rStyle w:val="rvts37"/>
          <w:rFonts w:ascii="Times New Roman" w:hAnsi="Times New Roman" w:cs="Times New Roman"/>
          <w:b/>
          <w:bCs/>
          <w:color w:val="333333"/>
          <w:sz w:val="2"/>
          <w:szCs w:val="2"/>
          <w:vertAlign w:val="superscript"/>
          <w:lang w:val="uk-UA"/>
        </w:rPr>
        <w:t>-</w:t>
      </w:r>
      <w:r w:rsidR="006E0F27" w:rsidRPr="006E0F27">
        <w:rPr>
          <w:rStyle w:val="rvts37"/>
          <w:rFonts w:ascii="Times New Roman" w:hAnsi="Times New Roman" w:cs="Times New Roman"/>
          <w:b/>
          <w:bCs/>
          <w:color w:val="333333"/>
          <w:sz w:val="16"/>
          <w:szCs w:val="16"/>
          <w:vertAlign w:val="superscript"/>
          <w:lang w:val="uk-UA"/>
        </w:rPr>
        <w:t>1</w:t>
      </w:r>
      <w:r w:rsidR="006E0F27" w:rsidRPr="006E0F27">
        <w:rPr>
          <w:rStyle w:val="apple-converted-space"/>
          <w:rFonts w:ascii="Times New Roman" w:hAnsi="Times New Roman" w:cs="Times New Roman"/>
          <w:color w:val="333333"/>
          <w:sz w:val="20"/>
          <w:szCs w:val="20"/>
          <w:lang w:val="uk-UA"/>
        </w:rPr>
        <w:t> </w:t>
      </w:r>
      <w:r w:rsidR="006E0F27" w:rsidRPr="006E0F27">
        <w:rPr>
          <w:rStyle w:val="rvts82"/>
          <w:rFonts w:ascii="Times New Roman" w:hAnsi="Times New Roman" w:cs="Times New Roman"/>
          <w:color w:val="333333"/>
          <w:sz w:val="20"/>
          <w:szCs w:val="20"/>
          <w:lang w:val="uk-UA"/>
        </w:rPr>
        <w:t>Відповідне міністерство чи республіканський комітет Автономної Республіки Крим, відповідний структурний підрозділ місцевої державної адміністрації чи виконавчого органу місцевої ради (департамент, головне управління, управління, відділ)</w:t>
      </w:r>
    </w:p>
    <w:p w14:paraId="149F3DFD" w14:textId="3C19CFFA" w:rsidR="006E0F27" w:rsidRPr="006E0F27" w:rsidRDefault="006E0F27" w:rsidP="005D442F">
      <w:pPr>
        <w:spacing w:after="0" w:line="240" w:lineRule="auto"/>
        <w:jc w:val="both"/>
        <w:rPr>
          <w:rStyle w:val="rvts82"/>
          <w:rFonts w:ascii="Times New Roman" w:hAnsi="Times New Roman" w:cs="Times New Roman"/>
          <w:color w:val="333333"/>
          <w:sz w:val="20"/>
          <w:szCs w:val="20"/>
          <w:lang w:val="uk-UA"/>
        </w:rPr>
      </w:pPr>
      <w:r w:rsidRPr="006E0F27">
        <w:rPr>
          <w:rStyle w:val="rvts37"/>
          <w:rFonts w:ascii="Times New Roman" w:hAnsi="Times New Roman" w:cs="Times New Roman"/>
          <w:b/>
          <w:bCs/>
          <w:color w:val="333333"/>
          <w:sz w:val="2"/>
          <w:szCs w:val="2"/>
          <w:vertAlign w:val="superscript"/>
          <w:lang w:val="uk-UA"/>
        </w:rPr>
        <w:t>-</w:t>
      </w:r>
      <w:r w:rsidRPr="006E0F27">
        <w:rPr>
          <w:rStyle w:val="rvts37"/>
          <w:rFonts w:ascii="Times New Roman" w:hAnsi="Times New Roman" w:cs="Times New Roman"/>
          <w:b/>
          <w:bCs/>
          <w:color w:val="333333"/>
          <w:sz w:val="16"/>
          <w:szCs w:val="16"/>
          <w:vertAlign w:val="superscript"/>
          <w:lang w:val="uk-UA"/>
        </w:rPr>
        <w:t>2</w:t>
      </w:r>
      <w:r w:rsidRPr="006E0F27">
        <w:rPr>
          <w:rStyle w:val="apple-converted-space"/>
          <w:rFonts w:ascii="Times New Roman" w:hAnsi="Times New Roman" w:cs="Times New Roman"/>
          <w:color w:val="333333"/>
          <w:sz w:val="20"/>
          <w:szCs w:val="20"/>
          <w:lang w:val="uk-UA"/>
        </w:rPr>
        <w:t> </w:t>
      </w:r>
      <w:r w:rsidRPr="006E0F27">
        <w:rPr>
          <w:rStyle w:val="rvts82"/>
          <w:rFonts w:ascii="Times New Roman" w:hAnsi="Times New Roman" w:cs="Times New Roman"/>
          <w:color w:val="333333"/>
          <w:sz w:val="20"/>
          <w:szCs w:val="20"/>
          <w:lang w:val="uk-UA"/>
        </w:rPr>
        <w:t>Код Типової відомчої класифікації видатків та кредитування місцевого бюджету за ознакою головного розпорядника бюджетних коштів застосовується виключно до одного головного розпорядника бюджетних коштів, визначеного рішенням про місцевий бюджет відповідною місцевою радою.</w:t>
      </w:r>
    </w:p>
    <w:p w14:paraId="0D8C0A72" w14:textId="454C8515" w:rsidR="00DE2F36" w:rsidRDefault="006E0F27" w:rsidP="005D442F">
      <w:pPr>
        <w:spacing w:after="0" w:line="240" w:lineRule="auto"/>
        <w:jc w:val="both"/>
        <w:rPr>
          <w:rStyle w:val="rvts82"/>
          <w:rFonts w:ascii="Times New Roman" w:hAnsi="Times New Roman" w:cs="Times New Roman"/>
          <w:color w:val="333333"/>
          <w:sz w:val="20"/>
          <w:szCs w:val="20"/>
          <w:lang w:val="uk-UA"/>
        </w:rPr>
      </w:pPr>
      <w:r w:rsidRPr="006E0F27">
        <w:rPr>
          <w:rStyle w:val="rvts37"/>
          <w:rFonts w:ascii="Times New Roman" w:hAnsi="Times New Roman" w:cs="Times New Roman"/>
          <w:b/>
          <w:bCs/>
          <w:color w:val="333333"/>
          <w:sz w:val="2"/>
          <w:szCs w:val="2"/>
          <w:vertAlign w:val="superscript"/>
          <w:lang w:val="uk-UA"/>
        </w:rPr>
        <w:t>-</w:t>
      </w:r>
      <w:r w:rsidRPr="006E0F27">
        <w:rPr>
          <w:rStyle w:val="rvts37"/>
          <w:rFonts w:ascii="Times New Roman" w:hAnsi="Times New Roman" w:cs="Times New Roman"/>
          <w:b/>
          <w:bCs/>
          <w:color w:val="333333"/>
          <w:sz w:val="16"/>
          <w:szCs w:val="16"/>
          <w:vertAlign w:val="superscript"/>
          <w:lang w:val="uk-UA"/>
        </w:rPr>
        <w:t>3</w:t>
      </w:r>
      <w:r w:rsidRPr="006E0F27">
        <w:rPr>
          <w:rStyle w:val="apple-converted-space"/>
          <w:rFonts w:ascii="Times New Roman" w:hAnsi="Times New Roman" w:cs="Times New Roman"/>
          <w:color w:val="333333"/>
          <w:sz w:val="20"/>
          <w:szCs w:val="20"/>
          <w:lang w:val="uk-UA"/>
        </w:rPr>
        <w:t> </w:t>
      </w:r>
      <w:r w:rsidRPr="006E0F27">
        <w:rPr>
          <w:rStyle w:val="rvts82"/>
          <w:rFonts w:ascii="Times New Roman" w:hAnsi="Times New Roman" w:cs="Times New Roman"/>
          <w:color w:val="333333"/>
          <w:sz w:val="20"/>
          <w:szCs w:val="20"/>
          <w:lang w:val="uk-UA"/>
        </w:rPr>
        <w:t>Військова адміністрація населеного пункту (населених пунктів) здійснює свої повноваження протягом дії воєнного стану та 30 днів після його припинення чи скасування.</w:t>
      </w:r>
    </w:p>
    <w:p w14:paraId="1E222D68" w14:textId="77777777" w:rsidR="00397C9E" w:rsidRDefault="00397C9E" w:rsidP="005D442F">
      <w:pPr>
        <w:spacing w:after="0" w:line="240" w:lineRule="auto"/>
        <w:jc w:val="both"/>
        <w:rPr>
          <w:rStyle w:val="rvts82"/>
          <w:rFonts w:ascii="Times New Roman" w:hAnsi="Times New Roman" w:cs="Times New Roman"/>
          <w:color w:val="333333"/>
          <w:sz w:val="20"/>
          <w:szCs w:val="20"/>
          <w:lang w:val="uk-UA"/>
        </w:rPr>
      </w:pPr>
    </w:p>
    <w:p w14:paraId="248D0F87" w14:textId="3AFEFD3C" w:rsidR="006E0F27" w:rsidRPr="006E0F27" w:rsidRDefault="006E0F27" w:rsidP="005D442F">
      <w:pPr>
        <w:pStyle w:val="rvps2"/>
        <w:spacing w:before="0" w:beforeAutospacing="0" w:after="0" w:afterAutospacing="0"/>
        <w:jc w:val="both"/>
        <w:rPr>
          <w:color w:val="333333"/>
          <w:sz w:val="20"/>
          <w:szCs w:val="20"/>
        </w:rPr>
      </w:pPr>
      <w:r w:rsidRPr="006E0F27">
        <w:rPr>
          <w:rStyle w:val="rvts46"/>
          <w:i/>
          <w:iCs/>
          <w:color w:val="333333"/>
          <w:sz w:val="20"/>
          <w:szCs w:val="20"/>
        </w:rPr>
        <w:t>{Класифікація із змінами, внесеними згідно з Наказами Міністерства фінансів</w:t>
      </w:r>
      <w:r w:rsidRPr="006E0F27">
        <w:rPr>
          <w:rStyle w:val="apple-converted-space"/>
          <w:i/>
          <w:iCs/>
          <w:color w:val="333333"/>
          <w:sz w:val="20"/>
          <w:szCs w:val="20"/>
        </w:rPr>
        <w:t>  </w:t>
      </w:r>
      <w:hyperlink r:id="rId6" w:anchor="n5" w:tgtFrame="_blank" w:history="1">
        <w:r w:rsidRPr="006E0F27">
          <w:rPr>
            <w:rStyle w:val="a4"/>
            <w:i/>
            <w:iCs/>
            <w:color w:val="000099"/>
            <w:sz w:val="20"/>
            <w:szCs w:val="20"/>
          </w:rPr>
          <w:t>№ 178 від 21.06.2022</w:t>
        </w:r>
      </w:hyperlink>
      <w:r w:rsidRPr="006E0F27">
        <w:rPr>
          <w:rStyle w:val="rvts46"/>
          <w:i/>
          <w:iCs/>
          <w:color w:val="333333"/>
          <w:sz w:val="20"/>
          <w:szCs w:val="20"/>
        </w:rPr>
        <w:t>,</w:t>
      </w:r>
      <w:r w:rsidRPr="006E0F27">
        <w:rPr>
          <w:rStyle w:val="apple-converted-space"/>
          <w:i/>
          <w:iCs/>
          <w:color w:val="333333"/>
          <w:sz w:val="20"/>
          <w:szCs w:val="20"/>
        </w:rPr>
        <w:t> </w:t>
      </w:r>
      <w:hyperlink r:id="rId7" w:anchor="n3" w:tgtFrame="_blank" w:history="1">
        <w:r w:rsidRPr="006E0F27">
          <w:rPr>
            <w:rStyle w:val="a4"/>
            <w:i/>
            <w:iCs/>
            <w:color w:val="000099"/>
            <w:sz w:val="20"/>
            <w:szCs w:val="20"/>
          </w:rPr>
          <w:t>№ 550 від 11.10.2023</w:t>
        </w:r>
      </w:hyperlink>
      <w:r w:rsidRPr="006E0F27">
        <w:rPr>
          <w:rStyle w:val="rvts46"/>
          <w:i/>
          <w:iCs/>
          <w:color w:val="333333"/>
          <w:sz w:val="20"/>
          <w:szCs w:val="20"/>
        </w:rPr>
        <w:t>}</w:t>
      </w:r>
    </w:p>
    <w:p w14:paraId="2489EF1C" w14:textId="77777777" w:rsidR="006E0F27" w:rsidRPr="006E0F27" w:rsidRDefault="006E0F27" w:rsidP="005D442F">
      <w:pPr>
        <w:spacing w:after="0" w:line="240" w:lineRule="auto"/>
        <w:jc w:val="both"/>
        <w:rPr>
          <w:rFonts w:ascii="Times New Roman" w:hAnsi="Times New Roman" w:cs="Times New Roman"/>
          <w:lang w:val="ru-UA"/>
        </w:rPr>
      </w:pPr>
    </w:p>
    <w:p w14:paraId="4E60C745" w14:textId="77777777" w:rsidR="006E0F27" w:rsidRPr="006E0F27" w:rsidRDefault="006E0F27" w:rsidP="005D442F">
      <w:pPr>
        <w:spacing w:after="0" w:line="240" w:lineRule="auto"/>
        <w:jc w:val="both"/>
        <w:rPr>
          <w:rFonts w:ascii="Times New Roman" w:hAnsi="Times New Roman" w:cs="Times New Roman"/>
          <w:lang w:val="uk-UA"/>
        </w:rPr>
      </w:pPr>
    </w:p>
    <w:sectPr w:rsidR="006E0F27" w:rsidRPr="006E0F27" w:rsidSect="00BF253B">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AEC"/>
    <w:rsid w:val="0005108A"/>
    <w:rsid w:val="00075EFB"/>
    <w:rsid w:val="00397C9E"/>
    <w:rsid w:val="005D442F"/>
    <w:rsid w:val="00606014"/>
    <w:rsid w:val="006E0F27"/>
    <w:rsid w:val="00785AEC"/>
    <w:rsid w:val="00A150AD"/>
    <w:rsid w:val="00A419BB"/>
    <w:rsid w:val="00BF253B"/>
    <w:rsid w:val="00DE2F36"/>
    <w:rsid w:val="00E7120B"/>
    <w:rsid w:val="00F255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57F33"/>
  <w15:chartTrackingRefBased/>
  <w15:docId w15:val="{CC883673-26D6-4F6D-A14B-1C849B9FF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BF253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F253B"/>
    <w:rPr>
      <w:rFonts w:ascii="Times New Roman" w:eastAsia="Times New Roman" w:hAnsi="Times New Roman" w:cs="Times New Roman"/>
      <w:b/>
      <w:bCs/>
      <w:sz w:val="36"/>
      <w:szCs w:val="36"/>
      <w:lang w:eastAsia="ru-RU"/>
    </w:rPr>
  </w:style>
  <w:style w:type="paragraph" w:customStyle="1" w:styleId="msonormal0">
    <w:name w:val="msonormal"/>
    <w:basedOn w:val="a"/>
    <w:rsid w:val="00BF25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F25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F253B"/>
    <w:rPr>
      <w:color w:val="0000FF"/>
      <w:u w:val="single"/>
    </w:rPr>
  </w:style>
  <w:style w:type="character" w:styleId="a5">
    <w:name w:val="FollowedHyperlink"/>
    <w:basedOn w:val="a0"/>
    <w:uiPriority w:val="99"/>
    <w:semiHidden/>
    <w:unhideWhenUsed/>
    <w:rsid w:val="00BF253B"/>
    <w:rPr>
      <w:color w:val="800080"/>
      <w:u w:val="single"/>
    </w:rPr>
  </w:style>
  <w:style w:type="character" w:customStyle="1" w:styleId="incontentbutton">
    <w:name w:val="incontentbutton"/>
    <w:basedOn w:val="a0"/>
    <w:rsid w:val="00BF253B"/>
  </w:style>
  <w:style w:type="character" w:styleId="a6">
    <w:name w:val="Unresolved Mention"/>
    <w:basedOn w:val="a0"/>
    <w:uiPriority w:val="99"/>
    <w:semiHidden/>
    <w:unhideWhenUsed/>
    <w:rsid w:val="006E0F27"/>
    <w:rPr>
      <w:color w:val="605E5C"/>
      <w:shd w:val="clear" w:color="auto" w:fill="E1DFDD"/>
    </w:rPr>
  </w:style>
  <w:style w:type="paragraph" w:customStyle="1" w:styleId="rvps6">
    <w:name w:val="rvps6"/>
    <w:basedOn w:val="a"/>
    <w:rsid w:val="006E0F27"/>
    <w:pPr>
      <w:spacing w:before="100" w:beforeAutospacing="1" w:after="100" w:afterAutospacing="1" w:line="240" w:lineRule="auto"/>
    </w:pPr>
    <w:rPr>
      <w:rFonts w:ascii="Times New Roman" w:eastAsia="Times New Roman" w:hAnsi="Times New Roman" w:cs="Times New Roman"/>
      <w:sz w:val="24"/>
      <w:szCs w:val="24"/>
      <w:lang w:val="ru-UA" w:eastAsia="ru-RU"/>
    </w:rPr>
  </w:style>
  <w:style w:type="character" w:customStyle="1" w:styleId="rvts23">
    <w:name w:val="rvts23"/>
    <w:basedOn w:val="a0"/>
    <w:rsid w:val="006E0F27"/>
  </w:style>
  <w:style w:type="character" w:customStyle="1" w:styleId="apple-converted-space">
    <w:name w:val="apple-converted-space"/>
    <w:basedOn w:val="a0"/>
    <w:rsid w:val="006E0F27"/>
  </w:style>
  <w:style w:type="paragraph" w:customStyle="1" w:styleId="rvps12">
    <w:name w:val="rvps12"/>
    <w:basedOn w:val="a"/>
    <w:rsid w:val="006E0F27"/>
    <w:pPr>
      <w:spacing w:before="100" w:beforeAutospacing="1" w:after="100" w:afterAutospacing="1" w:line="240" w:lineRule="auto"/>
    </w:pPr>
    <w:rPr>
      <w:rFonts w:ascii="Times New Roman" w:eastAsia="Times New Roman" w:hAnsi="Times New Roman" w:cs="Times New Roman"/>
      <w:sz w:val="24"/>
      <w:szCs w:val="24"/>
      <w:lang w:val="ru-UA" w:eastAsia="ru-RU"/>
    </w:rPr>
  </w:style>
  <w:style w:type="paragraph" w:customStyle="1" w:styleId="rvps14">
    <w:name w:val="rvps14"/>
    <w:basedOn w:val="a"/>
    <w:rsid w:val="006E0F27"/>
    <w:pPr>
      <w:spacing w:before="100" w:beforeAutospacing="1" w:after="100" w:afterAutospacing="1" w:line="240" w:lineRule="auto"/>
    </w:pPr>
    <w:rPr>
      <w:rFonts w:ascii="Times New Roman" w:eastAsia="Times New Roman" w:hAnsi="Times New Roman" w:cs="Times New Roman"/>
      <w:sz w:val="24"/>
      <w:szCs w:val="24"/>
      <w:lang w:val="ru-UA" w:eastAsia="ru-RU"/>
    </w:rPr>
  </w:style>
  <w:style w:type="character" w:customStyle="1" w:styleId="rvts37">
    <w:name w:val="rvts37"/>
    <w:basedOn w:val="a0"/>
    <w:rsid w:val="006E0F27"/>
  </w:style>
  <w:style w:type="character" w:customStyle="1" w:styleId="rvts82">
    <w:name w:val="rvts82"/>
    <w:basedOn w:val="a0"/>
    <w:rsid w:val="006E0F27"/>
  </w:style>
  <w:style w:type="paragraph" w:customStyle="1" w:styleId="rvps2">
    <w:name w:val="rvps2"/>
    <w:basedOn w:val="a"/>
    <w:rsid w:val="006E0F27"/>
    <w:pPr>
      <w:spacing w:before="100" w:beforeAutospacing="1" w:after="100" w:afterAutospacing="1" w:line="240" w:lineRule="auto"/>
    </w:pPr>
    <w:rPr>
      <w:rFonts w:ascii="Times New Roman" w:eastAsia="Times New Roman" w:hAnsi="Times New Roman" w:cs="Times New Roman"/>
      <w:sz w:val="24"/>
      <w:szCs w:val="24"/>
      <w:lang w:val="ru-UA" w:eastAsia="ru-RU"/>
    </w:rPr>
  </w:style>
  <w:style w:type="character" w:customStyle="1" w:styleId="rvts46">
    <w:name w:val="rvts46"/>
    <w:basedOn w:val="a0"/>
    <w:rsid w:val="006E0F27"/>
  </w:style>
  <w:style w:type="table" w:styleId="a7">
    <w:name w:val="Table Grid"/>
    <w:basedOn w:val="a1"/>
    <w:uiPriority w:val="39"/>
    <w:rsid w:val="006E0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539070">
      <w:bodyDiv w:val="1"/>
      <w:marLeft w:val="0"/>
      <w:marRight w:val="0"/>
      <w:marTop w:val="0"/>
      <w:marBottom w:val="0"/>
      <w:divBdr>
        <w:top w:val="none" w:sz="0" w:space="0" w:color="auto"/>
        <w:left w:val="none" w:sz="0" w:space="0" w:color="auto"/>
        <w:bottom w:val="none" w:sz="0" w:space="0" w:color="auto"/>
        <w:right w:val="none" w:sz="0" w:space="0" w:color="auto"/>
      </w:divBdr>
      <w:divsChild>
        <w:div w:id="1687050654">
          <w:marLeft w:val="0"/>
          <w:marRight w:val="0"/>
          <w:marTop w:val="0"/>
          <w:marBottom w:val="150"/>
          <w:divBdr>
            <w:top w:val="none" w:sz="0" w:space="0" w:color="auto"/>
            <w:left w:val="none" w:sz="0" w:space="0" w:color="auto"/>
            <w:bottom w:val="none" w:sz="0" w:space="0" w:color="auto"/>
            <w:right w:val="none" w:sz="0" w:space="0" w:color="auto"/>
          </w:divBdr>
        </w:div>
      </w:divsChild>
    </w:div>
    <w:div w:id="895551689">
      <w:bodyDiv w:val="1"/>
      <w:marLeft w:val="0"/>
      <w:marRight w:val="0"/>
      <w:marTop w:val="0"/>
      <w:marBottom w:val="0"/>
      <w:divBdr>
        <w:top w:val="none" w:sz="0" w:space="0" w:color="auto"/>
        <w:left w:val="none" w:sz="0" w:space="0" w:color="auto"/>
        <w:bottom w:val="none" w:sz="0" w:space="0" w:color="auto"/>
        <w:right w:val="none" w:sz="0" w:space="0" w:color="auto"/>
      </w:divBdr>
    </w:div>
    <w:div w:id="1117797975">
      <w:bodyDiv w:val="1"/>
      <w:marLeft w:val="0"/>
      <w:marRight w:val="0"/>
      <w:marTop w:val="0"/>
      <w:marBottom w:val="0"/>
      <w:divBdr>
        <w:top w:val="none" w:sz="0" w:space="0" w:color="auto"/>
        <w:left w:val="none" w:sz="0" w:space="0" w:color="auto"/>
        <w:bottom w:val="none" w:sz="0" w:space="0" w:color="auto"/>
        <w:right w:val="none" w:sz="0" w:space="0" w:color="auto"/>
      </w:divBdr>
      <w:divsChild>
        <w:div w:id="1293444363">
          <w:marLeft w:val="0"/>
          <w:marRight w:val="0"/>
          <w:marTop w:val="0"/>
          <w:marBottom w:val="0"/>
          <w:divBdr>
            <w:top w:val="none" w:sz="0" w:space="0" w:color="auto"/>
            <w:left w:val="none" w:sz="0" w:space="0" w:color="auto"/>
            <w:bottom w:val="none" w:sz="0" w:space="0" w:color="auto"/>
            <w:right w:val="none" w:sz="0" w:space="0" w:color="auto"/>
          </w:divBdr>
          <w:divsChild>
            <w:div w:id="1017854768">
              <w:marLeft w:val="0"/>
              <w:marRight w:val="0"/>
              <w:marTop w:val="0"/>
              <w:marBottom w:val="0"/>
              <w:divBdr>
                <w:top w:val="none" w:sz="0" w:space="0" w:color="auto"/>
                <w:left w:val="none" w:sz="0" w:space="0" w:color="auto"/>
                <w:bottom w:val="none" w:sz="0" w:space="0" w:color="auto"/>
                <w:right w:val="none" w:sz="0" w:space="0" w:color="auto"/>
              </w:divBdr>
              <w:divsChild>
                <w:div w:id="129987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552948">
          <w:marLeft w:val="0"/>
          <w:marRight w:val="0"/>
          <w:marTop w:val="0"/>
          <w:marBottom w:val="0"/>
          <w:divBdr>
            <w:top w:val="none" w:sz="0" w:space="0" w:color="auto"/>
            <w:left w:val="none" w:sz="0" w:space="0" w:color="auto"/>
            <w:bottom w:val="none" w:sz="0" w:space="0" w:color="auto"/>
            <w:right w:val="none" w:sz="0" w:space="0" w:color="auto"/>
          </w:divBdr>
          <w:divsChild>
            <w:div w:id="419569633">
              <w:marLeft w:val="0"/>
              <w:marRight w:val="0"/>
              <w:marTop w:val="0"/>
              <w:marBottom w:val="0"/>
              <w:divBdr>
                <w:top w:val="none" w:sz="0" w:space="0" w:color="auto"/>
                <w:left w:val="none" w:sz="0" w:space="0" w:color="auto"/>
                <w:bottom w:val="none" w:sz="0" w:space="0" w:color="auto"/>
                <w:right w:val="none" w:sz="0" w:space="0" w:color="auto"/>
              </w:divBdr>
              <w:divsChild>
                <w:div w:id="129814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075325">
          <w:marLeft w:val="0"/>
          <w:marRight w:val="0"/>
          <w:marTop w:val="0"/>
          <w:marBottom w:val="0"/>
          <w:divBdr>
            <w:top w:val="none" w:sz="0" w:space="0" w:color="auto"/>
            <w:left w:val="none" w:sz="0" w:space="0" w:color="auto"/>
            <w:bottom w:val="none" w:sz="0" w:space="0" w:color="auto"/>
            <w:right w:val="none" w:sz="0" w:space="0" w:color="auto"/>
          </w:divBdr>
          <w:divsChild>
            <w:div w:id="1526360713">
              <w:marLeft w:val="0"/>
              <w:marRight w:val="0"/>
              <w:marTop w:val="0"/>
              <w:marBottom w:val="0"/>
              <w:divBdr>
                <w:top w:val="none" w:sz="0" w:space="0" w:color="auto"/>
                <w:left w:val="none" w:sz="0" w:space="0" w:color="auto"/>
                <w:bottom w:val="none" w:sz="0" w:space="0" w:color="auto"/>
                <w:right w:val="none" w:sz="0" w:space="0" w:color="auto"/>
              </w:divBdr>
              <w:divsChild>
                <w:div w:id="103025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06807">
          <w:marLeft w:val="0"/>
          <w:marRight w:val="0"/>
          <w:marTop w:val="0"/>
          <w:marBottom w:val="0"/>
          <w:divBdr>
            <w:top w:val="none" w:sz="0" w:space="0" w:color="auto"/>
            <w:left w:val="none" w:sz="0" w:space="0" w:color="auto"/>
            <w:bottom w:val="none" w:sz="0" w:space="0" w:color="auto"/>
            <w:right w:val="none" w:sz="0" w:space="0" w:color="auto"/>
          </w:divBdr>
          <w:divsChild>
            <w:div w:id="555776613">
              <w:marLeft w:val="0"/>
              <w:marRight w:val="0"/>
              <w:marTop w:val="0"/>
              <w:marBottom w:val="0"/>
              <w:divBdr>
                <w:top w:val="none" w:sz="0" w:space="0" w:color="auto"/>
                <w:left w:val="none" w:sz="0" w:space="0" w:color="auto"/>
                <w:bottom w:val="none" w:sz="0" w:space="0" w:color="auto"/>
                <w:right w:val="none" w:sz="0" w:space="0" w:color="auto"/>
              </w:divBdr>
              <w:divsChild>
                <w:div w:id="4605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978352">
          <w:marLeft w:val="0"/>
          <w:marRight w:val="0"/>
          <w:marTop w:val="0"/>
          <w:marBottom w:val="0"/>
          <w:divBdr>
            <w:top w:val="none" w:sz="0" w:space="0" w:color="auto"/>
            <w:left w:val="none" w:sz="0" w:space="0" w:color="auto"/>
            <w:bottom w:val="none" w:sz="0" w:space="0" w:color="auto"/>
            <w:right w:val="none" w:sz="0" w:space="0" w:color="auto"/>
          </w:divBdr>
          <w:divsChild>
            <w:div w:id="939217683">
              <w:marLeft w:val="0"/>
              <w:marRight w:val="0"/>
              <w:marTop w:val="0"/>
              <w:marBottom w:val="0"/>
              <w:divBdr>
                <w:top w:val="none" w:sz="0" w:space="0" w:color="auto"/>
                <w:left w:val="none" w:sz="0" w:space="0" w:color="auto"/>
                <w:bottom w:val="none" w:sz="0" w:space="0" w:color="auto"/>
                <w:right w:val="none" w:sz="0" w:space="0" w:color="auto"/>
              </w:divBdr>
              <w:divsChild>
                <w:div w:id="201105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94474">
          <w:marLeft w:val="0"/>
          <w:marRight w:val="0"/>
          <w:marTop w:val="0"/>
          <w:marBottom w:val="0"/>
          <w:divBdr>
            <w:top w:val="none" w:sz="0" w:space="0" w:color="auto"/>
            <w:left w:val="none" w:sz="0" w:space="0" w:color="auto"/>
            <w:bottom w:val="none" w:sz="0" w:space="0" w:color="auto"/>
            <w:right w:val="none" w:sz="0" w:space="0" w:color="auto"/>
          </w:divBdr>
          <w:divsChild>
            <w:div w:id="954217932">
              <w:marLeft w:val="0"/>
              <w:marRight w:val="0"/>
              <w:marTop w:val="0"/>
              <w:marBottom w:val="0"/>
              <w:divBdr>
                <w:top w:val="none" w:sz="0" w:space="0" w:color="auto"/>
                <w:left w:val="none" w:sz="0" w:space="0" w:color="auto"/>
                <w:bottom w:val="none" w:sz="0" w:space="0" w:color="auto"/>
                <w:right w:val="none" w:sz="0" w:space="0" w:color="auto"/>
              </w:divBdr>
              <w:divsChild>
                <w:div w:id="1260141994">
                  <w:marLeft w:val="0"/>
                  <w:marRight w:val="0"/>
                  <w:marTop w:val="0"/>
                  <w:marBottom w:val="0"/>
                  <w:divBdr>
                    <w:top w:val="none" w:sz="0" w:space="0" w:color="auto"/>
                    <w:left w:val="none" w:sz="0" w:space="0" w:color="auto"/>
                    <w:bottom w:val="none" w:sz="0" w:space="0" w:color="auto"/>
                    <w:right w:val="none" w:sz="0" w:space="0" w:color="auto"/>
                  </w:divBdr>
                  <w:divsChild>
                    <w:div w:id="87951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87419">
          <w:marLeft w:val="0"/>
          <w:marRight w:val="0"/>
          <w:marTop w:val="0"/>
          <w:marBottom w:val="0"/>
          <w:divBdr>
            <w:top w:val="none" w:sz="0" w:space="0" w:color="auto"/>
            <w:left w:val="none" w:sz="0" w:space="0" w:color="auto"/>
            <w:bottom w:val="none" w:sz="0" w:space="0" w:color="auto"/>
            <w:right w:val="none" w:sz="0" w:space="0" w:color="auto"/>
          </w:divBdr>
        </w:div>
        <w:div w:id="19399358">
          <w:marLeft w:val="0"/>
          <w:marRight w:val="0"/>
          <w:marTop w:val="0"/>
          <w:marBottom w:val="0"/>
          <w:divBdr>
            <w:top w:val="none" w:sz="0" w:space="0" w:color="auto"/>
            <w:left w:val="none" w:sz="0" w:space="0" w:color="auto"/>
            <w:bottom w:val="none" w:sz="0" w:space="0" w:color="auto"/>
            <w:right w:val="none" w:sz="0" w:space="0" w:color="auto"/>
          </w:divBdr>
          <w:divsChild>
            <w:div w:id="1872256687">
              <w:marLeft w:val="0"/>
              <w:marRight w:val="0"/>
              <w:marTop w:val="0"/>
              <w:marBottom w:val="0"/>
              <w:divBdr>
                <w:top w:val="none" w:sz="0" w:space="0" w:color="auto"/>
                <w:left w:val="none" w:sz="0" w:space="0" w:color="auto"/>
                <w:bottom w:val="none" w:sz="0" w:space="0" w:color="auto"/>
                <w:right w:val="none" w:sz="0" w:space="0" w:color="auto"/>
              </w:divBdr>
              <w:divsChild>
                <w:div w:id="67634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zakon.rada.gov.ua/rada/show/v0550201-2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rada/show/v0178201-22" TargetMode="External"/><Relationship Id="rId5" Type="http://schemas.openxmlformats.org/officeDocument/2006/relationships/hyperlink" Target="https://zakon.rada.gov.ua/rada/show/v0793201-17" TargetMode="External"/><Relationship Id="rId4" Type="http://schemas.openxmlformats.org/officeDocument/2006/relationships/hyperlink" Target="https://zakon.rada.gov.ua/rada/show/v0793201-17"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542</Words>
  <Characters>3780</Characters>
  <Application>Microsoft Office Word</Application>
  <DocSecurity>0</DocSecurity>
  <Lines>145</Lines>
  <Paragraphs>93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4229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 Office User</cp:lastModifiedBy>
  <cp:revision>6</cp:revision>
  <dcterms:created xsi:type="dcterms:W3CDTF">2020-11-23T09:41:00Z</dcterms:created>
  <dcterms:modified xsi:type="dcterms:W3CDTF">2024-12-10T16:50:00Z</dcterms:modified>
  <cp:category/>
</cp:coreProperties>
</file>