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00F" w:rsidRDefault="00D0400F"/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551"/>
        <w:gridCol w:w="2407"/>
        <w:gridCol w:w="2408"/>
      </w:tblGrid>
      <w:tr w:rsidR="00CE1285" w:rsidRPr="00D0400F" w:rsidTr="00D0400F">
        <w:tc>
          <w:tcPr>
            <w:tcW w:w="2263" w:type="dxa"/>
          </w:tcPr>
          <w:p w:rsidR="00CE1285" w:rsidRPr="00D0400F" w:rsidRDefault="00CE1285" w:rsidP="00D0400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58" w:type="dxa"/>
            <w:gridSpan w:val="2"/>
          </w:tcPr>
          <w:p w:rsidR="00CE1285" w:rsidRPr="00D0400F" w:rsidRDefault="00CE1285" w:rsidP="00D0400F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408" w:type="dxa"/>
          </w:tcPr>
          <w:p w:rsidR="00CE1285" w:rsidRDefault="00CE1285" w:rsidP="004C273E">
            <w:pPr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D0400F" w:rsidRPr="00D0400F" w:rsidTr="00D0400F">
        <w:tc>
          <w:tcPr>
            <w:tcW w:w="2263" w:type="dxa"/>
          </w:tcPr>
          <w:p w:rsidR="00D0400F" w:rsidRPr="00D0400F" w:rsidRDefault="00D0400F" w:rsidP="00D0400F">
            <w:pPr>
              <w:jc w:val="center"/>
              <w:rPr>
                <w:sz w:val="20"/>
                <w:szCs w:val="20"/>
                <w:lang w:val="uk-UA"/>
              </w:rPr>
            </w:pPr>
            <w:r w:rsidRPr="00D0400F">
              <w:rPr>
                <w:sz w:val="20"/>
                <w:szCs w:val="20"/>
                <w:lang w:val="uk-UA"/>
              </w:rPr>
              <w:t>м. Чернігів</w:t>
            </w:r>
          </w:p>
        </w:tc>
        <w:tc>
          <w:tcPr>
            <w:tcW w:w="4958" w:type="dxa"/>
            <w:gridSpan w:val="2"/>
          </w:tcPr>
          <w:p w:rsidR="00D0400F" w:rsidRPr="00D0400F" w:rsidRDefault="00D0400F" w:rsidP="00D0400F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408" w:type="dxa"/>
          </w:tcPr>
          <w:p w:rsidR="00D0400F" w:rsidRPr="00D0400F" w:rsidRDefault="00410FA2" w:rsidP="007707D4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7707D4">
              <w:rPr>
                <w:sz w:val="20"/>
                <w:szCs w:val="20"/>
                <w:lang w:val="uk-UA"/>
              </w:rPr>
              <w:t>2</w:t>
            </w:r>
            <w:r w:rsidR="00D0400F" w:rsidRPr="00D0400F">
              <w:rPr>
                <w:sz w:val="20"/>
                <w:szCs w:val="20"/>
                <w:lang w:val="uk-UA"/>
              </w:rPr>
              <w:t>.0</w:t>
            </w:r>
            <w:r>
              <w:rPr>
                <w:sz w:val="20"/>
                <w:szCs w:val="20"/>
                <w:lang w:val="uk-UA"/>
              </w:rPr>
              <w:t>6</w:t>
            </w:r>
            <w:r w:rsidR="00D0400F" w:rsidRPr="00D0400F">
              <w:rPr>
                <w:sz w:val="20"/>
                <w:szCs w:val="20"/>
                <w:lang w:val="uk-UA"/>
              </w:rPr>
              <w:t>.20</w:t>
            </w:r>
            <w:r w:rsidR="00B600C9">
              <w:rPr>
                <w:sz w:val="20"/>
                <w:szCs w:val="20"/>
                <w:lang w:val="uk-UA"/>
              </w:rPr>
              <w:t>2</w:t>
            </w:r>
            <w:r w:rsidR="007707D4">
              <w:rPr>
                <w:sz w:val="20"/>
                <w:szCs w:val="20"/>
                <w:lang w:val="uk-UA"/>
              </w:rPr>
              <w:t>5</w:t>
            </w:r>
            <w:r w:rsidR="00D0400F" w:rsidRPr="00D0400F">
              <w:rPr>
                <w:sz w:val="20"/>
                <w:szCs w:val="20"/>
                <w:lang w:val="uk-UA"/>
              </w:rPr>
              <w:t xml:space="preserve"> р.</w:t>
            </w:r>
            <w:r w:rsidR="00D0400F" w:rsidRPr="00D0400F">
              <w:rPr>
                <w:sz w:val="20"/>
                <w:szCs w:val="20"/>
                <w:lang w:val="uk-UA"/>
              </w:rPr>
              <w:tab/>
            </w:r>
          </w:p>
        </w:tc>
      </w:tr>
      <w:tr w:rsidR="00D0400F" w:rsidTr="00D0400F">
        <w:tc>
          <w:tcPr>
            <w:tcW w:w="9629" w:type="dxa"/>
            <w:gridSpan w:val="4"/>
          </w:tcPr>
          <w:p w:rsidR="00D0400F" w:rsidRDefault="00D0400F" w:rsidP="00D0400F">
            <w:pPr>
              <w:jc w:val="center"/>
              <w:rPr>
                <w:b/>
                <w:sz w:val="24"/>
                <w:lang w:val="uk-UA"/>
              </w:rPr>
            </w:pPr>
          </w:p>
          <w:p w:rsidR="00D0400F" w:rsidRDefault="00D0400F" w:rsidP="00D0400F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Договір</w:t>
            </w:r>
          </w:p>
          <w:p w:rsidR="00D0400F" w:rsidRPr="00A76D63" w:rsidRDefault="00631DCE" w:rsidP="00D0400F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разового </w:t>
            </w:r>
            <w:r w:rsidR="004C273E">
              <w:rPr>
                <w:b/>
                <w:sz w:val="24"/>
                <w:lang w:val="uk-UA"/>
              </w:rPr>
              <w:t>перевезення вантажу</w:t>
            </w:r>
            <w:r w:rsidR="00D0400F">
              <w:rPr>
                <w:b/>
                <w:sz w:val="24"/>
                <w:lang w:val="uk-UA"/>
              </w:rPr>
              <w:t xml:space="preserve"> № </w:t>
            </w:r>
            <w:r w:rsidR="004C273E">
              <w:rPr>
                <w:b/>
                <w:sz w:val="24"/>
                <w:lang w:val="uk-UA"/>
              </w:rPr>
              <w:t>25</w:t>
            </w:r>
          </w:p>
          <w:p w:rsidR="00D0400F" w:rsidRDefault="00D0400F" w:rsidP="00D0400F">
            <w:pPr>
              <w:jc w:val="center"/>
              <w:rPr>
                <w:b/>
                <w:sz w:val="24"/>
                <w:lang w:val="uk-UA"/>
              </w:rPr>
            </w:pPr>
          </w:p>
          <w:p w:rsidR="00D0400F" w:rsidRDefault="00D0400F" w:rsidP="00D0400F">
            <w:pPr>
              <w:jc w:val="center"/>
              <w:rPr>
                <w:b/>
                <w:sz w:val="24"/>
                <w:lang w:val="uk-UA"/>
              </w:rPr>
            </w:pPr>
          </w:p>
          <w:p w:rsidR="004C273E" w:rsidRDefault="004C273E" w:rsidP="00D0400F">
            <w:pPr>
              <w:jc w:val="both"/>
              <w:rPr>
                <w:sz w:val="24"/>
                <w:lang w:val="uk-UA"/>
              </w:rPr>
            </w:pPr>
            <w:r w:rsidRPr="001E21CC">
              <w:rPr>
                <w:b/>
                <w:sz w:val="24"/>
                <w:u w:val="single"/>
                <w:lang w:val="uk-UA"/>
              </w:rPr>
              <w:t>Фізична особа</w:t>
            </w:r>
            <w:r w:rsidR="00D0400F" w:rsidRPr="001E21CC">
              <w:rPr>
                <w:b/>
                <w:sz w:val="24"/>
                <w:u w:val="single"/>
                <w:lang w:val="uk-UA"/>
              </w:rPr>
              <w:t>-підприєм</w:t>
            </w:r>
            <w:r w:rsidRPr="001E21CC">
              <w:rPr>
                <w:b/>
                <w:sz w:val="24"/>
                <w:u w:val="single"/>
                <w:lang w:val="uk-UA"/>
              </w:rPr>
              <w:t>ець</w:t>
            </w:r>
            <w:r w:rsidR="00D0400F" w:rsidRPr="001E21CC">
              <w:rPr>
                <w:sz w:val="24"/>
                <w:u w:val="single"/>
                <w:lang w:val="uk-UA"/>
              </w:rPr>
              <w:t xml:space="preserve"> </w:t>
            </w:r>
            <w:r w:rsidR="002D0324" w:rsidRPr="001E21CC">
              <w:rPr>
                <w:b/>
                <w:sz w:val="24"/>
                <w:u w:val="single"/>
                <w:lang w:val="uk-UA"/>
              </w:rPr>
              <w:t>Свириденко Олександр Антонович</w:t>
            </w:r>
            <w:r w:rsidR="00D0400F" w:rsidRPr="004C273E">
              <w:rPr>
                <w:sz w:val="24"/>
                <w:lang w:val="uk-UA"/>
              </w:rPr>
              <w:t xml:space="preserve"> </w:t>
            </w:r>
            <w:r w:rsidRPr="004C273E">
              <w:rPr>
                <w:sz w:val="24"/>
                <w:lang w:val="uk-UA"/>
              </w:rPr>
              <w:t xml:space="preserve">(далі – </w:t>
            </w:r>
            <w:r w:rsidRPr="004C273E">
              <w:rPr>
                <w:b/>
                <w:sz w:val="24"/>
                <w:lang w:val="uk-UA"/>
              </w:rPr>
              <w:t>Перевізник</w:t>
            </w:r>
            <w:r w:rsidRPr="004C273E">
              <w:rPr>
                <w:sz w:val="24"/>
                <w:lang w:val="uk-UA"/>
              </w:rPr>
              <w:t>)</w:t>
            </w:r>
            <w:r>
              <w:rPr>
                <w:sz w:val="24"/>
                <w:lang w:val="uk-UA"/>
              </w:rPr>
              <w:t xml:space="preserve"> та </w:t>
            </w:r>
          </w:p>
          <w:p w:rsidR="00D44DF5" w:rsidRDefault="004C273E" w:rsidP="00D44DF5">
            <w:pPr>
              <w:jc w:val="both"/>
              <w:rPr>
                <w:sz w:val="24"/>
                <w:lang w:val="uk-UA"/>
              </w:rPr>
            </w:pPr>
            <w:r w:rsidRPr="001E21CC">
              <w:rPr>
                <w:b/>
                <w:sz w:val="24"/>
                <w:u w:val="single"/>
                <w:lang w:val="uk-UA"/>
              </w:rPr>
              <w:t>Науково-дослідний інститут “Зразковий”</w:t>
            </w:r>
            <w:r>
              <w:rPr>
                <w:sz w:val="24"/>
                <w:lang w:val="uk-UA"/>
              </w:rPr>
              <w:t xml:space="preserve"> (далі – </w:t>
            </w:r>
            <w:r w:rsidRPr="004C273E">
              <w:rPr>
                <w:b/>
                <w:sz w:val="24"/>
                <w:lang w:val="uk-UA"/>
              </w:rPr>
              <w:t>Замовник</w:t>
            </w:r>
            <w:r>
              <w:rPr>
                <w:sz w:val="24"/>
                <w:lang w:val="uk-UA"/>
              </w:rPr>
              <w:t xml:space="preserve">) в особі </w:t>
            </w:r>
            <w:r w:rsidRPr="004C273E">
              <w:rPr>
                <w:b/>
                <w:sz w:val="24"/>
                <w:lang w:val="uk-UA"/>
              </w:rPr>
              <w:t>Дубин</w:t>
            </w:r>
            <w:r>
              <w:rPr>
                <w:b/>
                <w:sz w:val="24"/>
                <w:lang w:val="uk-UA"/>
              </w:rPr>
              <w:t>и</w:t>
            </w:r>
            <w:r w:rsidRPr="004C273E">
              <w:rPr>
                <w:b/>
                <w:sz w:val="24"/>
                <w:lang w:val="uk-UA"/>
              </w:rPr>
              <w:t xml:space="preserve"> Максим</w:t>
            </w:r>
            <w:r>
              <w:rPr>
                <w:b/>
                <w:sz w:val="24"/>
                <w:lang w:val="uk-UA"/>
              </w:rPr>
              <w:t>а</w:t>
            </w:r>
            <w:r w:rsidRPr="004C273E">
              <w:rPr>
                <w:b/>
                <w:sz w:val="24"/>
                <w:lang w:val="uk-UA"/>
              </w:rPr>
              <w:t xml:space="preserve"> Вікторович</w:t>
            </w:r>
            <w:r>
              <w:rPr>
                <w:b/>
                <w:sz w:val="24"/>
                <w:lang w:val="uk-UA"/>
              </w:rPr>
              <w:t>а</w:t>
            </w:r>
            <w:r>
              <w:rPr>
                <w:sz w:val="24"/>
                <w:lang w:val="uk-UA"/>
              </w:rPr>
              <w:t>, що діє на підставі статуту з іншої сторони</w:t>
            </w:r>
            <w:r w:rsidR="00D44DF5">
              <w:rPr>
                <w:sz w:val="24"/>
                <w:lang w:val="uk-UA"/>
              </w:rPr>
              <w:t xml:space="preserve"> (в подальшому разом іменуються – </w:t>
            </w:r>
            <w:r w:rsidR="00D44DF5" w:rsidRPr="00D44DF5">
              <w:rPr>
                <w:b/>
                <w:sz w:val="24"/>
                <w:lang w:val="uk-UA"/>
              </w:rPr>
              <w:t>Сторони)</w:t>
            </w:r>
            <w:r>
              <w:rPr>
                <w:sz w:val="24"/>
                <w:lang w:val="uk-UA"/>
              </w:rPr>
              <w:t>,</w:t>
            </w:r>
          </w:p>
          <w:p w:rsidR="004C273E" w:rsidRDefault="004C273E" w:rsidP="00D0400F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уклали </w:t>
            </w:r>
            <w:r w:rsidR="00DF685F">
              <w:rPr>
                <w:sz w:val="24"/>
                <w:lang w:val="uk-UA"/>
              </w:rPr>
              <w:t>цей д</w:t>
            </w:r>
            <w:r>
              <w:rPr>
                <w:sz w:val="24"/>
                <w:lang w:val="uk-UA"/>
              </w:rPr>
              <w:t>оговір</w:t>
            </w:r>
            <w:r w:rsidR="00DF685F">
              <w:rPr>
                <w:sz w:val="24"/>
                <w:lang w:val="uk-UA"/>
              </w:rPr>
              <w:t xml:space="preserve"> </w:t>
            </w:r>
            <w:r w:rsidR="003D6F94">
              <w:rPr>
                <w:sz w:val="24"/>
                <w:lang w:val="uk-UA"/>
              </w:rPr>
              <w:t>разового</w:t>
            </w:r>
            <w:r w:rsidR="00DF685F">
              <w:rPr>
                <w:sz w:val="24"/>
                <w:lang w:val="uk-UA"/>
              </w:rPr>
              <w:t xml:space="preserve"> перевезення вантажу (далі – </w:t>
            </w:r>
            <w:r w:rsidR="00DF685F" w:rsidRPr="00DF685F">
              <w:rPr>
                <w:b/>
                <w:sz w:val="24"/>
                <w:lang w:val="uk-UA"/>
              </w:rPr>
              <w:t>Договір</w:t>
            </w:r>
            <w:r w:rsidR="00DF685F">
              <w:rPr>
                <w:sz w:val="24"/>
                <w:lang w:val="uk-UA"/>
              </w:rPr>
              <w:t>)</w:t>
            </w:r>
            <w:r>
              <w:rPr>
                <w:sz w:val="24"/>
                <w:lang w:val="uk-UA"/>
              </w:rPr>
              <w:t xml:space="preserve"> про наступне. </w:t>
            </w:r>
          </w:p>
          <w:p w:rsidR="003D6F94" w:rsidRDefault="003D6F94" w:rsidP="004C273E">
            <w:pPr>
              <w:jc w:val="center"/>
              <w:rPr>
                <w:b/>
                <w:sz w:val="24"/>
                <w:lang w:val="uk-UA"/>
              </w:rPr>
            </w:pPr>
          </w:p>
          <w:p w:rsidR="004C273E" w:rsidRDefault="004C273E" w:rsidP="004C273E">
            <w:pPr>
              <w:jc w:val="center"/>
              <w:rPr>
                <w:sz w:val="24"/>
                <w:lang w:val="uk-UA"/>
              </w:rPr>
            </w:pPr>
            <w:r w:rsidRPr="00A76D63">
              <w:rPr>
                <w:b/>
                <w:sz w:val="24"/>
                <w:lang w:val="uk-UA"/>
              </w:rPr>
              <w:t xml:space="preserve">1. </w:t>
            </w:r>
            <w:r w:rsidR="00631DCE">
              <w:rPr>
                <w:b/>
                <w:sz w:val="24"/>
                <w:lang w:val="uk-UA"/>
              </w:rPr>
              <w:t>Предмет договору</w:t>
            </w:r>
          </w:p>
          <w:p w:rsidR="004C273E" w:rsidRDefault="00631DCE" w:rsidP="00D0400F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1.1. </w:t>
            </w:r>
            <w:r w:rsidR="004C273E">
              <w:rPr>
                <w:sz w:val="24"/>
                <w:lang w:val="uk-UA"/>
              </w:rPr>
              <w:t xml:space="preserve">Перевізник </w:t>
            </w:r>
            <w:r w:rsidR="00D0400F">
              <w:rPr>
                <w:sz w:val="24"/>
                <w:lang w:val="uk-UA"/>
              </w:rPr>
              <w:t>бере на себе зобов’</w:t>
            </w:r>
            <w:r w:rsidR="004C273E">
              <w:rPr>
                <w:sz w:val="24"/>
                <w:lang w:val="uk-UA"/>
              </w:rPr>
              <w:t xml:space="preserve">язання з доставки автомобільним транспортом </w:t>
            </w:r>
            <w:r>
              <w:rPr>
                <w:sz w:val="24"/>
                <w:lang w:val="uk-UA"/>
              </w:rPr>
              <w:t xml:space="preserve">для вантажних перевезень </w:t>
            </w:r>
            <w:r w:rsidR="004C273E">
              <w:rPr>
                <w:sz w:val="24"/>
                <w:lang w:val="uk-UA"/>
              </w:rPr>
              <w:t xml:space="preserve">довіреного йому Замовником вантажу з місця відправлення, яким є </w:t>
            </w:r>
            <w:r w:rsidR="004C273E" w:rsidRPr="004C273E">
              <w:rPr>
                <w:sz w:val="24"/>
                <w:u w:val="single"/>
                <w:lang w:val="uk-UA"/>
              </w:rPr>
              <w:t>м. Чернігів, вул. Шевченка, 97</w:t>
            </w:r>
            <w:r w:rsidR="004C273E">
              <w:rPr>
                <w:sz w:val="24"/>
                <w:lang w:val="uk-UA"/>
              </w:rPr>
              <w:t xml:space="preserve">, до пункту призначення яким є </w:t>
            </w:r>
            <w:r w:rsidR="004C273E">
              <w:rPr>
                <w:sz w:val="24"/>
                <w:u w:val="single"/>
                <w:lang w:val="uk-UA"/>
              </w:rPr>
              <w:t>м. </w:t>
            </w:r>
            <w:r w:rsidR="004C273E" w:rsidRPr="004C273E">
              <w:rPr>
                <w:sz w:val="24"/>
                <w:u w:val="single"/>
                <w:lang w:val="uk-UA"/>
              </w:rPr>
              <w:t>Чернігів, вул. Стрілецька, 1</w:t>
            </w:r>
            <w:r w:rsidR="004C273E">
              <w:rPr>
                <w:sz w:val="24"/>
                <w:lang w:val="uk-UA"/>
              </w:rPr>
              <w:t xml:space="preserve">, і видати вантаж уповноваженій на одержання особі </w:t>
            </w:r>
            <w:r w:rsidRPr="00631DCE">
              <w:rPr>
                <w:sz w:val="24"/>
                <w:u w:val="single"/>
                <w:lang w:val="uk-UA"/>
              </w:rPr>
              <w:t>Чернігівського навчального центру</w:t>
            </w:r>
            <w:r>
              <w:rPr>
                <w:sz w:val="24"/>
                <w:u w:val="single"/>
                <w:lang w:val="uk-UA"/>
              </w:rPr>
              <w:t xml:space="preserve"> </w:t>
            </w:r>
            <w:r w:rsidRPr="00631DCE">
              <w:rPr>
                <w:sz w:val="24"/>
                <w:lang w:val="uk-UA"/>
              </w:rPr>
              <w:t xml:space="preserve">(далі – </w:t>
            </w:r>
            <w:r w:rsidRPr="00631DCE">
              <w:rPr>
                <w:b/>
                <w:sz w:val="24"/>
                <w:lang w:val="uk-UA"/>
              </w:rPr>
              <w:t>Одержувач</w:t>
            </w:r>
            <w:r w:rsidRPr="00631DCE">
              <w:rPr>
                <w:sz w:val="24"/>
                <w:lang w:val="uk-UA"/>
              </w:rPr>
              <w:t>).</w:t>
            </w:r>
          </w:p>
          <w:p w:rsidR="00D0400F" w:rsidRDefault="00631DCE" w:rsidP="00631DCE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1.2 </w:t>
            </w:r>
            <w:r w:rsidR="003D6F94">
              <w:rPr>
                <w:sz w:val="24"/>
                <w:lang w:val="uk-UA"/>
              </w:rPr>
              <w:t>Замовник</w:t>
            </w:r>
            <w:r>
              <w:rPr>
                <w:sz w:val="24"/>
                <w:lang w:val="uk-UA"/>
              </w:rPr>
              <w:t xml:space="preserve"> бере на себе зобов’язання</w:t>
            </w:r>
            <w:r w:rsidR="003D6F94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 xml:space="preserve">сплатити за перевезення вантажу плату, яка становить </w:t>
            </w:r>
            <w:r w:rsidRPr="00CE1285">
              <w:rPr>
                <w:b/>
                <w:sz w:val="24"/>
                <w:lang w:val="uk-UA"/>
              </w:rPr>
              <w:t>800 грн</w:t>
            </w:r>
            <w:r>
              <w:rPr>
                <w:sz w:val="24"/>
                <w:lang w:val="uk-UA"/>
              </w:rPr>
              <w:t xml:space="preserve">. </w:t>
            </w:r>
            <w:r w:rsidR="003D6F94">
              <w:rPr>
                <w:sz w:val="24"/>
                <w:lang w:val="uk-UA"/>
              </w:rPr>
              <w:t xml:space="preserve">Оплата здійснюється після того, як вантаж буде прийнятий Одержувачем у належному стані на основі рахунку-фактури, який надсилає Перевізник з дотриманням умов пп. 3.2.3 цього Договору. </w:t>
            </w:r>
          </w:p>
          <w:p w:rsidR="00631DCE" w:rsidRDefault="00631DCE" w:rsidP="00631DCE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1.3. Вантаж – це меблі Замовника. Меблі перевозяться без упаковки та маркування. Кількість меблів: 2 шафи, диван і 2 с</w:t>
            </w:r>
            <w:r w:rsidR="00DF685F">
              <w:rPr>
                <w:sz w:val="24"/>
                <w:lang w:val="uk-UA"/>
              </w:rPr>
              <w:t xml:space="preserve">толи. Перевізник оглянув вантаж перед підписанням договору, обізнаний з його кількості та габаритами </w:t>
            </w:r>
            <w:r>
              <w:rPr>
                <w:sz w:val="24"/>
                <w:lang w:val="uk-UA"/>
              </w:rPr>
              <w:t>та претензій щодо ваги</w:t>
            </w:r>
            <w:r w:rsidR="00DF685F">
              <w:rPr>
                <w:sz w:val="24"/>
                <w:lang w:val="uk-UA"/>
              </w:rPr>
              <w:t>,</w:t>
            </w:r>
            <w:r>
              <w:rPr>
                <w:sz w:val="24"/>
                <w:lang w:val="uk-UA"/>
              </w:rPr>
              <w:t xml:space="preserve"> кількості </w:t>
            </w:r>
            <w:r w:rsidR="00DF685F">
              <w:rPr>
                <w:sz w:val="24"/>
                <w:lang w:val="uk-UA"/>
              </w:rPr>
              <w:t xml:space="preserve">та габаритів </w:t>
            </w:r>
            <w:r>
              <w:rPr>
                <w:sz w:val="24"/>
                <w:lang w:val="uk-UA"/>
              </w:rPr>
              <w:t xml:space="preserve">вантажу не має.  </w:t>
            </w:r>
          </w:p>
          <w:p w:rsidR="00631DCE" w:rsidRDefault="00631DCE" w:rsidP="00631DCE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1.4. Дата і час відправлення вантажу: 1</w:t>
            </w:r>
            <w:r w:rsidR="00410FA2">
              <w:rPr>
                <w:sz w:val="24"/>
                <w:lang w:val="uk-UA"/>
              </w:rPr>
              <w:t>8</w:t>
            </w:r>
            <w:r>
              <w:rPr>
                <w:sz w:val="24"/>
                <w:lang w:val="uk-UA"/>
              </w:rPr>
              <w:t xml:space="preserve"> </w:t>
            </w:r>
            <w:r w:rsidR="00410FA2">
              <w:rPr>
                <w:sz w:val="24"/>
                <w:lang w:val="uk-UA"/>
              </w:rPr>
              <w:t>червня</w:t>
            </w:r>
            <w:r>
              <w:rPr>
                <w:sz w:val="24"/>
                <w:lang w:val="uk-UA"/>
              </w:rPr>
              <w:t xml:space="preserve"> 202</w:t>
            </w:r>
            <w:r w:rsidR="007707D4">
              <w:rPr>
                <w:sz w:val="24"/>
                <w:lang w:val="uk-UA"/>
              </w:rPr>
              <w:t>5</w:t>
            </w:r>
            <w:r>
              <w:rPr>
                <w:sz w:val="24"/>
                <w:lang w:val="uk-UA"/>
              </w:rPr>
              <w:t xml:space="preserve"> року між 10.00 та 12.00, враховуючи навантажувальні роботи, які виконує Замовник.</w:t>
            </w:r>
          </w:p>
          <w:p w:rsidR="00631DCE" w:rsidRDefault="00631DCE" w:rsidP="00631DCE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1.5. Строк доставки вантажу: 1</w:t>
            </w:r>
            <w:r w:rsidR="00410FA2">
              <w:rPr>
                <w:sz w:val="24"/>
                <w:lang w:val="uk-UA"/>
              </w:rPr>
              <w:t>8</w:t>
            </w:r>
            <w:r>
              <w:rPr>
                <w:sz w:val="24"/>
                <w:lang w:val="uk-UA"/>
              </w:rPr>
              <w:t xml:space="preserve"> </w:t>
            </w:r>
            <w:r w:rsidR="00410FA2">
              <w:rPr>
                <w:sz w:val="24"/>
                <w:lang w:val="uk-UA"/>
              </w:rPr>
              <w:t>червня</w:t>
            </w:r>
            <w:r>
              <w:rPr>
                <w:sz w:val="24"/>
                <w:lang w:val="uk-UA"/>
              </w:rPr>
              <w:t xml:space="preserve"> 202</w:t>
            </w:r>
            <w:r w:rsidR="007707D4">
              <w:rPr>
                <w:sz w:val="24"/>
                <w:lang w:val="uk-UA"/>
              </w:rPr>
              <w:t>5</w:t>
            </w:r>
            <w:bookmarkStart w:id="0" w:name="_GoBack"/>
            <w:bookmarkEnd w:id="0"/>
            <w:r>
              <w:rPr>
                <w:sz w:val="24"/>
                <w:lang w:val="uk-UA"/>
              </w:rPr>
              <w:t xml:space="preserve"> року між 12</w:t>
            </w:r>
            <w:r w:rsidR="00DF685F">
              <w:rPr>
                <w:sz w:val="24"/>
                <w:lang w:val="uk-UA"/>
              </w:rPr>
              <w:t>.00 та 14</w:t>
            </w:r>
            <w:r>
              <w:rPr>
                <w:sz w:val="24"/>
                <w:lang w:val="uk-UA"/>
              </w:rPr>
              <w:t>.00</w:t>
            </w:r>
            <w:r w:rsidR="00DF685F">
              <w:rPr>
                <w:sz w:val="24"/>
                <w:lang w:val="uk-UA"/>
              </w:rPr>
              <w:t>. Розвантаження здійснює Одержувач.</w:t>
            </w:r>
          </w:p>
          <w:p w:rsidR="00DF685F" w:rsidRDefault="00DF685F" w:rsidP="00D0400F">
            <w:pPr>
              <w:jc w:val="center"/>
              <w:rPr>
                <w:b/>
                <w:sz w:val="24"/>
                <w:lang w:val="uk-UA"/>
              </w:rPr>
            </w:pPr>
          </w:p>
          <w:p w:rsidR="00D0400F" w:rsidRPr="00D0400F" w:rsidRDefault="00D0400F" w:rsidP="00D0400F">
            <w:pPr>
              <w:jc w:val="center"/>
              <w:rPr>
                <w:b/>
                <w:sz w:val="24"/>
                <w:lang w:val="uk-UA"/>
              </w:rPr>
            </w:pPr>
            <w:r w:rsidRPr="00D0400F">
              <w:rPr>
                <w:b/>
                <w:sz w:val="24"/>
                <w:lang w:val="uk-UA"/>
              </w:rPr>
              <w:t>2. Права та обов’язки Замовника</w:t>
            </w:r>
          </w:p>
          <w:p w:rsidR="00D0400F" w:rsidRDefault="00D0400F" w:rsidP="00D0400F">
            <w:pPr>
              <w:jc w:val="both"/>
              <w:rPr>
                <w:sz w:val="24"/>
                <w:lang w:val="uk-UA"/>
              </w:rPr>
            </w:pPr>
            <w:r w:rsidRPr="00A76D63">
              <w:rPr>
                <w:sz w:val="24"/>
                <w:lang w:val="uk-UA"/>
              </w:rPr>
              <w:t xml:space="preserve">2.1. Замовник має право отримати від перевізника компенсацію за пошкодження або псування вантажу, часткову або повну його втрату або несвоєчасність доставки. </w:t>
            </w:r>
          </w:p>
          <w:p w:rsidR="00D0400F" w:rsidRDefault="00D0400F" w:rsidP="00D0400F">
            <w:pPr>
              <w:jc w:val="both"/>
              <w:rPr>
                <w:sz w:val="24"/>
                <w:lang w:val="uk-UA"/>
              </w:rPr>
            </w:pPr>
            <w:r w:rsidRPr="00A76D63">
              <w:rPr>
                <w:sz w:val="24"/>
                <w:lang w:val="uk-UA"/>
              </w:rPr>
              <w:t xml:space="preserve">2.2. Замовник приймає на себе такі обов'язки: </w:t>
            </w:r>
          </w:p>
          <w:p w:rsidR="00D0400F" w:rsidRDefault="00D0400F" w:rsidP="00D0400F">
            <w:pPr>
              <w:jc w:val="both"/>
              <w:rPr>
                <w:sz w:val="24"/>
                <w:lang w:val="uk-UA"/>
              </w:rPr>
            </w:pPr>
            <w:r w:rsidRPr="00A76D63">
              <w:rPr>
                <w:sz w:val="24"/>
                <w:lang w:val="uk-UA"/>
              </w:rPr>
              <w:t xml:space="preserve">2.2.1. Надати вантаж для навантаження в строки та обсягах, указаних у </w:t>
            </w:r>
            <w:r w:rsidR="00DF685F">
              <w:rPr>
                <w:sz w:val="24"/>
                <w:lang w:val="uk-UA"/>
              </w:rPr>
              <w:t>Договорі</w:t>
            </w:r>
            <w:r w:rsidRPr="00A76D63">
              <w:rPr>
                <w:sz w:val="24"/>
                <w:lang w:val="uk-UA"/>
              </w:rPr>
              <w:t xml:space="preserve">. </w:t>
            </w:r>
            <w:r w:rsidR="00DF685F">
              <w:rPr>
                <w:sz w:val="24"/>
                <w:lang w:val="uk-UA"/>
              </w:rPr>
              <w:t>Здійснити навантаження на транспортний засіб Перевізника.</w:t>
            </w:r>
          </w:p>
          <w:p w:rsidR="00D0400F" w:rsidRDefault="00D0400F" w:rsidP="00D0400F">
            <w:pPr>
              <w:jc w:val="both"/>
              <w:rPr>
                <w:sz w:val="24"/>
                <w:lang w:val="uk-UA"/>
              </w:rPr>
            </w:pPr>
            <w:r w:rsidRPr="00A76D63">
              <w:rPr>
                <w:sz w:val="24"/>
                <w:lang w:val="uk-UA"/>
              </w:rPr>
              <w:t>2.2.</w:t>
            </w:r>
            <w:r w:rsidR="00DF685F">
              <w:rPr>
                <w:sz w:val="24"/>
                <w:lang w:val="uk-UA"/>
              </w:rPr>
              <w:t>2</w:t>
            </w:r>
            <w:r w:rsidRPr="00A76D63">
              <w:rPr>
                <w:sz w:val="24"/>
                <w:lang w:val="uk-UA"/>
              </w:rPr>
              <w:t xml:space="preserve">. Оформити всі товарно-супровідні документи та організувати інформаційний супровід вантажу на всьому шляху проходження. </w:t>
            </w:r>
          </w:p>
          <w:p w:rsidR="00D0400F" w:rsidRDefault="00D0400F" w:rsidP="00D0400F">
            <w:pPr>
              <w:jc w:val="both"/>
              <w:rPr>
                <w:sz w:val="24"/>
                <w:lang w:val="uk-UA"/>
              </w:rPr>
            </w:pPr>
            <w:r w:rsidRPr="00A76D63">
              <w:rPr>
                <w:sz w:val="24"/>
                <w:lang w:val="uk-UA"/>
              </w:rPr>
              <w:t>2.2.</w:t>
            </w:r>
            <w:r w:rsidR="00DF685F">
              <w:rPr>
                <w:sz w:val="24"/>
                <w:lang w:val="uk-UA"/>
              </w:rPr>
              <w:t>3</w:t>
            </w:r>
            <w:r w:rsidRPr="00A76D63">
              <w:rPr>
                <w:sz w:val="24"/>
                <w:lang w:val="uk-UA"/>
              </w:rPr>
              <w:t xml:space="preserve">. Оплатити надані Перевізником послуги перевезення в строк і в </w:t>
            </w:r>
            <w:r w:rsidR="003D6F94">
              <w:rPr>
                <w:sz w:val="24"/>
                <w:lang w:val="uk-UA"/>
              </w:rPr>
              <w:t>повному обсязі згідно з 1.2 Договору</w:t>
            </w:r>
            <w:r w:rsidRPr="00A76D63">
              <w:rPr>
                <w:sz w:val="24"/>
                <w:lang w:val="uk-UA"/>
              </w:rPr>
              <w:t xml:space="preserve">. </w:t>
            </w:r>
          </w:p>
          <w:p w:rsidR="00D0400F" w:rsidRDefault="00D0400F" w:rsidP="00D0400F">
            <w:pPr>
              <w:jc w:val="both"/>
              <w:rPr>
                <w:sz w:val="24"/>
                <w:lang w:val="uk-UA"/>
              </w:rPr>
            </w:pPr>
            <w:r w:rsidRPr="00A76D63">
              <w:rPr>
                <w:sz w:val="24"/>
                <w:lang w:val="uk-UA"/>
              </w:rPr>
              <w:t xml:space="preserve">2.2.5. Виконувати </w:t>
            </w:r>
            <w:r w:rsidR="003D6F94">
              <w:rPr>
                <w:sz w:val="24"/>
                <w:lang w:val="uk-UA"/>
              </w:rPr>
              <w:t xml:space="preserve">інші обов’язки передбачені законодавством. </w:t>
            </w:r>
          </w:p>
          <w:p w:rsidR="00D0400F" w:rsidRDefault="00D0400F" w:rsidP="00D0400F">
            <w:pPr>
              <w:jc w:val="center"/>
              <w:rPr>
                <w:sz w:val="24"/>
                <w:lang w:val="uk-UA"/>
              </w:rPr>
            </w:pPr>
          </w:p>
          <w:p w:rsidR="00D0400F" w:rsidRPr="00D0400F" w:rsidRDefault="00D0400F" w:rsidP="00D0400F">
            <w:pPr>
              <w:jc w:val="center"/>
              <w:rPr>
                <w:b/>
                <w:sz w:val="24"/>
                <w:lang w:val="uk-UA"/>
              </w:rPr>
            </w:pPr>
            <w:r w:rsidRPr="00D0400F">
              <w:rPr>
                <w:b/>
                <w:sz w:val="24"/>
                <w:lang w:val="uk-UA"/>
              </w:rPr>
              <w:t>3. Права та обов'язки Перевізника</w:t>
            </w:r>
          </w:p>
          <w:p w:rsidR="00D0400F" w:rsidRDefault="00D0400F" w:rsidP="00D0400F">
            <w:pPr>
              <w:jc w:val="both"/>
              <w:rPr>
                <w:sz w:val="24"/>
                <w:lang w:val="uk-UA"/>
              </w:rPr>
            </w:pPr>
            <w:r w:rsidRPr="00A76D63">
              <w:rPr>
                <w:sz w:val="24"/>
                <w:lang w:val="uk-UA"/>
              </w:rPr>
              <w:t xml:space="preserve">3.1. Перевізник користується правами, передбаченими діючим законодавством. </w:t>
            </w:r>
          </w:p>
          <w:p w:rsidR="00D0400F" w:rsidRDefault="00D0400F" w:rsidP="00D0400F">
            <w:pPr>
              <w:jc w:val="both"/>
              <w:rPr>
                <w:sz w:val="24"/>
                <w:lang w:val="uk-UA"/>
              </w:rPr>
            </w:pPr>
            <w:r w:rsidRPr="00A76D63">
              <w:rPr>
                <w:sz w:val="24"/>
                <w:lang w:val="uk-UA"/>
              </w:rPr>
              <w:t xml:space="preserve">3.2. Перевізник зобов'язаний: </w:t>
            </w:r>
          </w:p>
          <w:p w:rsidR="00D0400F" w:rsidRDefault="00D0400F" w:rsidP="00D0400F">
            <w:pPr>
              <w:jc w:val="both"/>
              <w:rPr>
                <w:sz w:val="24"/>
                <w:lang w:val="uk-UA"/>
              </w:rPr>
            </w:pPr>
            <w:r w:rsidRPr="00A76D63">
              <w:rPr>
                <w:sz w:val="24"/>
                <w:lang w:val="uk-UA"/>
              </w:rPr>
              <w:t>3.2.1. Здійснити перевезення вантажу, передбачене Договором</w:t>
            </w:r>
            <w:r w:rsidR="00DF685F">
              <w:rPr>
                <w:sz w:val="24"/>
                <w:lang w:val="uk-UA"/>
              </w:rPr>
              <w:t xml:space="preserve"> </w:t>
            </w:r>
            <w:r w:rsidRPr="00A76D63">
              <w:rPr>
                <w:sz w:val="24"/>
                <w:lang w:val="uk-UA"/>
              </w:rPr>
              <w:t>у</w:t>
            </w:r>
            <w:r>
              <w:rPr>
                <w:sz w:val="24"/>
                <w:lang w:val="uk-UA"/>
              </w:rPr>
              <w:t xml:space="preserve"> визначений </w:t>
            </w:r>
            <w:r w:rsidRPr="00A76D63">
              <w:rPr>
                <w:sz w:val="24"/>
                <w:lang w:val="uk-UA"/>
              </w:rPr>
              <w:t xml:space="preserve">строк і своїми коштами. </w:t>
            </w:r>
          </w:p>
          <w:p w:rsidR="00D0400F" w:rsidRDefault="00D0400F" w:rsidP="00D0400F">
            <w:pPr>
              <w:jc w:val="both"/>
              <w:rPr>
                <w:sz w:val="24"/>
                <w:lang w:val="uk-UA"/>
              </w:rPr>
            </w:pPr>
            <w:r w:rsidRPr="00A76D63">
              <w:rPr>
                <w:sz w:val="24"/>
                <w:lang w:val="uk-UA"/>
              </w:rPr>
              <w:t xml:space="preserve">3.2.2. Доставити вантаж цілим і неушкодженим у місце, указане </w:t>
            </w:r>
            <w:r w:rsidR="00DF685F">
              <w:rPr>
                <w:sz w:val="24"/>
                <w:lang w:val="uk-UA"/>
              </w:rPr>
              <w:t>Договором</w:t>
            </w:r>
            <w:r w:rsidRPr="00A76D63">
              <w:rPr>
                <w:sz w:val="24"/>
                <w:lang w:val="uk-UA"/>
              </w:rPr>
              <w:t xml:space="preserve">, і передати Отримувачеві вантаж, указаний </w:t>
            </w:r>
            <w:r w:rsidR="00DF685F">
              <w:rPr>
                <w:sz w:val="24"/>
                <w:lang w:val="uk-UA"/>
              </w:rPr>
              <w:t xml:space="preserve"> Замовником Договором</w:t>
            </w:r>
            <w:r w:rsidRPr="00A76D63">
              <w:rPr>
                <w:sz w:val="24"/>
                <w:lang w:val="uk-UA"/>
              </w:rPr>
              <w:t>. Факт отримання вантажу</w:t>
            </w:r>
            <w:r w:rsidR="00DF685F">
              <w:rPr>
                <w:sz w:val="24"/>
                <w:lang w:val="uk-UA"/>
              </w:rPr>
              <w:t xml:space="preserve"> </w:t>
            </w:r>
            <w:r w:rsidR="00DF685F">
              <w:rPr>
                <w:sz w:val="24"/>
                <w:lang w:val="uk-UA"/>
              </w:rPr>
              <w:lastRenderedPageBreak/>
              <w:t>між Перевізником та Замовником, між Перевізником та Одержувачем</w:t>
            </w:r>
            <w:r w:rsidRPr="00A76D63">
              <w:rPr>
                <w:sz w:val="24"/>
                <w:lang w:val="uk-UA"/>
              </w:rPr>
              <w:t>,</w:t>
            </w:r>
            <w:r w:rsidR="003461C9">
              <w:rPr>
                <w:sz w:val="24"/>
                <w:lang w:val="uk-UA"/>
              </w:rPr>
              <w:t xml:space="preserve"> його кількість і найменування</w:t>
            </w:r>
            <w:r w:rsidRPr="00A76D63">
              <w:rPr>
                <w:sz w:val="24"/>
                <w:lang w:val="uk-UA"/>
              </w:rPr>
              <w:t xml:space="preserve"> фіксується в </w:t>
            </w:r>
            <w:r w:rsidR="003461C9">
              <w:rPr>
                <w:sz w:val="24"/>
                <w:lang w:val="uk-UA"/>
              </w:rPr>
              <w:t>товаро-транспортній накладній</w:t>
            </w:r>
            <w:r w:rsidRPr="00A76D63">
              <w:rPr>
                <w:sz w:val="24"/>
                <w:lang w:val="uk-UA"/>
              </w:rPr>
              <w:t xml:space="preserve">. </w:t>
            </w:r>
          </w:p>
          <w:p w:rsidR="00D0400F" w:rsidRDefault="00D0400F" w:rsidP="00D0400F">
            <w:pPr>
              <w:jc w:val="both"/>
              <w:rPr>
                <w:sz w:val="24"/>
                <w:lang w:val="uk-UA"/>
              </w:rPr>
            </w:pPr>
            <w:r w:rsidRPr="00A76D63">
              <w:rPr>
                <w:sz w:val="24"/>
                <w:lang w:val="uk-UA"/>
              </w:rPr>
              <w:t>3.2.3. Н</w:t>
            </w:r>
            <w:r w:rsidR="003461C9">
              <w:rPr>
                <w:sz w:val="24"/>
                <w:lang w:val="uk-UA"/>
              </w:rPr>
              <w:t xml:space="preserve">адавати Замовникові протягом </w:t>
            </w:r>
            <w:r w:rsidR="00D44DF5">
              <w:rPr>
                <w:sz w:val="24"/>
                <w:lang w:val="uk-UA"/>
              </w:rPr>
              <w:t>3-х</w:t>
            </w:r>
            <w:r w:rsidRPr="00A76D63">
              <w:rPr>
                <w:sz w:val="24"/>
                <w:lang w:val="uk-UA"/>
              </w:rPr>
              <w:t xml:space="preserve"> днів усі документи, що підтверджують виконання</w:t>
            </w:r>
            <w:r w:rsidR="00DF685F">
              <w:rPr>
                <w:sz w:val="24"/>
                <w:lang w:val="uk-UA"/>
              </w:rPr>
              <w:t xml:space="preserve"> умов Договору</w:t>
            </w:r>
            <w:r w:rsidRPr="00A76D63">
              <w:rPr>
                <w:sz w:val="24"/>
                <w:lang w:val="uk-UA"/>
              </w:rPr>
              <w:t>, у тому числі підготувати акт приймання-передачі наданих послуг</w:t>
            </w:r>
            <w:r w:rsidR="00DF685F">
              <w:rPr>
                <w:sz w:val="24"/>
                <w:lang w:val="uk-UA"/>
              </w:rPr>
              <w:t xml:space="preserve"> з </w:t>
            </w:r>
            <w:r w:rsidRPr="00A76D63">
              <w:rPr>
                <w:sz w:val="24"/>
                <w:lang w:val="uk-UA"/>
              </w:rPr>
              <w:t>перевезення</w:t>
            </w:r>
            <w:r w:rsidR="00D44DF5">
              <w:rPr>
                <w:sz w:val="24"/>
                <w:lang w:val="uk-UA"/>
              </w:rPr>
              <w:t xml:space="preserve"> та відповідний екземпляр товаро-транспортної накладної</w:t>
            </w:r>
            <w:r w:rsidRPr="00A76D63">
              <w:rPr>
                <w:sz w:val="24"/>
                <w:lang w:val="uk-UA"/>
              </w:rPr>
              <w:t xml:space="preserve">. </w:t>
            </w:r>
          </w:p>
          <w:p w:rsidR="00D0400F" w:rsidRDefault="00DF685F" w:rsidP="00D0400F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3.2.4. </w:t>
            </w:r>
            <w:r w:rsidR="00D0400F" w:rsidRPr="00A76D63">
              <w:rPr>
                <w:sz w:val="24"/>
                <w:lang w:val="uk-UA"/>
              </w:rPr>
              <w:t>Здійснювати заправленн</w:t>
            </w:r>
            <w:r>
              <w:rPr>
                <w:sz w:val="24"/>
                <w:lang w:val="uk-UA"/>
              </w:rPr>
              <w:t xml:space="preserve">я і ремонт транспортного засобу, який використовується </w:t>
            </w:r>
            <w:r w:rsidR="00D0400F" w:rsidRPr="00A76D63">
              <w:rPr>
                <w:sz w:val="24"/>
                <w:lang w:val="uk-UA"/>
              </w:rPr>
              <w:t>для перевезення вантажу Замовника, за свій рахунок</w:t>
            </w:r>
            <w:r>
              <w:rPr>
                <w:sz w:val="24"/>
                <w:lang w:val="uk-UA"/>
              </w:rPr>
              <w:t>, документувати його роботу за допомогою подорожнього  листа.</w:t>
            </w:r>
          </w:p>
          <w:p w:rsidR="003461C9" w:rsidRDefault="00D0400F" w:rsidP="00DF685F">
            <w:pPr>
              <w:jc w:val="both"/>
              <w:rPr>
                <w:b/>
                <w:sz w:val="24"/>
                <w:lang w:val="uk-UA"/>
              </w:rPr>
            </w:pPr>
            <w:r w:rsidRPr="00A76D63">
              <w:rPr>
                <w:sz w:val="24"/>
                <w:lang w:val="uk-UA"/>
              </w:rPr>
              <w:t>3.</w:t>
            </w:r>
            <w:r w:rsidR="00DF685F">
              <w:rPr>
                <w:sz w:val="24"/>
                <w:lang w:val="uk-UA"/>
              </w:rPr>
              <w:t>2.5</w:t>
            </w:r>
            <w:r w:rsidRPr="00A76D63">
              <w:rPr>
                <w:sz w:val="24"/>
                <w:lang w:val="uk-UA"/>
              </w:rPr>
              <w:t xml:space="preserve">. </w:t>
            </w:r>
            <w:r w:rsidR="00DF685F">
              <w:rPr>
                <w:sz w:val="24"/>
                <w:lang w:val="uk-UA"/>
              </w:rPr>
              <w:t>Перевізник має інші обов’язки відповідно до законодавства</w:t>
            </w:r>
            <w:r w:rsidRPr="00A76D63">
              <w:rPr>
                <w:sz w:val="24"/>
                <w:lang w:val="uk-UA"/>
              </w:rPr>
              <w:t xml:space="preserve">. </w:t>
            </w:r>
          </w:p>
          <w:p w:rsidR="003461C9" w:rsidRDefault="003461C9" w:rsidP="00D0400F">
            <w:pPr>
              <w:jc w:val="center"/>
              <w:rPr>
                <w:b/>
                <w:sz w:val="24"/>
                <w:lang w:val="uk-UA"/>
              </w:rPr>
            </w:pPr>
          </w:p>
          <w:p w:rsidR="00D0400F" w:rsidRPr="00D0400F" w:rsidRDefault="003D6F94" w:rsidP="00D0400F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</w:t>
            </w:r>
            <w:r w:rsidR="00D0400F" w:rsidRPr="00D0400F">
              <w:rPr>
                <w:b/>
                <w:sz w:val="24"/>
                <w:lang w:val="uk-UA"/>
              </w:rPr>
              <w:t>. Відповідальність Сторін</w:t>
            </w:r>
          </w:p>
          <w:p w:rsidR="00D0400F" w:rsidRDefault="003D6F94" w:rsidP="00D0400F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="00D0400F" w:rsidRPr="00A76D63">
              <w:rPr>
                <w:sz w:val="24"/>
                <w:lang w:val="uk-UA"/>
              </w:rPr>
              <w:t xml:space="preserve">.1. Перевізник несе відповідальність за </w:t>
            </w:r>
            <w:r w:rsidR="00D44DF5">
              <w:rPr>
                <w:sz w:val="24"/>
                <w:lang w:val="uk-UA"/>
              </w:rPr>
              <w:t xml:space="preserve">збереження </w:t>
            </w:r>
            <w:r w:rsidR="00D0400F" w:rsidRPr="00A76D63">
              <w:rPr>
                <w:sz w:val="24"/>
                <w:lang w:val="uk-UA"/>
              </w:rPr>
              <w:t xml:space="preserve">вантажу, що перевозиться, із моменту його прийняття до перевезення і до моменту передачі Отримувачеві вантажу. У разі псування або втрати вантажу з вини Перевізника останній зобов'язаний відшкодувати Замовникові збиток у розмірі дійсної вартості втраченого вантажу або вантажу, якого не вистачає, а за псування – у розмірі прямого дійсного збитку, включаючи втрату товарного вигляду, протягом 30 днів із моменту визначення розміру збитку. У випадку якщо Сторони не досягнуть згоди щодо розміру заподіяного збитку, для визначення суми збитку залучається незалежний експерт, послуги якого оплачуються за рахунок винуватця. </w:t>
            </w:r>
          </w:p>
          <w:p w:rsidR="00D0400F" w:rsidRDefault="003D6F94" w:rsidP="00D0400F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="00D0400F" w:rsidRPr="00A76D63">
              <w:rPr>
                <w:sz w:val="24"/>
                <w:lang w:val="uk-UA"/>
              </w:rPr>
              <w:t xml:space="preserve">.2. За прострочення оплати послуг або несвоєчасне </w:t>
            </w:r>
            <w:r w:rsidR="003461C9">
              <w:rPr>
                <w:sz w:val="24"/>
                <w:lang w:val="uk-UA"/>
              </w:rPr>
              <w:t xml:space="preserve">виконання п. </w:t>
            </w:r>
            <w:r>
              <w:rPr>
                <w:sz w:val="24"/>
                <w:lang w:val="uk-UA"/>
              </w:rPr>
              <w:t>1</w:t>
            </w:r>
            <w:r w:rsidR="003461C9">
              <w:rPr>
                <w:sz w:val="24"/>
                <w:lang w:val="uk-UA"/>
              </w:rPr>
              <w:t>.2 Замовник зобов’</w:t>
            </w:r>
            <w:r w:rsidR="00D0400F" w:rsidRPr="00A76D63">
              <w:rPr>
                <w:sz w:val="24"/>
                <w:lang w:val="uk-UA"/>
              </w:rPr>
              <w:t xml:space="preserve">язаний сплатити Перевізникові за кожен день прострочення пеню в розмірі подвійної облікової ставки НБУ, що діє </w:t>
            </w:r>
            <w:r>
              <w:rPr>
                <w:sz w:val="24"/>
                <w:lang w:val="uk-UA"/>
              </w:rPr>
              <w:t>на кожний день, за який обчислюється пеня</w:t>
            </w:r>
            <w:r w:rsidR="00D0400F" w:rsidRPr="00A76D63">
              <w:rPr>
                <w:sz w:val="24"/>
                <w:lang w:val="uk-UA"/>
              </w:rPr>
              <w:t xml:space="preserve">. </w:t>
            </w:r>
          </w:p>
          <w:p w:rsidR="00D0400F" w:rsidRDefault="003D6F94" w:rsidP="00D0400F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="00D0400F" w:rsidRPr="00A76D63">
              <w:rPr>
                <w:sz w:val="24"/>
                <w:lang w:val="uk-UA"/>
              </w:rPr>
              <w:t xml:space="preserve">.3. Перевізник не несе відповідальності за </w:t>
            </w:r>
            <w:r w:rsidR="00D44DF5">
              <w:rPr>
                <w:sz w:val="24"/>
                <w:lang w:val="uk-UA"/>
              </w:rPr>
              <w:t>збереження</w:t>
            </w:r>
            <w:r w:rsidR="00D0400F" w:rsidRPr="00A76D63">
              <w:rPr>
                <w:sz w:val="24"/>
                <w:lang w:val="uk-UA"/>
              </w:rPr>
              <w:t xml:space="preserve"> вантажу, якщо доведе, що втрата, недостача, пошкодження або знищення вантажу відбулися внаслідок обставин, яким Перевізник не міг запобігти або усунення яких від нього не залежало. </w:t>
            </w:r>
          </w:p>
          <w:p w:rsidR="00D0400F" w:rsidRDefault="00D0400F" w:rsidP="00D0400F">
            <w:pPr>
              <w:jc w:val="center"/>
              <w:rPr>
                <w:sz w:val="24"/>
                <w:lang w:val="uk-UA"/>
              </w:rPr>
            </w:pPr>
          </w:p>
          <w:p w:rsidR="00D0400F" w:rsidRPr="00D0400F" w:rsidRDefault="003D6F94" w:rsidP="00D0400F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5</w:t>
            </w:r>
            <w:r w:rsidR="00D0400F" w:rsidRPr="00D0400F">
              <w:rPr>
                <w:b/>
                <w:sz w:val="24"/>
                <w:lang w:val="uk-UA"/>
              </w:rPr>
              <w:t>. Строк дії Договору та інші умови</w:t>
            </w:r>
          </w:p>
          <w:p w:rsidR="00D0400F" w:rsidRDefault="003D6F94" w:rsidP="00D0400F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5.1. Цей Договір носить разовий</w:t>
            </w:r>
            <w:r w:rsidR="00D0400F" w:rsidRPr="00A76D63">
              <w:rPr>
                <w:sz w:val="24"/>
                <w:lang w:val="uk-UA"/>
              </w:rPr>
              <w:t xml:space="preserve"> характер, набуває чинності з моменту підписання його Сторонами </w:t>
            </w:r>
            <w:r>
              <w:rPr>
                <w:sz w:val="24"/>
                <w:lang w:val="uk-UA"/>
              </w:rPr>
              <w:t>і припиняє свою дію з моменту отримання Одержувачем вантажу.</w:t>
            </w:r>
          </w:p>
          <w:p w:rsidR="003D6F94" w:rsidRDefault="003D6F94" w:rsidP="00D0400F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5.2 Усі спори, які виникають з цього Договору або пов’язані з ним, вирішуються відповідно до чинного законодавства</w:t>
            </w:r>
          </w:p>
          <w:p w:rsidR="003D6F94" w:rsidRDefault="003D6F94" w:rsidP="00D0400F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5.3. Закінчення строку дії не звільняє </w:t>
            </w:r>
            <w:r w:rsidR="00D44DF5">
              <w:rPr>
                <w:sz w:val="24"/>
                <w:lang w:val="uk-UA"/>
              </w:rPr>
              <w:t>Сторони</w:t>
            </w:r>
            <w:r>
              <w:rPr>
                <w:sz w:val="24"/>
                <w:lang w:val="uk-UA"/>
              </w:rPr>
              <w:t xml:space="preserve"> від відповідальності за порушення, яке мало місце під час дії цього Договору. </w:t>
            </w:r>
          </w:p>
          <w:p w:rsidR="001E21CC" w:rsidRDefault="001E21CC" w:rsidP="001E21CC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5.4. Перевізник повідомляє, що він є платником єдиного податку 3 групи на момент підписання договору. </w:t>
            </w:r>
          </w:p>
          <w:p w:rsidR="003D6F94" w:rsidRDefault="003D6F94" w:rsidP="00D0400F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  <w:r w:rsidR="001E21CC">
              <w:rPr>
                <w:sz w:val="24"/>
                <w:lang w:val="uk-UA"/>
              </w:rPr>
              <w:t>5</w:t>
            </w:r>
            <w:r>
              <w:rPr>
                <w:sz w:val="24"/>
                <w:lang w:val="uk-UA"/>
              </w:rPr>
              <w:t xml:space="preserve">. Цей договір укладений на 2-х сторінках у 2-х примірниках, кожний з яких </w:t>
            </w:r>
            <w:r w:rsidR="001E21CC">
              <w:rPr>
                <w:sz w:val="24"/>
                <w:lang w:val="uk-UA"/>
              </w:rPr>
              <w:t xml:space="preserve">має однакову силу. </w:t>
            </w:r>
          </w:p>
          <w:p w:rsidR="00D0400F" w:rsidRDefault="00D0400F" w:rsidP="00D0400F">
            <w:pPr>
              <w:jc w:val="both"/>
              <w:rPr>
                <w:sz w:val="24"/>
                <w:lang w:val="uk-UA"/>
              </w:rPr>
            </w:pPr>
          </w:p>
          <w:p w:rsidR="00D0400F" w:rsidRPr="00D0400F" w:rsidRDefault="00D0400F" w:rsidP="00D0400F">
            <w:pPr>
              <w:jc w:val="center"/>
              <w:rPr>
                <w:b/>
              </w:rPr>
            </w:pPr>
            <w:r w:rsidRPr="00D0400F">
              <w:rPr>
                <w:b/>
                <w:sz w:val="24"/>
                <w:lang w:val="uk-UA"/>
              </w:rPr>
              <w:t>Реквізити сторін</w:t>
            </w:r>
          </w:p>
        </w:tc>
      </w:tr>
      <w:tr w:rsidR="00D0400F" w:rsidTr="00D0400F">
        <w:trPr>
          <w:trHeight w:val="109"/>
        </w:trPr>
        <w:tc>
          <w:tcPr>
            <w:tcW w:w="4814" w:type="dxa"/>
            <w:gridSpan w:val="2"/>
          </w:tcPr>
          <w:p w:rsidR="00D0400F" w:rsidRDefault="00D0400F" w:rsidP="00D0400F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lastRenderedPageBreak/>
              <w:t>Перевізник</w:t>
            </w:r>
          </w:p>
        </w:tc>
        <w:tc>
          <w:tcPr>
            <w:tcW w:w="4815" w:type="dxa"/>
            <w:gridSpan w:val="2"/>
          </w:tcPr>
          <w:p w:rsidR="00D0400F" w:rsidRDefault="00D0400F" w:rsidP="00D0400F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Замовник</w:t>
            </w:r>
          </w:p>
        </w:tc>
      </w:tr>
    </w:tbl>
    <w:p w:rsidR="00A76D63" w:rsidRPr="00D0400F" w:rsidRDefault="00A76D63" w:rsidP="00D0400F"/>
    <w:sectPr w:rsidR="00A76D63" w:rsidRPr="00D040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63"/>
    <w:rsid w:val="001850E4"/>
    <w:rsid w:val="001E21CC"/>
    <w:rsid w:val="002D0324"/>
    <w:rsid w:val="003461C9"/>
    <w:rsid w:val="003D6F94"/>
    <w:rsid w:val="00410FA2"/>
    <w:rsid w:val="004C273E"/>
    <w:rsid w:val="0052445A"/>
    <w:rsid w:val="00631DCE"/>
    <w:rsid w:val="006A4085"/>
    <w:rsid w:val="007707D4"/>
    <w:rsid w:val="00946439"/>
    <w:rsid w:val="00A76D63"/>
    <w:rsid w:val="00B600C9"/>
    <w:rsid w:val="00B92ACA"/>
    <w:rsid w:val="00BB6F7A"/>
    <w:rsid w:val="00CD7FB1"/>
    <w:rsid w:val="00CE1285"/>
    <w:rsid w:val="00D0400F"/>
    <w:rsid w:val="00D44DF5"/>
    <w:rsid w:val="00DD4986"/>
    <w:rsid w:val="00DF685F"/>
    <w:rsid w:val="00E7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41FD7"/>
  <w15:chartTrackingRefBased/>
  <w15:docId w15:val="{DDEB16BD-3664-42AC-88B3-52ADF801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F7A"/>
    <w:pPr>
      <w:spacing w:after="0" w:line="24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Онищенко</dc:creator>
  <cp:keywords/>
  <dc:description/>
  <cp:lastModifiedBy>Użytkownik systemu Windows</cp:lastModifiedBy>
  <cp:revision>2</cp:revision>
  <dcterms:created xsi:type="dcterms:W3CDTF">2025-02-19T21:49:00Z</dcterms:created>
  <dcterms:modified xsi:type="dcterms:W3CDTF">2025-02-19T21:49:00Z</dcterms:modified>
</cp:coreProperties>
</file>