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0E41EE" w:rsidRPr="002A5BAE" w:rsidTr="00154050">
        <w:trPr>
          <w:trHeight w:hRule="exact" w:val="15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E41EE" w:rsidRPr="002A5BAE" w:rsidRDefault="000E41EE" w:rsidP="00154050">
            <w:pPr>
              <w:pStyle w:val="a3"/>
              <w:ind w:firstLine="0"/>
              <w:jc w:val="center"/>
            </w:pPr>
            <w:r w:rsidRPr="002A5BAE">
              <w:t>Відмітка про одержання</w:t>
            </w:r>
            <w:r w:rsidRPr="002A5BAE">
              <w:br/>
              <w:t>(штамп контролюючого</w:t>
            </w:r>
            <w:r w:rsidRPr="002A5BAE">
              <w:rPr>
                <w:lang w:val="ru-RU"/>
              </w:rPr>
              <w:t xml:space="preserve"> </w:t>
            </w:r>
            <w:r w:rsidRPr="002A5BAE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0E41EE" w:rsidRPr="002C1A7F" w:rsidRDefault="000E41EE" w:rsidP="00154050">
            <w:pPr>
              <w:pStyle w:val="a3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2A5BAE">
              <w:t xml:space="preserve">Додаток </w:t>
            </w:r>
            <w:r w:rsidRPr="002C1A7F">
              <w:rPr>
                <w:lang w:val="ru-RU"/>
              </w:rPr>
              <w:t>3</w:t>
            </w:r>
          </w:p>
          <w:p w:rsidR="000E41EE" w:rsidRPr="002A5BAE" w:rsidRDefault="000E41EE" w:rsidP="00154050">
            <w:pPr>
              <w:pStyle w:val="a3"/>
              <w:spacing w:before="0" w:after="0"/>
              <w:ind w:left="2091" w:firstLine="0"/>
              <w:jc w:val="left"/>
            </w:pPr>
            <w:r w:rsidRPr="002A5BAE">
              <w:t>до Податкової декларації екологічного податку</w:t>
            </w:r>
          </w:p>
        </w:tc>
      </w:tr>
    </w:tbl>
    <w:p w:rsidR="000E41EE" w:rsidRPr="00596A3A" w:rsidRDefault="000E41EE" w:rsidP="000E41EE">
      <w:pPr>
        <w:pStyle w:val="a3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0E41EE" w:rsidRPr="002A5BAE" w:rsidTr="00154050">
        <w:trPr>
          <w:trHeight w:val="285"/>
        </w:trPr>
        <w:tc>
          <w:tcPr>
            <w:tcW w:w="2268" w:type="dxa"/>
          </w:tcPr>
          <w:p w:rsidR="000E41EE" w:rsidRPr="002A5BAE" w:rsidRDefault="000E41EE" w:rsidP="00154050">
            <w:pPr>
              <w:pStyle w:val="a3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0E41EE" w:rsidRPr="002A5BAE" w:rsidRDefault="000E41EE" w:rsidP="00154050">
            <w:pPr>
              <w:pStyle w:val="a3"/>
              <w:spacing w:before="10" w:after="10"/>
              <w:ind w:firstLine="0"/>
              <w:jc w:val="right"/>
              <w:rPr>
                <w:u w:val="single"/>
              </w:rPr>
            </w:pPr>
            <w:r w:rsidRPr="002A5BAE">
              <w:t>порядковий № Податкової декларації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ru-RU"/>
              </w:rPr>
              <w:t>1</w:t>
            </w:r>
            <w:r w:rsidRPr="002A5BAE">
              <w:t> </w:t>
            </w:r>
          </w:p>
        </w:tc>
        <w:tc>
          <w:tcPr>
            <w:tcW w:w="916" w:type="dxa"/>
          </w:tcPr>
          <w:p w:rsidR="000E41EE" w:rsidRPr="002A5BAE" w:rsidRDefault="000E41EE" w:rsidP="00154050">
            <w:pPr>
              <w:pStyle w:val="a3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0E41EE" w:rsidRPr="00596A3A" w:rsidRDefault="000E41EE" w:rsidP="000E41EE">
      <w:pPr>
        <w:pStyle w:val="a3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0E41EE" w:rsidRPr="002A5BAE" w:rsidTr="00154050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11" w:after="11"/>
              <w:ind w:firstLine="0"/>
              <w:jc w:val="left"/>
              <w:rPr>
                <w:lang w:val="en-US"/>
              </w:rPr>
            </w:pPr>
            <w:r w:rsidRPr="002A5BAE">
              <w:t>Розрахунок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en-US"/>
              </w:rPr>
              <w:t>2</w:t>
            </w:r>
            <w:r w:rsidRPr="002A5BAE">
              <w:t xml:space="preserve"> №</w:t>
            </w:r>
            <w:r w:rsidRPr="002A5BA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11" w:after="11"/>
              <w:ind w:firstLine="0"/>
              <w:jc w:val="center"/>
            </w:pPr>
          </w:p>
        </w:tc>
      </w:tr>
    </w:tbl>
    <w:p w:rsidR="000E41EE" w:rsidRPr="002A5BAE" w:rsidRDefault="000E41EE" w:rsidP="000E41EE">
      <w:pPr>
        <w:pStyle w:val="a3"/>
        <w:spacing w:before="0" w:after="0"/>
        <w:jc w:val="center"/>
        <w:rPr>
          <w:b/>
        </w:rPr>
      </w:pPr>
      <w:r w:rsidRPr="002A5BAE">
        <w:rPr>
          <w:b/>
        </w:rPr>
        <w:t xml:space="preserve">за розміщення відходів у спеціально </w:t>
      </w:r>
    </w:p>
    <w:p w:rsidR="000E41EE" w:rsidRPr="002A5BAE" w:rsidRDefault="000E41EE" w:rsidP="000E41EE">
      <w:pPr>
        <w:pStyle w:val="a3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2A5BAE">
        <w:rPr>
          <w:b/>
        </w:rPr>
        <w:t>відведених для цього місцях чи на об’єктах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1183"/>
        <w:gridCol w:w="402"/>
        <w:gridCol w:w="2052"/>
        <w:gridCol w:w="404"/>
        <w:gridCol w:w="2943"/>
        <w:gridCol w:w="1979"/>
      </w:tblGrid>
      <w:tr w:rsidR="000E41EE" w:rsidRPr="00CA1107" w:rsidTr="0015405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CA1107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уточнюючий</w:t>
            </w:r>
          </w:p>
        </w:tc>
      </w:tr>
      <w:tr w:rsidR="000E41EE" w:rsidRPr="00CA1107" w:rsidTr="0015405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CA1107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CA1107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1EE" w:rsidRPr="00CA1107" w:rsidRDefault="000E41EE" w:rsidP="00154050">
            <w:pPr>
              <w:rPr>
                <w:b w:val="0"/>
                <w:lang w:eastAsia="uk-UA"/>
              </w:rPr>
            </w:pPr>
          </w:p>
        </w:tc>
      </w:tr>
    </w:tbl>
    <w:p w:rsidR="000E41EE" w:rsidRDefault="000E41EE" w:rsidP="000E41EE">
      <w:pPr>
        <w:pStyle w:val="a3"/>
        <w:spacing w:before="0" w:after="0" w:line="40" w:lineRule="exact"/>
        <w:ind w:firstLine="0"/>
        <w:jc w:val="left"/>
      </w:pPr>
    </w:p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0E41EE" w:rsidRPr="002A5BAE" w:rsidTr="00154050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</w:pPr>
            <w:r w:rsidRPr="002A5BAE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податковий період:</w:t>
            </w:r>
          </w:p>
        </w:tc>
      </w:tr>
      <w:tr w:rsidR="000E41EE" w:rsidRPr="002A5BAE" w:rsidTr="00154050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</w:pPr>
            <w:r w:rsidRPr="002A5BAE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звітний:</w:t>
            </w:r>
          </w:p>
        </w:tc>
      </w:tr>
      <w:tr w:rsidR="000E41EE" w:rsidRPr="002A5BAE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  <w:tr w:rsidR="000E41EE" w:rsidRPr="002A5BAE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</w:pPr>
            <w:r w:rsidRPr="002A5BAE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 xml:space="preserve">що </w:t>
            </w:r>
            <w:proofErr w:type="spellStart"/>
            <w:r w:rsidRPr="002A5BAE">
              <w:t>уточнюється</w:t>
            </w:r>
            <w:proofErr w:type="spellEnd"/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</w:rPr>
              <w:t>3</w:t>
            </w:r>
            <w:r w:rsidRPr="002A5BAE">
              <w:t>:</w:t>
            </w:r>
          </w:p>
        </w:tc>
      </w:tr>
      <w:tr w:rsidR="000E41EE" w:rsidRPr="002A5BAE" w:rsidTr="00154050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0E41EE" w:rsidRPr="002A5BAE" w:rsidTr="00154050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  <w:r w:rsidRPr="002A5BAE">
              <w:rPr>
                <w:lang w:val="en-US"/>
              </w:rPr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left="85" w:firstLine="0"/>
              <w:jc w:val="left"/>
            </w:pPr>
            <w:r w:rsidRPr="002A5BAE">
              <w:t>податковий номер платника податків </w:t>
            </w:r>
            <w:r w:rsidRPr="002A5BAE">
              <w:rPr>
                <w:position w:val="8"/>
                <w:sz w:val="22"/>
                <w:szCs w:val="22"/>
              </w:rPr>
              <w:t>4</w:t>
            </w:r>
          </w:p>
        </w:tc>
      </w:tr>
      <w:tr w:rsidR="000E41EE" w:rsidRPr="002A5BAE" w:rsidTr="00154050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left="85" w:firstLine="0"/>
              <w:jc w:val="left"/>
            </w:pPr>
            <w:r w:rsidRPr="002A5BAE">
              <w:t>або 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Pr="002A5BAE">
              <w:t xml:space="preserve"> та номер паспорт</w:t>
            </w:r>
            <w:r>
              <w:t>а</w:t>
            </w:r>
            <w:r w:rsidRPr="002A5BAE">
              <w:t> </w:t>
            </w:r>
            <w:r w:rsidRPr="002A5BA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E41EE" w:rsidRPr="002A5BAE" w:rsidRDefault="000E41EE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"/>
        <w:gridCol w:w="521"/>
        <w:gridCol w:w="2075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8"/>
      </w:tblGrid>
      <w:tr w:rsidR="000E41EE" w:rsidRPr="00062202" w:rsidTr="00154050">
        <w:trPr>
          <w:trHeight w:val="60"/>
          <w:jc w:val="center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41EE" w:rsidRPr="0095615B" w:rsidRDefault="000E41EE" w:rsidP="00154050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</w:t>
            </w:r>
          </w:p>
        </w:tc>
        <w:tc>
          <w:tcPr>
            <w:tcW w:w="4714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0E41EE" w:rsidRPr="0095615B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код за КАТОТТГ:</w:t>
            </w:r>
          </w:p>
        </w:tc>
      </w:tr>
      <w:tr w:rsidR="000E41EE" w:rsidRPr="00062202" w:rsidTr="00154050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41EE" w:rsidRPr="0095615B" w:rsidRDefault="000E41EE" w:rsidP="00154050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3.1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територіальної громади</w:t>
            </w:r>
            <w:r w:rsidRPr="0095615B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0E41EE" w:rsidRPr="00062202" w:rsidTr="00154050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</w:tr>
      <w:tr w:rsidR="000E41EE" w:rsidRPr="00062202" w:rsidTr="00154050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41EE" w:rsidRPr="0095615B" w:rsidRDefault="000E41EE" w:rsidP="00154050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3.2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95615B">
              <w:rPr>
                <w:b w:val="0"/>
                <w:lang w:eastAsia="uk-UA"/>
              </w:rPr>
              <w:br/>
              <w:t>джерела забруднення</w:t>
            </w:r>
            <w:r w:rsidRPr="0095615B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0E41EE" w:rsidRPr="00062202" w:rsidTr="00154050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41EE" w:rsidRPr="0095615B" w:rsidRDefault="000E41EE" w:rsidP="00154050">
            <w:pPr>
              <w:rPr>
                <w:b w:val="0"/>
                <w:lang w:eastAsia="uk-UA"/>
              </w:rPr>
            </w:pPr>
          </w:p>
        </w:tc>
      </w:tr>
    </w:tbl>
    <w:p w:rsidR="000E41EE" w:rsidRDefault="000E41EE" w:rsidP="000E41EE">
      <w:pPr>
        <w:pStyle w:val="a3"/>
        <w:spacing w:before="0" w:after="0" w:line="40" w:lineRule="exact"/>
        <w:ind w:firstLine="0"/>
        <w:jc w:val="left"/>
      </w:pPr>
    </w:p>
    <w:p w:rsidR="000E41E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1201"/>
        <w:gridCol w:w="2493"/>
        <w:gridCol w:w="1442"/>
        <w:gridCol w:w="867"/>
        <w:gridCol w:w="869"/>
        <w:gridCol w:w="1836"/>
      </w:tblGrid>
      <w:tr w:rsidR="000E41EE" w:rsidRPr="00B22F99" w:rsidTr="00154050">
        <w:trPr>
          <w:trHeight w:val="60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№</w:t>
            </w:r>
            <w:r>
              <w:rPr>
                <w:b w:val="0"/>
                <w:lang w:eastAsia="uk-UA"/>
              </w:rPr>
              <w:br/>
            </w:r>
            <w:r w:rsidRPr="00B22F99">
              <w:rPr>
                <w:b w:val="0"/>
                <w:lang w:eastAsia="uk-UA"/>
              </w:rPr>
              <w:t>з/п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код</w:t>
            </w:r>
          </w:p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відходів</w:t>
            </w:r>
            <w:r w:rsidRPr="00B22F99">
              <w:rPr>
                <w:b w:val="0"/>
                <w:vertAlign w:val="superscript"/>
                <w:lang w:eastAsia="uk-UA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об’єкт оподаткування</w:t>
            </w:r>
            <w:r w:rsidRPr="00B22F99">
              <w:rPr>
                <w:b w:val="0"/>
                <w:vertAlign w:val="superscript"/>
                <w:lang w:eastAsia="uk-UA"/>
              </w:rPr>
              <w:t>9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ставка податку</w:t>
            </w:r>
            <w:r w:rsidRPr="00B22F99">
              <w:rPr>
                <w:b w:val="0"/>
                <w:vertAlign w:val="superscript"/>
                <w:lang w:eastAsia="uk-UA"/>
              </w:rPr>
              <w:t>10</w:t>
            </w:r>
          </w:p>
        </w:tc>
        <w:tc>
          <w:tcPr>
            <w:tcW w:w="9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коефіцієнти</w:t>
            </w:r>
            <w:r w:rsidRPr="00B22F99">
              <w:rPr>
                <w:b w:val="0"/>
                <w:vertAlign w:val="superscript"/>
                <w:lang w:eastAsia="uk-UA"/>
              </w:rPr>
              <w:t>11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величина</w:t>
            </w:r>
            <w:r w:rsidRPr="00B22F99">
              <w:rPr>
                <w:b w:val="0"/>
                <w:vertAlign w:val="superscript"/>
                <w:lang w:eastAsia="uk-UA"/>
              </w:rPr>
              <w:t>12</w:t>
            </w:r>
            <w:r w:rsidRPr="00B22F99">
              <w:rPr>
                <w:b w:val="0"/>
                <w:lang w:eastAsia="uk-UA"/>
              </w:rPr>
              <w:br/>
              <w:t>(к. 3 х к. 4 х к. 5 х к. 6)</w:t>
            </w:r>
          </w:p>
        </w:tc>
      </w:tr>
      <w:tr w:rsidR="000E41EE" w:rsidRPr="00B22F99" w:rsidTr="00154050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E41EE" w:rsidRPr="00B22F99" w:rsidRDefault="000E41EE" w:rsidP="00154050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7</w:t>
            </w:r>
          </w:p>
        </w:tc>
      </w:tr>
      <w:tr w:rsidR="000E41EE" w:rsidRPr="00B22F99" w:rsidTr="00154050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41EE" w:rsidRPr="00B22F99" w:rsidRDefault="000E41EE" w:rsidP="00154050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0E41EE" w:rsidRPr="00B22F99" w:rsidRDefault="000E41EE" w:rsidP="00154050">
            <w:pPr>
              <w:spacing w:line="179" w:lineRule="atLeast"/>
              <w:jc w:val="both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податкове зобов’язання за звітний (податковий) період</w:t>
            </w:r>
          </w:p>
          <w:p w:rsidR="000E41EE" w:rsidRPr="00B22F99" w:rsidRDefault="000E41EE" w:rsidP="00154050">
            <w:pPr>
              <w:spacing w:line="179" w:lineRule="atLeast"/>
              <w:jc w:val="righ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i/>
                <w:iCs/>
                <w:spacing w:val="-2"/>
                <w:lang w:eastAsia="uk-UA"/>
              </w:rPr>
              <w:t>(р. 4.1 + р. 4.2 +…)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</w:tr>
      <w:tr w:rsidR="000E41EE" w:rsidRPr="00B22F99" w:rsidTr="00154050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41EE" w:rsidRPr="00B22F99" w:rsidRDefault="000E41EE" w:rsidP="00154050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lastRenderedPageBreak/>
              <w:t>4.1</w:t>
            </w:r>
            <w:r w:rsidRPr="00B22F99">
              <w:rPr>
                <w:b w:val="0"/>
                <w:spacing w:val="-2"/>
                <w:vertAlign w:val="superscript"/>
                <w:lang w:eastAsia="uk-UA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</w:tr>
      <w:tr w:rsidR="000E41EE" w:rsidRPr="00B22F99" w:rsidTr="00154050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41EE" w:rsidRPr="00B22F99" w:rsidRDefault="000E41EE" w:rsidP="00154050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E41EE" w:rsidRPr="00B22F99" w:rsidRDefault="000E41EE" w:rsidP="00154050">
            <w:pPr>
              <w:rPr>
                <w:b w:val="0"/>
                <w:lang w:eastAsia="uk-UA"/>
              </w:rPr>
            </w:pP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0E41EE" w:rsidRPr="0066027C" w:rsidTr="00154050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027C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7231F3" w:rsidRDefault="000E41EE" w:rsidP="00154050">
            <w:pPr>
              <w:pStyle w:val="a3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53A3E">
              <w:rPr>
                <w:spacing w:val="-4"/>
              </w:rPr>
              <w:t xml:space="preserve">податкове зобов’язання, що </w:t>
            </w:r>
            <w:r w:rsidRPr="00053A3E">
              <w:rPr>
                <w:lang w:eastAsia="uk-UA"/>
              </w:rPr>
              <w:t>уточнюється</w:t>
            </w:r>
            <w:r w:rsidRPr="00053A3E">
              <w:rPr>
                <w:vertAlign w:val="superscript"/>
                <w:lang w:eastAsia="uk-UA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firstLine="0"/>
            </w:pPr>
          </w:p>
        </w:tc>
      </w:tr>
      <w:tr w:rsidR="000E41EE" w:rsidRPr="0066027C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(р. </w:t>
            </w:r>
            <w:r w:rsidRPr="0066027C">
              <w:rPr>
                <w:i/>
                <w:lang w:val="en-US"/>
              </w:rPr>
              <w:t>4</w:t>
            </w:r>
            <w:r w:rsidRPr="0066027C">
              <w:rPr>
                <w:i/>
              </w:rPr>
              <w:t xml:space="preserve"> додатка </w:t>
            </w:r>
            <w:r w:rsidRPr="0066027C">
              <w:rPr>
                <w:i/>
                <w:lang w:val="en-US"/>
              </w:rPr>
              <w:t>3</w:t>
            </w:r>
            <w:r w:rsidRPr="0066027C">
              <w:rPr>
                <w:i/>
              </w:rPr>
              <w:t xml:space="preserve">, що </w:t>
            </w:r>
            <w:proofErr w:type="spellStart"/>
            <w:r w:rsidRPr="0066027C">
              <w:rPr>
                <w:i/>
              </w:rPr>
              <w:t>уточнюється</w:t>
            </w:r>
            <w:proofErr w:type="spellEnd"/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0E41EE" w:rsidRPr="0066027C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.1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7231F3" w:rsidRDefault="000E41EE" w:rsidP="00154050">
            <w:pPr>
              <w:pStyle w:val="a3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firstLine="0"/>
              <w:jc w:val="center"/>
            </w:pPr>
          </w:p>
        </w:tc>
      </w:tr>
      <w:tr w:rsidR="000E41EE" w:rsidRPr="0066027C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0E41EE" w:rsidRPr="0066027C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</w:t>
            </w:r>
            <w:r w:rsidRPr="0066027C">
              <w:rPr>
                <w:lang w:val="en-US"/>
              </w:rPr>
              <w:t>2</w:t>
            </w:r>
            <w:r w:rsidRPr="0066027C">
              <w:t>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E41EE" w:rsidRPr="007231F3" w:rsidRDefault="000E41EE" w:rsidP="00154050">
            <w:pPr>
              <w:pStyle w:val="a3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firstLine="0"/>
              <w:jc w:val="center"/>
            </w:pPr>
          </w:p>
        </w:tc>
      </w:tr>
      <w:tr w:rsidR="000E41EE" w:rsidRPr="0066027C" w:rsidTr="00154050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0E41EE" w:rsidRPr="0066027C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0E41EE" w:rsidRPr="0066027C" w:rsidRDefault="000E41EE" w:rsidP="00154050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</w:t>
            </w:r>
            <w:r w:rsidRPr="008E148D">
              <w:rPr>
                <w:b w:val="0"/>
                <w:lang w:eastAsia="uk-UA"/>
              </w:rPr>
              <w:t>штрафу</w:t>
            </w:r>
            <w:r w:rsidRPr="008E148D">
              <w:rPr>
                <w:b w:val="0"/>
                <w:vertAlign w:val="superscript"/>
                <w:lang w:eastAsia="uk-UA"/>
              </w:rPr>
              <w:t>15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</w:rPr>
            </w:pP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0E41EE" w:rsidRPr="0066027C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0E41EE" w:rsidRPr="0066027C" w:rsidRDefault="000E41EE" w:rsidP="00154050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</w:rPr>
            </w:pPr>
          </w:p>
        </w:tc>
      </w:tr>
      <w:tr w:rsidR="000E41EE" w:rsidRPr="0066027C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0E41EE" w:rsidRPr="0066027C" w:rsidRDefault="000E41EE" w:rsidP="00154050">
            <w:pPr>
              <w:jc w:val="right"/>
              <w:rPr>
                <w:b w:val="0"/>
                <w:i/>
              </w:rPr>
            </w:pPr>
            <w:r w:rsidRPr="0066027C">
              <w:rPr>
                <w:b w:val="0"/>
                <w:i/>
              </w:rPr>
              <w:t>(р. </w:t>
            </w:r>
            <w:r w:rsidRPr="0066027C">
              <w:rPr>
                <w:b w:val="0"/>
                <w:i/>
                <w:lang w:val="en-US"/>
              </w:rPr>
              <w:t>5</w:t>
            </w:r>
            <w:r w:rsidRPr="0066027C">
              <w:rPr>
                <w:b w:val="0"/>
                <w:i/>
              </w:rPr>
              <w:t>.1 × р. </w:t>
            </w:r>
            <w:r w:rsidRPr="0066027C">
              <w:rPr>
                <w:b w:val="0"/>
                <w:i/>
                <w:lang w:val="en-US"/>
              </w:rPr>
              <w:t>6</w:t>
            </w:r>
            <w:r w:rsidRPr="0066027C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</w:rPr>
            </w:pP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tbl>
      <w:tblPr>
        <w:tblStyle w:val="1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0E41EE" w:rsidRPr="0066027C" w:rsidTr="00154050">
        <w:trPr>
          <w:trHeight w:val="440"/>
        </w:trPr>
        <w:tc>
          <w:tcPr>
            <w:tcW w:w="9696" w:type="dxa"/>
          </w:tcPr>
          <w:p w:rsidR="000E41EE" w:rsidRPr="0066027C" w:rsidRDefault="000E41EE" w:rsidP="00154050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0E41EE" w:rsidRPr="002A5BAE" w:rsidRDefault="000E41EE" w:rsidP="000E41EE">
      <w:pPr>
        <w:pStyle w:val="a3"/>
        <w:spacing w:before="0" w:after="0" w:line="40" w:lineRule="exact"/>
        <w:ind w:firstLine="0"/>
        <w:jc w:val="left"/>
      </w:pPr>
    </w:p>
    <w:p w:rsidR="000E41EE" w:rsidRPr="0066027C" w:rsidRDefault="000E41EE" w:rsidP="000E41EE">
      <w:pPr>
        <w:tabs>
          <w:tab w:val="left" w:pos="22"/>
          <w:tab w:val="left" w:pos="9536"/>
          <w:tab w:val="left" w:pos="9601"/>
        </w:tabs>
        <w:snapToGrid w:val="0"/>
        <w:spacing w:after="240"/>
        <w:jc w:val="left"/>
        <w:rPr>
          <w:b w:val="0"/>
        </w:rPr>
      </w:pPr>
      <w:r w:rsidRPr="0066027C">
        <w:rPr>
          <w:b w:val="0"/>
        </w:rPr>
        <w:t>Інформація, наведена у розрахунку, є достовірною.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427"/>
        <w:gridCol w:w="429"/>
        <w:gridCol w:w="428"/>
        <w:gridCol w:w="428"/>
        <w:gridCol w:w="428"/>
        <w:gridCol w:w="428"/>
        <w:gridCol w:w="428"/>
        <w:gridCol w:w="428"/>
        <w:gridCol w:w="428"/>
        <w:gridCol w:w="426"/>
      </w:tblGrid>
      <w:tr w:rsidR="000E41EE" w:rsidRPr="0066027C" w:rsidTr="00154050">
        <w:trPr>
          <w:cantSplit/>
          <w:trHeight w:hRule="exact" w:val="397"/>
        </w:trPr>
        <w:tc>
          <w:tcPr>
            <w:tcW w:w="27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Дата заповнення (</w:t>
            </w:r>
            <w:proofErr w:type="spellStart"/>
            <w:r w:rsidRPr="0066027C">
              <w:rPr>
                <w:b w:val="0"/>
              </w:rPr>
              <w:t>дд.мм.рррр</w:t>
            </w:r>
            <w:proofErr w:type="spellEnd"/>
            <w:r w:rsidRPr="0066027C">
              <w:rPr>
                <w:b w:val="0"/>
              </w:rPr>
              <w:t>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0E41EE" w:rsidRPr="002A5BAE" w:rsidRDefault="000E41EE" w:rsidP="000E41EE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0E41EE" w:rsidRPr="0066027C" w:rsidTr="00154050">
        <w:tc>
          <w:tcPr>
            <w:tcW w:w="3947" w:type="dxa"/>
            <w:gridSpan w:val="10"/>
            <w:shd w:val="clear" w:color="auto" w:fill="auto"/>
            <w:vAlign w:val="bottom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0E41EE" w:rsidRPr="0066027C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Pr="000230BA">
              <w:rPr>
                <w:b w:val="0"/>
                <w:lang w:eastAsia="uk-UA"/>
              </w:rPr>
              <w:t>(за наявності)</w:t>
            </w:r>
            <w:r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0E41EE" w:rsidRPr="0066027C" w:rsidRDefault="000E41EE" w:rsidP="000E41EE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66027C">
        <w:rPr>
          <w:b w:val="0"/>
        </w:rPr>
        <w:t>М.П.</w:t>
      </w:r>
      <w:r w:rsidRPr="0066027C">
        <w:rPr>
          <w:b w:val="0"/>
          <w:lang w:val="ru-RU"/>
        </w:rPr>
        <w:t xml:space="preserve"> </w:t>
      </w:r>
      <w:r w:rsidRPr="0066027C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0E41EE" w:rsidRPr="0066027C" w:rsidTr="00154050">
        <w:tc>
          <w:tcPr>
            <w:tcW w:w="3947" w:type="dxa"/>
            <w:gridSpan w:val="10"/>
            <w:shd w:val="clear" w:color="auto" w:fill="auto"/>
            <w:vAlign w:val="bottom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0E41EE" w:rsidRPr="0066027C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0E41EE" w:rsidRPr="0066027C" w:rsidTr="0015405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Pr="000230BA">
              <w:rPr>
                <w:b w:val="0"/>
                <w:lang w:eastAsia="uk-UA"/>
              </w:rPr>
              <w:t>(за наявності)</w:t>
            </w:r>
            <w:r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0E41EE" w:rsidRPr="0066027C" w:rsidRDefault="000E41EE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0E41EE" w:rsidRPr="0066027C" w:rsidRDefault="000E41EE" w:rsidP="000E41EE">
      <w:pPr>
        <w:pStyle w:val="a3"/>
        <w:spacing w:before="0" w:after="0"/>
        <w:ind w:firstLine="0"/>
        <w:jc w:val="left"/>
      </w:pPr>
      <w:r w:rsidRPr="0066027C">
        <w:t>_______________________</w:t>
      </w:r>
    </w:p>
    <w:p w:rsidR="000E41EE" w:rsidRPr="002A5BAE" w:rsidRDefault="000E41EE" w:rsidP="000E41EE">
      <w:pPr>
        <w:pStyle w:val="a3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351"/>
      </w:tblGrid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lastRenderedPageBreak/>
              <w:t>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 xml:space="preserve">При уточненні показників раніше поданих Податкових декларацій за  попередні податкові періоди проставляється період, що </w:t>
            </w:r>
            <w:proofErr w:type="spellStart"/>
            <w:r w:rsidRPr="0066027C">
              <w:t>уточнюється</w:t>
            </w:r>
            <w:proofErr w:type="spellEnd"/>
            <w:r w:rsidRPr="0066027C">
              <w:t>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5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DA4629" w:rsidRDefault="000E41EE" w:rsidP="00154050">
            <w:pPr>
              <w:pStyle w:val="a3"/>
              <w:spacing w:before="0" w:after="0"/>
              <w:ind w:left="57" w:right="57" w:firstLine="0"/>
            </w:pPr>
            <w:r w:rsidRPr="00DA462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A4629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6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F43E6E" w:rsidRDefault="000E41EE" w:rsidP="00154050">
            <w:pPr>
              <w:pStyle w:val="a3"/>
              <w:spacing w:before="0" w:after="0"/>
              <w:ind w:left="57" w:right="57" w:firstLine="0"/>
            </w:pPr>
            <w:r w:rsidRPr="00F43E6E">
              <w:rPr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місце розміщення відходів.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7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872FF6" w:rsidRDefault="000E41EE" w:rsidP="00154050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872FF6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об’єктах.</w:t>
            </w:r>
          </w:p>
          <w:p w:rsidR="000E41EE" w:rsidRPr="0066027C" w:rsidRDefault="000E41EE" w:rsidP="00154050">
            <w:pPr>
              <w:pStyle w:val="a3"/>
              <w:spacing w:before="0" w:after="0"/>
              <w:ind w:right="57" w:firstLine="0"/>
            </w:pPr>
            <w:r w:rsidRPr="00872FF6">
              <w:rPr>
                <w:lang w:eastAsia="uk-UA"/>
              </w:rPr>
              <w:t>Для кожного місця чи об’єкта для розміщення відходів складається окремий розрахунок (додаток).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8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9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 xml:space="preserve">Зазначається фактичний обсяг розміщення відходів в </w:t>
            </w:r>
            <w:proofErr w:type="spellStart"/>
            <w:r w:rsidRPr="0066027C">
              <w:t>тоннах</w:t>
            </w:r>
            <w:proofErr w:type="spellEnd"/>
            <w:r w:rsidRPr="0066027C">
              <w:t>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10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Ставки податку зазначаються згідно зі статтею 246 розділу VIII Податкового кодексу України.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2A65F1" w:rsidRDefault="000E41EE" w:rsidP="00154050">
            <w:pPr>
              <w:rPr>
                <w:b w:val="0"/>
                <w:vertAlign w:val="superscript"/>
              </w:rPr>
            </w:pPr>
            <w:r w:rsidRPr="002A65F1">
              <w:rPr>
                <w:b w:val="0"/>
                <w:vertAlign w:val="superscript"/>
              </w:rPr>
              <w:t>11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2A65F1" w:rsidRDefault="000E41EE" w:rsidP="00154050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Зазначаються коефіцієнти, які визначені відповідно до:</w:t>
            </w:r>
          </w:p>
          <w:p w:rsidR="000E41EE" w:rsidRPr="002A65F1" w:rsidRDefault="000E41EE" w:rsidP="00154050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пункту 246.5 статті 246 розділу VIII Податкового Кодексу України (графа 5);</w:t>
            </w:r>
          </w:p>
          <w:p w:rsidR="000E41EE" w:rsidRPr="0066027C" w:rsidRDefault="000E41EE" w:rsidP="00154050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2A65F1">
              <w:rPr>
                <w:b w:val="0"/>
                <w:lang w:eastAsia="uk-UA"/>
              </w:rPr>
              <w:t>пункту 246.4 статті 246 розділу VIII Податкового Кодексу України (графа 6).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грошового </w:t>
            </w:r>
            <w:proofErr w:type="spellStart"/>
            <w:r w:rsidRPr="0066027C">
              <w:rPr>
                <w:b w:val="0"/>
              </w:rPr>
              <w:t>зобов</w:t>
            </w:r>
            <w:proofErr w:type="spellEnd"/>
            <w:r w:rsidRPr="0066027C">
              <w:rPr>
                <w:b w:val="0"/>
                <w:lang w:val="ru-RU"/>
              </w:rPr>
              <w:t>’</w:t>
            </w:r>
            <w:proofErr w:type="spellStart"/>
            <w:r w:rsidRPr="0066027C">
              <w:rPr>
                <w:b w:val="0"/>
              </w:rPr>
              <w:t>язання</w:t>
            </w:r>
            <w:proofErr w:type="spellEnd"/>
            <w:r w:rsidRPr="0066027C">
              <w:rPr>
                <w:b w:val="0"/>
              </w:rPr>
              <w:t xml:space="preserve"> зазначається у гривнях з копійками.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  <w:vAlign w:val="center"/>
          </w:tcPr>
          <w:p w:rsidR="000E41EE" w:rsidRPr="0066027C" w:rsidRDefault="000E41EE" w:rsidP="00154050">
            <w:pPr>
              <w:rPr>
                <w:b w:val="0"/>
              </w:rPr>
            </w:pPr>
            <w:r>
              <w:rPr>
                <w:b w:val="0"/>
                <w:vertAlign w:val="superscript"/>
              </w:rPr>
              <w:t>13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За потреби кількість рядків може бути збільшена.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lastRenderedPageBreak/>
              <w:t>14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0E41EE" w:rsidRPr="0066027C" w:rsidTr="00154050">
        <w:trPr>
          <w:cantSplit/>
        </w:trPr>
        <w:tc>
          <w:tcPr>
            <w:tcW w:w="288" w:type="dxa"/>
            <w:shd w:val="clear" w:color="auto" w:fill="auto"/>
          </w:tcPr>
          <w:p w:rsidR="000E41EE" w:rsidRPr="0066027C" w:rsidRDefault="000E41EE" w:rsidP="00154050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9351" w:type="dxa"/>
            <w:shd w:val="clear" w:color="auto" w:fill="auto"/>
          </w:tcPr>
          <w:p w:rsidR="000E41EE" w:rsidRPr="0066027C" w:rsidRDefault="000E41EE" w:rsidP="00154050">
            <w:pPr>
              <w:pStyle w:val="a3"/>
              <w:spacing w:before="0" w:after="0"/>
              <w:ind w:left="57" w:right="57" w:firstLine="0"/>
            </w:pPr>
            <w:r w:rsidRPr="0066027C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Pr="00D40E31">
              <w:rPr>
                <w:lang w:eastAsia="uk-UA"/>
              </w:rPr>
              <w:t>абзацу четвертого пункту 50.1</w:t>
            </w:r>
            <w:r>
              <w:rPr>
                <w:bCs/>
              </w:rPr>
              <w:t xml:space="preserve"> </w:t>
            </w:r>
            <w:r w:rsidRPr="0066027C">
              <w:rPr>
                <w:bCs/>
              </w:rPr>
              <w:t xml:space="preserve">статті 50 глави 2 розділу ІІ </w:t>
            </w:r>
            <w:r w:rsidRPr="0066027C">
              <w:t>Податкового кодексу України</w:t>
            </w:r>
            <w:r w:rsidRPr="0066027C">
              <w:rPr>
                <w:bCs/>
              </w:rPr>
              <w:t>.</w:t>
            </w:r>
          </w:p>
        </w:tc>
      </w:tr>
      <w:tr w:rsidR="000E41EE" w:rsidRPr="0066027C" w:rsidTr="00154050">
        <w:trPr>
          <w:cantSplit/>
          <w:trHeight w:val="523"/>
        </w:trPr>
        <w:tc>
          <w:tcPr>
            <w:tcW w:w="9639" w:type="dxa"/>
            <w:gridSpan w:val="2"/>
            <w:shd w:val="clear" w:color="auto" w:fill="auto"/>
          </w:tcPr>
          <w:p w:rsidR="000E41EE" w:rsidRPr="0066027C" w:rsidRDefault="000E41EE" w:rsidP="00154050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16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7D1DCE" w:rsidRDefault="007D1DCE">
      <w:bookmarkStart w:id="0" w:name="_GoBack"/>
      <w:bookmarkEnd w:id="0"/>
    </w:p>
    <w:sectPr w:rsidR="007D1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EE"/>
    <w:rsid w:val="000E41EE"/>
    <w:rsid w:val="0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5C23-B8D2-4F58-8E7C-0F304ADE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ТХТ"/>
    <w:rsid w:val="000E41EE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ar-SA"/>
    </w:rPr>
  </w:style>
  <w:style w:type="table" w:styleId="1">
    <w:name w:val="Table Grid 1"/>
    <w:basedOn w:val="a1"/>
    <w:rsid w:val="000E41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2025-04-23T14:28:00Z</dcterms:created>
  <dcterms:modified xsi:type="dcterms:W3CDTF">2025-04-23T14:28:00Z</dcterms:modified>
</cp:coreProperties>
</file>