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1C97" w:rsidRPr="00A7291E" w:rsidRDefault="00721C97" w:rsidP="00894495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7291E">
        <w:rPr>
          <w:rFonts w:ascii="Times New Roman" w:hAnsi="Times New Roman"/>
          <w:b/>
          <w:sz w:val="24"/>
          <w:szCs w:val="24"/>
          <w:lang w:val="uk-UA"/>
        </w:rPr>
        <w:t>Додаток № 1</w:t>
      </w:r>
    </w:p>
    <w:p w:rsidR="00721C97" w:rsidRDefault="00A7291E" w:rsidP="00894495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721C97" w:rsidRPr="00A7291E">
        <w:rPr>
          <w:rFonts w:ascii="Times New Roman" w:hAnsi="Times New Roman"/>
          <w:b/>
          <w:sz w:val="24"/>
          <w:szCs w:val="24"/>
          <w:lang w:val="uk-UA"/>
        </w:rPr>
        <w:t>о Колективного договору</w:t>
      </w:r>
    </w:p>
    <w:p w:rsidR="00894495" w:rsidRDefault="00894495" w:rsidP="00721C97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A7291E" w:rsidRPr="00A7291E" w:rsidRDefault="00A7291E" w:rsidP="00721C97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1C97" w:rsidRPr="00783CC1" w:rsidTr="00783CC1">
        <w:tc>
          <w:tcPr>
            <w:tcW w:w="4672" w:type="dxa"/>
            <w:shd w:val="clear" w:color="auto" w:fill="auto"/>
          </w:tcPr>
          <w:p w:rsidR="00721C97" w:rsidRPr="00894495" w:rsidRDefault="00721C97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>УЗГОДЖЕНО</w:t>
            </w:r>
          </w:p>
          <w:p w:rsidR="00721C97" w:rsidRPr="00894495" w:rsidRDefault="00A7291E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721C97"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оловою профспілкового комітету</w:t>
            </w:r>
          </w:p>
          <w:p w:rsidR="00721C97" w:rsidRPr="00894495" w:rsidRDefault="00894495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721C97"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омунального закладу «Палац молоді</w:t>
            </w:r>
            <w:r w:rsidR="00A7291E" w:rsidRPr="0089449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721C97" w:rsidRPr="00894495" w:rsidRDefault="00894495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21C97" w:rsidRPr="00894495">
              <w:rPr>
                <w:rFonts w:ascii="Times New Roman" w:hAnsi="Times New Roman"/>
                <w:sz w:val="24"/>
                <w:szCs w:val="24"/>
                <w:lang w:val="uk-UA"/>
              </w:rPr>
              <w:t>.І.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721C97" w:rsidRPr="008944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21C97" w:rsidRPr="00894495" w:rsidRDefault="00721C97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  <w:p w:rsidR="00721C97" w:rsidRPr="00894495" w:rsidRDefault="00721C97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</w:t>
            </w:r>
          </w:p>
          <w:p w:rsidR="00721C97" w:rsidRPr="00894495" w:rsidRDefault="00721C97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Печатка установи</w:t>
            </w:r>
          </w:p>
        </w:tc>
        <w:tc>
          <w:tcPr>
            <w:tcW w:w="4673" w:type="dxa"/>
            <w:shd w:val="clear" w:color="auto" w:fill="auto"/>
          </w:tcPr>
          <w:p w:rsidR="00721C97" w:rsidRPr="00894495" w:rsidRDefault="00721C97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721C97" w:rsidRPr="00894495" w:rsidRDefault="00A7291E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Директором</w:t>
            </w:r>
          </w:p>
          <w:p w:rsidR="00721C97" w:rsidRPr="00894495" w:rsidRDefault="00894495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721C97"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омунального закладу «Палац молоді</w:t>
            </w:r>
            <w:r w:rsidR="00A7291E" w:rsidRPr="0089449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721C97" w:rsidRPr="00894495" w:rsidRDefault="00894495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21C97" w:rsidRPr="00894495">
              <w:rPr>
                <w:rFonts w:ascii="Times New Roman" w:hAnsi="Times New Roman"/>
                <w:sz w:val="24"/>
                <w:szCs w:val="24"/>
                <w:lang w:val="uk-UA"/>
              </w:rPr>
              <w:t>.І.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721C97" w:rsidRPr="008944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21C97" w:rsidRPr="00894495" w:rsidRDefault="00721C97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  <w:p w:rsidR="00721C97" w:rsidRPr="00894495" w:rsidRDefault="00721C97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</w:t>
            </w:r>
          </w:p>
          <w:p w:rsidR="00721C97" w:rsidRPr="00894495" w:rsidRDefault="00721C97" w:rsidP="0078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495">
              <w:rPr>
                <w:rFonts w:ascii="Times New Roman" w:hAnsi="Times New Roman"/>
                <w:sz w:val="24"/>
                <w:szCs w:val="24"/>
                <w:lang w:val="uk-UA"/>
              </w:rPr>
              <w:t>Печатка установи</w:t>
            </w:r>
          </w:p>
        </w:tc>
      </w:tr>
    </w:tbl>
    <w:p w:rsidR="00721C97" w:rsidRPr="00721C97" w:rsidRDefault="00721C97" w:rsidP="00721C97">
      <w:pPr>
        <w:rPr>
          <w:rFonts w:ascii="Times New Roman" w:hAnsi="Times New Roman"/>
          <w:sz w:val="24"/>
          <w:szCs w:val="24"/>
          <w:lang w:val="uk-UA"/>
        </w:rPr>
      </w:pPr>
    </w:p>
    <w:p w:rsidR="00721C97" w:rsidRPr="00721C97" w:rsidRDefault="00721C97" w:rsidP="00721C97">
      <w:pPr>
        <w:rPr>
          <w:rFonts w:ascii="Times New Roman" w:hAnsi="Times New Roman"/>
          <w:sz w:val="24"/>
          <w:szCs w:val="24"/>
          <w:lang w:val="uk-UA"/>
        </w:rPr>
      </w:pPr>
    </w:p>
    <w:p w:rsidR="00721C97" w:rsidRPr="00721C97" w:rsidRDefault="00721C97">
      <w:pPr>
        <w:rPr>
          <w:rFonts w:ascii="Times New Roman" w:hAnsi="Times New Roman"/>
          <w:sz w:val="24"/>
          <w:szCs w:val="24"/>
          <w:lang w:val="uk-UA"/>
        </w:rPr>
      </w:pPr>
    </w:p>
    <w:p w:rsidR="00721C97" w:rsidRPr="00721C97" w:rsidRDefault="00721C97">
      <w:pPr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>
      <w:pPr>
        <w:rPr>
          <w:rFonts w:ascii="Times New Roman" w:hAnsi="Times New Roman"/>
          <w:sz w:val="24"/>
          <w:szCs w:val="24"/>
          <w:lang w:val="uk-UA"/>
        </w:rPr>
      </w:pPr>
    </w:p>
    <w:p w:rsidR="00894495" w:rsidRDefault="00894495">
      <w:pPr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>
      <w:pPr>
        <w:rPr>
          <w:rFonts w:ascii="Times New Roman" w:hAnsi="Times New Roman"/>
          <w:sz w:val="24"/>
          <w:szCs w:val="24"/>
          <w:lang w:val="uk-UA"/>
        </w:rPr>
      </w:pPr>
    </w:p>
    <w:p w:rsidR="00721C97" w:rsidRPr="00721C97" w:rsidRDefault="00721C97" w:rsidP="00A7291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21C97"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:rsidR="00721C97" w:rsidRPr="00A7291E" w:rsidRDefault="00721C97" w:rsidP="00A729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291E">
        <w:rPr>
          <w:rFonts w:ascii="Times New Roman" w:hAnsi="Times New Roman"/>
          <w:b/>
          <w:sz w:val="24"/>
          <w:szCs w:val="24"/>
          <w:lang w:val="uk-UA"/>
        </w:rPr>
        <w:t>про оплату праці</w:t>
      </w:r>
    </w:p>
    <w:p w:rsidR="00721C97" w:rsidRPr="00A7291E" w:rsidRDefault="00894495" w:rsidP="00A729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291E">
        <w:rPr>
          <w:rFonts w:ascii="Times New Roman" w:hAnsi="Times New Roman"/>
          <w:b/>
          <w:sz w:val="24"/>
          <w:szCs w:val="24"/>
          <w:lang w:val="uk-UA"/>
        </w:rPr>
        <w:t>к</w:t>
      </w:r>
      <w:r w:rsidR="00721C97" w:rsidRPr="00A7291E">
        <w:rPr>
          <w:rFonts w:ascii="Times New Roman" w:hAnsi="Times New Roman"/>
          <w:b/>
          <w:sz w:val="24"/>
          <w:szCs w:val="24"/>
          <w:lang w:val="uk-UA"/>
        </w:rPr>
        <w:t>омунального закладу «Палац молоді</w:t>
      </w:r>
      <w:r w:rsidR="00A7291E" w:rsidRPr="00A7291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21C97" w:rsidRDefault="00721C97" w:rsidP="00A7291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8944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94495" w:rsidRDefault="00894495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94495" w:rsidRDefault="00894495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94495" w:rsidRDefault="00894495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94495" w:rsidRDefault="00894495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Pr="00C971FD" w:rsidRDefault="00C971FD" w:rsidP="00721C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71FD">
        <w:rPr>
          <w:rFonts w:ascii="Times New Roman" w:hAnsi="Times New Roman"/>
          <w:b/>
          <w:sz w:val="24"/>
          <w:szCs w:val="24"/>
          <w:lang w:val="uk-UA"/>
        </w:rPr>
        <w:t xml:space="preserve">Київ </w:t>
      </w:r>
      <w:r w:rsidR="00492DE1" w:rsidRPr="00492DE1">
        <w:rPr>
          <w:rFonts w:ascii="Times New Roman" w:hAnsi="Times New Roman"/>
          <w:b/>
          <w:sz w:val="24"/>
          <w:szCs w:val="24"/>
          <w:lang w:val="uk-UA"/>
        </w:rPr>
        <w:t>—</w:t>
      </w:r>
      <w:r w:rsidRPr="00C971FD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0A08A2">
        <w:rPr>
          <w:rFonts w:ascii="Times New Roman" w:hAnsi="Times New Roman"/>
          <w:b/>
          <w:sz w:val="24"/>
          <w:szCs w:val="24"/>
          <w:lang w:val="uk-UA"/>
        </w:rPr>
        <w:t>2</w:t>
      </w:r>
      <w:r w:rsidR="00492DE1"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Default="00721C97" w:rsidP="00721C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C97" w:rsidRPr="00A7291E" w:rsidRDefault="00A7291E" w:rsidP="00E54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7291E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1. ЗАГАЛЬНІ ПОЛОЖЕННЯ </w:t>
      </w:r>
    </w:p>
    <w:p w:rsidR="00E5418A" w:rsidRPr="00E5418A" w:rsidRDefault="00E5418A" w:rsidP="00E54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1.1.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Метою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цього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Положення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є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мотивації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персоналу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в підвищенні ефективності праці, спрямованої на досягнення стратегічної мети </w:t>
      </w:r>
      <w:r w:rsidR="00FA1C68">
        <w:rPr>
          <w:rFonts w:ascii="Times New Roman" w:hAnsi="Times New Roman"/>
          <w:sz w:val="24"/>
          <w:szCs w:val="24"/>
          <w:lang w:val="uk-UA"/>
        </w:rPr>
        <w:t xml:space="preserve">та завдання </w:t>
      </w:r>
      <w:r w:rsidR="00054C6C" w:rsidRPr="00FA1C68">
        <w:rPr>
          <w:rFonts w:ascii="Times New Roman" w:hAnsi="Times New Roman"/>
          <w:sz w:val="24"/>
          <w:szCs w:val="24"/>
          <w:lang w:val="uk-UA"/>
        </w:rPr>
        <w:t>к</w:t>
      </w:r>
      <w:r w:rsidR="00FA1C68" w:rsidRPr="00FA1C68">
        <w:rPr>
          <w:rFonts w:ascii="Times New Roman" w:hAnsi="Times New Roman"/>
          <w:sz w:val="24"/>
          <w:szCs w:val="24"/>
          <w:lang w:val="uk-UA"/>
        </w:rPr>
        <w:t>омунального закладу «Палац молоді</w:t>
      </w:r>
      <w:r w:rsidR="00FA1C68">
        <w:rPr>
          <w:rFonts w:ascii="Times New Roman" w:hAnsi="Times New Roman"/>
          <w:sz w:val="24"/>
          <w:szCs w:val="24"/>
          <w:lang w:val="uk-UA"/>
        </w:rPr>
        <w:t>»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(далі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2DE1" w:rsidRPr="00492DE1">
        <w:rPr>
          <w:rFonts w:ascii="Times New Roman" w:hAnsi="Times New Roman"/>
          <w:sz w:val="24"/>
          <w:szCs w:val="24"/>
          <w:lang w:val="uk-UA"/>
        </w:rPr>
        <w:t>—</w:t>
      </w:r>
      <w:r w:rsidR="00FA1C68" w:rsidRPr="00FA1C68">
        <w:rPr>
          <w:lang w:val="uk-UA"/>
        </w:rPr>
        <w:t xml:space="preserve"> </w:t>
      </w:r>
      <w:r w:rsidR="00FA1C68" w:rsidRPr="00FA1C68">
        <w:rPr>
          <w:rFonts w:ascii="Times New Roman" w:hAnsi="Times New Roman"/>
          <w:sz w:val="24"/>
          <w:szCs w:val="24"/>
          <w:lang w:val="uk-UA"/>
        </w:rPr>
        <w:t>Палац молоді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1.2. Основними законодавчими документами формування Положення є: Кодекс законів про працю України, Закон України «Про оплату праці», Закон України «Про відпустки», Закон України «Про індексацію грошових доходів населення», «Інструкція зі статистики заробітної плати», інші законодавчі акти, </w:t>
      </w:r>
      <w:r w:rsidR="00FA1C68">
        <w:rPr>
          <w:rFonts w:ascii="Times New Roman" w:hAnsi="Times New Roman"/>
          <w:sz w:val="24"/>
          <w:szCs w:val="24"/>
          <w:lang w:val="uk-UA"/>
        </w:rPr>
        <w:t>що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стосуються оплати праці.</w:t>
      </w:r>
    </w:p>
    <w:p w:rsidR="00A7291E" w:rsidRPr="00721C97" w:rsidRDefault="00A7291E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291E" w:rsidRDefault="00A7291E" w:rsidP="00E54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7291E">
        <w:rPr>
          <w:rFonts w:ascii="Times New Roman" w:hAnsi="Times New Roman"/>
          <w:b/>
          <w:sz w:val="24"/>
          <w:szCs w:val="24"/>
          <w:lang w:val="uk-UA"/>
        </w:rPr>
        <w:t>2. ПОРЯДОК ОПЛАТИ ПРАЦІ ПРАЦІВНИКІВ</w:t>
      </w:r>
    </w:p>
    <w:p w:rsidR="00C65FB5" w:rsidRPr="00A7291E" w:rsidRDefault="00C65FB5" w:rsidP="00E54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2.1.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Заробітна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плата </w:t>
      </w:r>
      <w:r w:rsidR="003C57FE">
        <w:rPr>
          <w:rFonts w:ascii="Times New Roman" w:hAnsi="Times New Roman"/>
          <w:sz w:val="24"/>
          <w:szCs w:val="24"/>
          <w:lang w:val="uk-UA"/>
        </w:rPr>
        <w:t>вважається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винагород</w:t>
      </w:r>
      <w:r w:rsidR="00935BE3">
        <w:rPr>
          <w:rFonts w:ascii="Times New Roman" w:hAnsi="Times New Roman"/>
          <w:sz w:val="24"/>
          <w:szCs w:val="24"/>
          <w:lang w:val="uk-UA"/>
        </w:rPr>
        <w:t>ою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за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виконану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роботу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57FE">
        <w:rPr>
          <w:rFonts w:ascii="Times New Roman" w:hAnsi="Times New Roman"/>
          <w:sz w:val="24"/>
          <w:szCs w:val="24"/>
          <w:lang w:val="uk-UA"/>
        </w:rPr>
        <w:t>згідно з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57FE">
        <w:rPr>
          <w:rFonts w:ascii="Times New Roman" w:hAnsi="Times New Roman"/>
          <w:sz w:val="24"/>
          <w:szCs w:val="24"/>
          <w:lang w:val="uk-UA"/>
        </w:rPr>
        <w:t>в</w:t>
      </w:r>
      <w:r w:rsidRPr="00721C97">
        <w:rPr>
          <w:rFonts w:ascii="Times New Roman" w:hAnsi="Times New Roman"/>
          <w:sz w:val="24"/>
          <w:szCs w:val="24"/>
          <w:lang w:val="uk-UA"/>
        </w:rPr>
        <w:t>становлени</w:t>
      </w:r>
      <w:r w:rsidR="003C57FE">
        <w:rPr>
          <w:rFonts w:ascii="Times New Roman" w:hAnsi="Times New Roman"/>
          <w:sz w:val="24"/>
          <w:szCs w:val="24"/>
          <w:lang w:val="uk-UA"/>
        </w:rPr>
        <w:t>ми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норм</w:t>
      </w:r>
      <w:r w:rsidR="003C57FE">
        <w:rPr>
          <w:rFonts w:ascii="Times New Roman" w:hAnsi="Times New Roman"/>
          <w:sz w:val="24"/>
          <w:szCs w:val="24"/>
          <w:lang w:val="uk-UA"/>
        </w:rPr>
        <w:t>ами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праці (норм</w:t>
      </w:r>
      <w:r w:rsidR="003C57FE">
        <w:rPr>
          <w:rFonts w:ascii="Times New Roman" w:hAnsi="Times New Roman"/>
          <w:sz w:val="24"/>
          <w:szCs w:val="24"/>
          <w:lang w:val="uk-UA"/>
        </w:rPr>
        <w:t>ами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часу, посадових обов’язків). Розмір</w:t>
      </w:r>
      <w:r w:rsidR="003C57FE">
        <w:rPr>
          <w:rFonts w:ascii="Times New Roman" w:hAnsi="Times New Roman"/>
          <w:sz w:val="24"/>
          <w:szCs w:val="24"/>
          <w:lang w:val="uk-UA"/>
        </w:rPr>
        <w:t>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заробітної плати залеж</w:t>
      </w:r>
      <w:r w:rsidR="008C6A42">
        <w:rPr>
          <w:rFonts w:ascii="Times New Roman" w:hAnsi="Times New Roman"/>
          <w:sz w:val="24"/>
          <w:szCs w:val="24"/>
          <w:lang w:val="uk-UA"/>
        </w:rPr>
        <w:t>ать від складності та умов виконаної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роботи, професійно-ділових якостей </w:t>
      </w:r>
      <w:r w:rsidR="00054C6C">
        <w:rPr>
          <w:rFonts w:ascii="Times New Roman" w:hAnsi="Times New Roman"/>
          <w:sz w:val="24"/>
          <w:szCs w:val="24"/>
          <w:lang w:val="uk-UA"/>
        </w:rPr>
        <w:t>працівника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, результатів його праці та діяльності </w:t>
      </w:r>
      <w:r w:rsidR="00A15E4D" w:rsidRPr="00A15E4D">
        <w:rPr>
          <w:rFonts w:ascii="Times New Roman" w:hAnsi="Times New Roman"/>
          <w:sz w:val="24"/>
          <w:szCs w:val="24"/>
          <w:lang w:val="uk-UA"/>
        </w:rPr>
        <w:t>Палац</w:t>
      </w:r>
      <w:r w:rsidR="00A15E4D">
        <w:rPr>
          <w:rFonts w:ascii="Times New Roman" w:hAnsi="Times New Roman"/>
          <w:sz w:val="24"/>
          <w:szCs w:val="24"/>
          <w:lang w:val="uk-UA"/>
        </w:rPr>
        <w:t>у</w:t>
      </w:r>
      <w:r w:rsidR="00A15E4D" w:rsidRPr="00A15E4D">
        <w:rPr>
          <w:rFonts w:ascii="Times New Roman" w:hAnsi="Times New Roman"/>
          <w:sz w:val="24"/>
          <w:szCs w:val="24"/>
          <w:lang w:val="uk-UA"/>
        </w:rPr>
        <w:t xml:space="preserve"> молоді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в цілому.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2.2. Фонд оплати праці в </w:t>
      </w:r>
      <w:r w:rsidR="00A15E4D" w:rsidRPr="00A15E4D">
        <w:rPr>
          <w:rFonts w:ascii="Times New Roman" w:hAnsi="Times New Roman"/>
          <w:sz w:val="24"/>
          <w:szCs w:val="24"/>
          <w:lang w:val="uk-UA"/>
        </w:rPr>
        <w:t>Палац</w:t>
      </w:r>
      <w:r w:rsidR="00A15E4D">
        <w:rPr>
          <w:rFonts w:ascii="Times New Roman" w:hAnsi="Times New Roman"/>
          <w:sz w:val="24"/>
          <w:szCs w:val="24"/>
          <w:lang w:val="uk-UA"/>
        </w:rPr>
        <w:t>і</w:t>
      </w:r>
      <w:r w:rsidR="00A15E4D" w:rsidRPr="00A15E4D">
        <w:rPr>
          <w:rFonts w:ascii="Times New Roman" w:hAnsi="Times New Roman"/>
          <w:sz w:val="24"/>
          <w:szCs w:val="24"/>
          <w:lang w:val="uk-UA"/>
        </w:rPr>
        <w:t xml:space="preserve"> молоді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складається з основної заробітної плати, додаткової заробітної плати, інших заохочувальних та компенсаційних виплат. </w:t>
      </w:r>
    </w:p>
    <w:p w:rsidR="00721C97" w:rsidRPr="00734280" w:rsidRDefault="00721C97" w:rsidP="003044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34280">
        <w:rPr>
          <w:rFonts w:ascii="Times New Roman" w:hAnsi="Times New Roman"/>
          <w:sz w:val="24"/>
          <w:szCs w:val="24"/>
          <w:lang w:val="uk-UA"/>
        </w:rPr>
        <w:t xml:space="preserve">Основна заробітна плата включає: </w:t>
      </w:r>
    </w:p>
    <w:p w:rsidR="00721C97" w:rsidRPr="00734280" w:rsidRDefault="00721C97" w:rsidP="00A15E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34280">
        <w:rPr>
          <w:rFonts w:ascii="Times New Roman" w:hAnsi="Times New Roman"/>
          <w:sz w:val="24"/>
          <w:szCs w:val="24"/>
          <w:lang w:val="uk-UA"/>
        </w:rPr>
        <w:t>посадові оклади (тарифні ставки)</w:t>
      </w:r>
      <w:r w:rsidR="00A15E4D" w:rsidRPr="007342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2DE1" w:rsidRPr="00492DE1">
        <w:rPr>
          <w:rFonts w:ascii="Times New Roman" w:hAnsi="Times New Roman"/>
          <w:sz w:val="24"/>
          <w:szCs w:val="24"/>
          <w:lang w:val="uk-UA"/>
        </w:rPr>
        <w:t>—</w:t>
      </w:r>
      <w:r w:rsidR="00A15E4D" w:rsidRPr="007342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280">
        <w:rPr>
          <w:rFonts w:ascii="Times New Roman" w:hAnsi="Times New Roman"/>
          <w:sz w:val="24"/>
          <w:szCs w:val="24"/>
          <w:lang w:val="uk-UA"/>
        </w:rPr>
        <w:t>для педагогічних, навчально-допоміжних,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113A" w:rsidRPr="00734280">
        <w:rPr>
          <w:rFonts w:ascii="Times New Roman" w:hAnsi="Times New Roman"/>
          <w:sz w:val="24"/>
          <w:szCs w:val="24"/>
          <w:lang w:val="uk-UA"/>
        </w:rPr>
        <w:t>адміністративно</w:t>
      </w:r>
      <w:r w:rsidRPr="00734280">
        <w:rPr>
          <w:rFonts w:ascii="Times New Roman" w:hAnsi="Times New Roman"/>
          <w:sz w:val="24"/>
          <w:szCs w:val="24"/>
          <w:lang w:val="uk-UA"/>
        </w:rPr>
        <w:t>-обслуговуючих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280">
        <w:rPr>
          <w:rFonts w:ascii="Times New Roman" w:hAnsi="Times New Roman"/>
          <w:sz w:val="24"/>
          <w:szCs w:val="24"/>
          <w:lang w:val="uk-UA"/>
        </w:rPr>
        <w:t>та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господарських </w:t>
      </w:r>
      <w:r w:rsidR="00BD47CD">
        <w:rPr>
          <w:rFonts w:ascii="Times New Roman" w:hAnsi="Times New Roman"/>
          <w:sz w:val="24"/>
          <w:szCs w:val="24"/>
          <w:lang w:val="uk-UA"/>
        </w:rPr>
        <w:t>співробіт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ників, викладачів з погодинною оплатою </w:t>
      </w:r>
      <w:r w:rsidR="00935BE3">
        <w:rPr>
          <w:rFonts w:ascii="Times New Roman" w:hAnsi="Times New Roman"/>
          <w:sz w:val="24"/>
          <w:szCs w:val="24"/>
          <w:lang w:val="uk-UA"/>
        </w:rPr>
        <w:t>роботи</w:t>
      </w:r>
      <w:r w:rsidRPr="00734280">
        <w:rPr>
          <w:rFonts w:ascii="Times New Roman" w:hAnsi="Times New Roman"/>
          <w:sz w:val="24"/>
          <w:szCs w:val="24"/>
          <w:lang w:val="uk-UA"/>
        </w:rPr>
        <w:t>;</w:t>
      </w:r>
    </w:p>
    <w:p w:rsidR="00721C97" w:rsidRPr="00734280" w:rsidRDefault="00721C97" w:rsidP="00783C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34280">
        <w:rPr>
          <w:rFonts w:ascii="Times New Roman" w:hAnsi="Times New Roman"/>
          <w:sz w:val="24"/>
          <w:szCs w:val="24"/>
          <w:lang w:val="uk-UA"/>
        </w:rPr>
        <w:t xml:space="preserve">відрядні розцінки для </w:t>
      </w:r>
      <w:r w:rsidR="00BD47CD">
        <w:rPr>
          <w:rFonts w:ascii="Times New Roman" w:hAnsi="Times New Roman"/>
          <w:sz w:val="24"/>
          <w:szCs w:val="24"/>
          <w:lang w:val="uk-UA"/>
        </w:rPr>
        <w:t>співробіт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ників </w:t>
      </w:r>
      <w:r w:rsidR="00BD47CD">
        <w:rPr>
          <w:rFonts w:ascii="Times New Roman" w:hAnsi="Times New Roman"/>
          <w:sz w:val="24"/>
          <w:szCs w:val="24"/>
          <w:lang w:val="uk-UA"/>
        </w:rPr>
        <w:t>при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 відрядн</w:t>
      </w:r>
      <w:r w:rsidR="00BD47CD">
        <w:rPr>
          <w:rFonts w:ascii="Times New Roman" w:hAnsi="Times New Roman"/>
          <w:sz w:val="24"/>
          <w:szCs w:val="24"/>
          <w:lang w:val="uk-UA"/>
        </w:rPr>
        <w:t>ій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 оплат</w:t>
      </w:r>
      <w:r w:rsidR="00BD47CD">
        <w:rPr>
          <w:rFonts w:ascii="Times New Roman" w:hAnsi="Times New Roman"/>
          <w:sz w:val="24"/>
          <w:szCs w:val="24"/>
          <w:lang w:val="uk-UA"/>
        </w:rPr>
        <w:t>і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 праці.</w:t>
      </w:r>
    </w:p>
    <w:p w:rsidR="00721C97" w:rsidRPr="00734280" w:rsidRDefault="00721C97" w:rsidP="003044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34280">
        <w:rPr>
          <w:rFonts w:ascii="Times New Roman" w:hAnsi="Times New Roman"/>
          <w:sz w:val="24"/>
          <w:szCs w:val="24"/>
          <w:lang w:val="uk-UA"/>
        </w:rPr>
        <w:t xml:space="preserve">Додаткова заробітна плата </w:t>
      </w:r>
      <w:r w:rsidR="00252A09" w:rsidRPr="00734280">
        <w:rPr>
          <w:rFonts w:ascii="Times New Roman" w:hAnsi="Times New Roman"/>
          <w:sz w:val="24"/>
          <w:szCs w:val="24"/>
          <w:lang w:val="uk-UA"/>
        </w:rPr>
        <w:t>містить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 доплати, надбавки, гарантійні і </w:t>
      </w:r>
      <w:r w:rsidR="0030446A" w:rsidRPr="00734280">
        <w:rPr>
          <w:rFonts w:ascii="Times New Roman" w:hAnsi="Times New Roman"/>
          <w:sz w:val="24"/>
          <w:szCs w:val="24"/>
          <w:lang w:val="uk-UA"/>
        </w:rPr>
        <w:t>компенсаційні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 виплати, </w:t>
      </w:r>
      <w:r w:rsidR="000B42F2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Pr="00734280">
        <w:rPr>
          <w:rFonts w:ascii="Times New Roman" w:hAnsi="Times New Roman"/>
          <w:sz w:val="24"/>
          <w:szCs w:val="24"/>
          <w:lang w:val="uk-UA"/>
        </w:rPr>
        <w:t>передбач</w:t>
      </w:r>
      <w:r w:rsidR="000B42F2">
        <w:rPr>
          <w:rFonts w:ascii="Times New Roman" w:hAnsi="Times New Roman"/>
          <w:sz w:val="24"/>
          <w:szCs w:val="24"/>
          <w:lang w:val="uk-UA"/>
        </w:rPr>
        <w:t>ає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 чинн</w:t>
      </w:r>
      <w:r w:rsidR="000B42F2">
        <w:rPr>
          <w:rFonts w:ascii="Times New Roman" w:hAnsi="Times New Roman"/>
          <w:sz w:val="24"/>
          <w:szCs w:val="24"/>
          <w:lang w:val="uk-UA"/>
        </w:rPr>
        <w:t>е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 законодавство, ц</w:t>
      </w:r>
      <w:r w:rsidR="000B42F2">
        <w:rPr>
          <w:rFonts w:ascii="Times New Roman" w:hAnsi="Times New Roman"/>
          <w:sz w:val="24"/>
          <w:szCs w:val="24"/>
          <w:lang w:val="uk-UA"/>
        </w:rPr>
        <w:t>е Положення</w:t>
      </w:r>
      <w:r w:rsidRPr="00734280">
        <w:rPr>
          <w:rFonts w:ascii="Times New Roman" w:hAnsi="Times New Roman"/>
          <w:sz w:val="24"/>
          <w:szCs w:val="24"/>
          <w:lang w:val="uk-UA"/>
        </w:rPr>
        <w:t>.</w:t>
      </w:r>
    </w:p>
    <w:p w:rsidR="00721C97" w:rsidRPr="00734280" w:rsidRDefault="00721C97" w:rsidP="003044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34280">
        <w:rPr>
          <w:rFonts w:ascii="Times New Roman" w:hAnsi="Times New Roman"/>
          <w:sz w:val="24"/>
          <w:szCs w:val="24"/>
          <w:lang w:val="uk-UA"/>
        </w:rPr>
        <w:t xml:space="preserve">До інших заохочувальних і компенсаційних виплат </w:t>
      </w:r>
      <w:r w:rsidR="00653765">
        <w:rPr>
          <w:rFonts w:ascii="Times New Roman" w:hAnsi="Times New Roman"/>
          <w:sz w:val="24"/>
          <w:szCs w:val="24"/>
          <w:lang w:val="uk-UA"/>
        </w:rPr>
        <w:t>відносяться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 премії, інші грошові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280">
        <w:rPr>
          <w:rFonts w:ascii="Times New Roman" w:hAnsi="Times New Roman"/>
          <w:sz w:val="24"/>
          <w:szCs w:val="24"/>
          <w:lang w:val="uk-UA"/>
        </w:rPr>
        <w:t>та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280">
        <w:rPr>
          <w:rFonts w:ascii="Times New Roman" w:hAnsi="Times New Roman"/>
          <w:sz w:val="24"/>
          <w:szCs w:val="24"/>
          <w:lang w:val="uk-UA"/>
        </w:rPr>
        <w:t>матеріальні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280">
        <w:rPr>
          <w:rFonts w:ascii="Times New Roman" w:hAnsi="Times New Roman"/>
          <w:sz w:val="24"/>
          <w:szCs w:val="24"/>
          <w:lang w:val="uk-UA"/>
        </w:rPr>
        <w:t>виплати,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280">
        <w:rPr>
          <w:rFonts w:ascii="Times New Roman" w:hAnsi="Times New Roman"/>
          <w:sz w:val="24"/>
          <w:szCs w:val="24"/>
          <w:lang w:val="uk-UA"/>
        </w:rPr>
        <w:t>передбачені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280">
        <w:rPr>
          <w:rFonts w:ascii="Times New Roman" w:hAnsi="Times New Roman"/>
          <w:sz w:val="24"/>
          <w:szCs w:val="24"/>
          <w:lang w:val="uk-UA"/>
        </w:rPr>
        <w:t>Колективним договором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та Положенням про преміювання 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працівників </w:t>
      </w:r>
      <w:r w:rsidR="0030446A" w:rsidRPr="00734280">
        <w:rPr>
          <w:rFonts w:ascii="Times New Roman" w:hAnsi="Times New Roman"/>
          <w:sz w:val="24"/>
          <w:szCs w:val="24"/>
          <w:lang w:val="uk-UA"/>
        </w:rPr>
        <w:t>Палацу молоді</w:t>
      </w:r>
      <w:r w:rsidRPr="00734280">
        <w:rPr>
          <w:rFonts w:ascii="Times New Roman" w:hAnsi="Times New Roman"/>
          <w:sz w:val="24"/>
          <w:szCs w:val="24"/>
          <w:lang w:val="uk-UA"/>
        </w:rPr>
        <w:t>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34280">
        <w:rPr>
          <w:rFonts w:ascii="Times New Roman" w:hAnsi="Times New Roman"/>
          <w:sz w:val="24"/>
          <w:szCs w:val="24"/>
          <w:lang w:val="uk-UA"/>
        </w:rPr>
        <w:t xml:space="preserve">2.3. Основою організації </w:t>
      </w:r>
      <w:r w:rsidR="00EB09E0">
        <w:rPr>
          <w:rFonts w:ascii="Times New Roman" w:hAnsi="Times New Roman"/>
          <w:sz w:val="24"/>
          <w:szCs w:val="24"/>
          <w:lang w:val="uk-UA"/>
        </w:rPr>
        <w:t>трудової діяльност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і в </w:t>
      </w:r>
      <w:r w:rsidR="00BA4275" w:rsidRPr="00734280">
        <w:rPr>
          <w:rFonts w:ascii="Times New Roman" w:hAnsi="Times New Roman"/>
          <w:sz w:val="24"/>
          <w:szCs w:val="24"/>
          <w:lang w:val="uk-UA"/>
        </w:rPr>
        <w:t xml:space="preserve">Палаці 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є тарифна система, </w:t>
      </w:r>
      <w:r w:rsidR="00BD47CD">
        <w:rPr>
          <w:rFonts w:ascii="Times New Roman" w:hAnsi="Times New Roman"/>
          <w:sz w:val="24"/>
          <w:szCs w:val="24"/>
          <w:lang w:val="uk-UA"/>
        </w:rPr>
        <w:t>що</w:t>
      </w:r>
      <w:r w:rsidRPr="007342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4337">
        <w:rPr>
          <w:rFonts w:ascii="Times New Roman" w:hAnsi="Times New Roman"/>
          <w:sz w:val="24"/>
          <w:szCs w:val="24"/>
          <w:lang w:val="uk-UA"/>
        </w:rPr>
        <w:t>містить</w:t>
      </w:r>
      <w:r w:rsidRPr="00734280">
        <w:rPr>
          <w:rFonts w:ascii="Times New Roman" w:hAnsi="Times New Roman"/>
          <w:sz w:val="24"/>
          <w:szCs w:val="24"/>
          <w:lang w:val="uk-UA"/>
        </w:rPr>
        <w:t>: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тарифні розряди, посадові оклади (тарифні ставки) працівників.</w:t>
      </w:r>
      <w:r w:rsidR="00BA42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2.4. Заробітна плата </w:t>
      </w:r>
      <w:r w:rsidR="0065155F">
        <w:rPr>
          <w:rFonts w:ascii="Times New Roman" w:hAnsi="Times New Roman"/>
          <w:sz w:val="24"/>
          <w:szCs w:val="24"/>
          <w:lang w:val="uk-UA"/>
        </w:rPr>
        <w:t>співробіт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никам </w:t>
      </w:r>
      <w:r w:rsidR="00BA4275" w:rsidRPr="00BA4275">
        <w:rPr>
          <w:rFonts w:ascii="Times New Roman" w:hAnsi="Times New Roman"/>
          <w:sz w:val="24"/>
          <w:szCs w:val="24"/>
          <w:lang w:val="uk-UA"/>
        </w:rPr>
        <w:t xml:space="preserve">Палацу молоді </w:t>
      </w:r>
      <w:r w:rsidRPr="00721C97">
        <w:rPr>
          <w:rFonts w:ascii="Times New Roman" w:hAnsi="Times New Roman"/>
          <w:sz w:val="24"/>
          <w:szCs w:val="24"/>
          <w:lang w:val="uk-UA"/>
        </w:rPr>
        <w:t>нарахову</w:t>
      </w:r>
      <w:r w:rsidR="00BD47CD">
        <w:rPr>
          <w:rFonts w:ascii="Times New Roman" w:hAnsi="Times New Roman"/>
          <w:sz w:val="24"/>
          <w:szCs w:val="24"/>
          <w:lang w:val="uk-UA"/>
        </w:rPr>
        <w:t>ють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08C6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721C97">
        <w:rPr>
          <w:rFonts w:ascii="Times New Roman" w:hAnsi="Times New Roman"/>
          <w:sz w:val="24"/>
          <w:szCs w:val="24"/>
          <w:lang w:val="uk-UA"/>
        </w:rPr>
        <w:t>відповідн</w:t>
      </w:r>
      <w:r w:rsidR="00F108C6">
        <w:rPr>
          <w:rFonts w:ascii="Times New Roman" w:hAnsi="Times New Roman"/>
          <w:sz w:val="24"/>
          <w:szCs w:val="24"/>
          <w:lang w:val="uk-UA"/>
        </w:rPr>
        <w:t>им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затверджено</w:t>
      </w:r>
      <w:r w:rsidR="00F108C6">
        <w:rPr>
          <w:rFonts w:ascii="Times New Roman" w:hAnsi="Times New Roman"/>
          <w:sz w:val="24"/>
          <w:szCs w:val="24"/>
          <w:lang w:val="uk-UA"/>
        </w:rPr>
        <w:t>му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55F7">
        <w:rPr>
          <w:rFonts w:ascii="Times New Roman" w:hAnsi="Times New Roman"/>
          <w:sz w:val="24"/>
          <w:szCs w:val="24"/>
          <w:lang w:val="uk-UA"/>
        </w:rPr>
        <w:t>керівник</w:t>
      </w:r>
      <w:r w:rsidRPr="00721C97">
        <w:rPr>
          <w:rFonts w:ascii="Times New Roman" w:hAnsi="Times New Roman"/>
          <w:sz w:val="24"/>
          <w:szCs w:val="24"/>
          <w:lang w:val="uk-UA"/>
        </w:rPr>
        <w:t>ом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штатн</w:t>
      </w:r>
      <w:r w:rsidR="00F108C6">
        <w:rPr>
          <w:rFonts w:ascii="Times New Roman" w:hAnsi="Times New Roman"/>
          <w:sz w:val="24"/>
          <w:szCs w:val="24"/>
          <w:lang w:val="uk-UA"/>
        </w:rPr>
        <w:t>им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розпис</w:t>
      </w:r>
      <w:r w:rsidR="00F108C6">
        <w:rPr>
          <w:rFonts w:ascii="Times New Roman" w:hAnsi="Times New Roman"/>
          <w:sz w:val="24"/>
          <w:szCs w:val="24"/>
          <w:lang w:val="uk-UA"/>
        </w:rPr>
        <w:t>ом</w:t>
      </w:r>
      <w:r w:rsidRPr="00721C97">
        <w:rPr>
          <w:rFonts w:ascii="Times New Roman" w:hAnsi="Times New Roman"/>
          <w:sz w:val="24"/>
          <w:szCs w:val="24"/>
          <w:lang w:val="uk-UA"/>
        </w:rPr>
        <w:t>,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який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формується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на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підставі окладів, визначених відповідно до тарифної сітки </w:t>
      </w:r>
      <w:r w:rsidR="003C55F7" w:rsidRPr="003C55F7">
        <w:rPr>
          <w:rFonts w:ascii="Times New Roman" w:hAnsi="Times New Roman"/>
          <w:sz w:val="24"/>
          <w:szCs w:val="24"/>
          <w:lang w:val="uk-UA"/>
        </w:rPr>
        <w:t>Палацу молоді</w:t>
      </w:r>
      <w:r w:rsidRPr="00721C97">
        <w:rPr>
          <w:rFonts w:ascii="Times New Roman" w:hAnsi="Times New Roman"/>
          <w:sz w:val="24"/>
          <w:szCs w:val="24"/>
          <w:lang w:val="uk-UA"/>
        </w:rPr>
        <w:t>, надбавок і доплат,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інших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виплат,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3765">
        <w:rPr>
          <w:rFonts w:ascii="Times New Roman" w:hAnsi="Times New Roman"/>
          <w:sz w:val="24"/>
          <w:szCs w:val="24"/>
          <w:lang w:val="uk-UA"/>
        </w:rPr>
        <w:t>встановле</w:t>
      </w:r>
      <w:r w:rsidRPr="00721C97">
        <w:rPr>
          <w:rFonts w:ascii="Times New Roman" w:hAnsi="Times New Roman"/>
          <w:sz w:val="24"/>
          <w:szCs w:val="24"/>
          <w:lang w:val="uk-UA"/>
        </w:rPr>
        <w:t>них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чинним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України,</w:t>
      </w:r>
      <w:r w:rsidR="00E5418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цим Положенням.</w:t>
      </w:r>
      <w:r w:rsidR="003C55F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2.5.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Тарифна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сітка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55F7" w:rsidRPr="003C55F7">
        <w:rPr>
          <w:rFonts w:ascii="Times New Roman" w:hAnsi="Times New Roman"/>
          <w:sz w:val="24"/>
          <w:szCs w:val="24"/>
          <w:lang w:val="uk-UA"/>
        </w:rPr>
        <w:t>Палацу молоді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08C6">
        <w:rPr>
          <w:rFonts w:ascii="Times New Roman" w:hAnsi="Times New Roman"/>
          <w:sz w:val="24"/>
          <w:szCs w:val="24"/>
          <w:lang w:val="uk-UA"/>
        </w:rPr>
        <w:t>викладена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08C6">
        <w:rPr>
          <w:rFonts w:ascii="Times New Roman" w:hAnsi="Times New Roman"/>
          <w:sz w:val="24"/>
          <w:szCs w:val="24"/>
          <w:lang w:val="uk-UA"/>
        </w:rPr>
        <w:t>у додатку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08C6">
        <w:rPr>
          <w:rFonts w:ascii="Times New Roman" w:hAnsi="Times New Roman"/>
          <w:sz w:val="24"/>
          <w:szCs w:val="24"/>
          <w:lang w:val="uk-UA"/>
        </w:rPr>
        <w:t>1.1</w:t>
      </w:r>
      <w:r w:rsidR="00E5418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до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08C6">
        <w:rPr>
          <w:rFonts w:ascii="Times New Roman" w:hAnsi="Times New Roman"/>
          <w:sz w:val="24"/>
          <w:szCs w:val="24"/>
          <w:lang w:val="uk-UA"/>
        </w:rPr>
        <w:t>дан</w:t>
      </w:r>
      <w:r w:rsidRPr="00721C97">
        <w:rPr>
          <w:rFonts w:ascii="Times New Roman" w:hAnsi="Times New Roman"/>
          <w:sz w:val="24"/>
          <w:szCs w:val="24"/>
          <w:lang w:val="uk-UA"/>
        </w:rPr>
        <w:t>ого Положення.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2.6. Ставки погодинної оплати праці </w:t>
      </w:r>
      <w:r w:rsidR="00054C6C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054C6C" w:rsidRPr="003C55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55F7" w:rsidRPr="003C55F7">
        <w:rPr>
          <w:rFonts w:ascii="Times New Roman" w:hAnsi="Times New Roman"/>
          <w:sz w:val="24"/>
          <w:szCs w:val="24"/>
          <w:lang w:val="uk-UA"/>
        </w:rPr>
        <w:t>Палацу молоді</w:t>
      </w:r>
      <w:r w:rsidR="00F108C6">
        <w:rPr>
          <w:rFonts w:ascii="Times New Roman" w:hAnsi="Times New Roman"/>
          <w:sz w:val="24"/>
          <w:szCs w:val="24"/>
          <w:lang w:val="uk-UA"/>
        </w:rPr>
        <w:t xml:space="preserve"> наведені у додатку 1.2</w:t>
      </w:r>
      <w:r w:rsidRPr="00721C97">
        <w:rPr>
          <w:rFonts w:ascii="Times New Roman" w:hAnsi="Times New Roman"/>
          <w:sz w:val="24"/>
          <w:szCs w:val="24"/>
          <w:lang w:val="uk-UA"/>
        </w:rPr>
        <w:t>.</w:t>
      </w:r>
      <w:r w:rsidR="003C55F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2.7. Розмір посадового окладу (тарифної ставки) </w:t>
      </w:r>
      <w:r w:rsidR="00054C6C">
        <w:rPr>
          <w:rFonts w:ascii="Times New Roman" w:hAnsi="Times New Roman"/>
          <w:sz w:val="24"/>
          <w:szCs w:val="24"/>
          <w:lang w:val="uk-UA"/>
        </w:rPr>
        <w:t>працівника</w:t>
      </w:r>
      <w:r w:rsidR="00054C6C"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1 тарифного розряду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встановлюється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наказом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55F7">
        <w:rPr>
          <w:rFonts w:ascii="Times New Roman" w:hAnsi="Times New Roman"/>
          <w:sz w:val="24"/>
          <w:szCs w:val="24"/>
          <w:lang w:val="uk-UA"/>
        </w:rPr>
        <w:t>керівник</w:t>
      </w:r>
      <w:r w:rsidRPr="00721C97">
        <w:rPr>
          <w:rFonts w:ascii="Times New Roman" w:hAnsi="Times New Roman"/>
          <w:sz w:val="24"/>
          <w:szCs w:val="24"/>
          <w:lang w:val="uk-UA"/>
        </w:rPr>
        <w:t>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з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урахуванням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фінансових можливостей </w:t>
      </w:r>
      <w:r w:rsidR="003C55F7" w:rsidRPr="003C55F7">
        <w:rPr>
          <w:rFonts w:ascii="Times New Roman" w:hAnsi="Times New Roman"/>
          <w:sz w:val="24"/>
          <w:szCs w:val="24"/>
          <w:lang w:val="uk-UA"/>
        </w:rPr>
        <w:t>Палацу молоді</w:t>
      </w:r>
      <w:r w:rsidRPr="00721C97">
        <w:rPr>
          <w:rFonts w:ascii="Times New Roman" w:hAnsi="Times New Roman"/>
          <w:sz w:val="24"/>
          <w:szCs w:val="24"/>
          <w:lang w:val="uk-UA"/>
        </w:rPr>
        <w:t>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2.8. Посадові оклади заступників керівників </w:t>
      </w:r>
      <w:r w:rsidR="006F38C4">
        <w:rPr>
          <w:rFonts w:ascii="Times New Roman" w:hAnsi="Times New Roman"/>
          <w:sz w:val="24"/>
          <w:szCs w:val="24"/>
          <w:lang w:val="uk-UA"/>
        </w:rPr>
        <w:t>в</w:t>
      </w:r>
      <w:r w:rsidR="00054C6C">
        <w:rPr>
          <w:rFonts w:ascii="Times New Roman" w:hAnsi="Times New Roman"/>
          <w:sz w:val="24"/>
          <w:szCs w:val="24"/>
          <w:lang w:val="uk-UA"/>
        </w:rPr>
        <w:t>становлюють на 5-15%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, головного бухгалтера </w:t>
      </w:r>
      <w:r w:rsidR="00492DE1">
        <w:rPr>
          <w:rFonts w:ascii="Times New Roman" w:hAnsi="Times New Roman"/>
          <w:sz w:val="24"/>
          <w:szCs w:val="24"/>
          <w:lang w:val="uk-UA"/>
        </w:rPr>
        <w:t>—</w:t>
      </w:r>
      <w:r w:rsidR="009A66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4C6C">
        <w:rPr>
          <w:rFonts w:ascii="Times New Roman" w:hAnsi="Times New Roman"/>
          <w:sz w:val="24"/>
          <w:szCs w:val="24"/>
          <w:lang w:val="uk-UA"/>
        </w:rPr>
        <w:t>на 10%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, помічників керівників </w:t>
      </w:r>
      <w:r w:rsidR="00492DE1">
        <w:rPr>
          <w:rFonts w:ascii="Times New Roman" w:hAnsi="Times New Roman"/>
          <w:sz w:val="24"/>
          <w:szCs w:val="24"/>
          <w:lang w:val="uk-UA"/>
        </w:rPr>
        <w:t>—</w:t>
      </w:r>
      <w:r w:rsidR="009A66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на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30</w:t>
      </w:r>
      <w:r w:rsidR="00054C6C">
        <w:rPr>
          <w:rFonts w:ascii="Times New Roman" w:hAnsi="Times New Roman"/>
          <w:sz w:val="24"/>
          <w:szCs w:val="24"/>
          <w:lang w:val="uk-UA"/>
        </w:rPr>
        <w:t>-</w:t>
      </w:r>
      <w:r w:rsidRPr="00721C97">
        <w:rPr>
          <w:rFonts w:ascii="Times New Roman" w:hAnsi="Times New Roman"/>
          <w:sz w:val="24"/>
          <w:szCs w:val="24"/>
          <w:lang w:val="uk-UA"/>
        </w:rPr>
        <w:t>40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% </w:t>
      </w:r>
      <w:r w:rsidRPr="00721C97">
        <w:rPr>
          <w:rFonts w:ascii="Times New Roman" w:hAnsi="Times New Roman"/>
          <w:sz w:val="24"/>
          <w:szCs w:val="24"/>
          <w:lang w:val="uk-UA"/>
        </w:rPr>
        <w:t>нижче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посадов</w:t>
      </w:r>
      <w:r w:rsidR="006C6A90">
        <w:rPr>
          <w:rFonts w:ascii="Times New Roman" w:hAnsi="Times New Roman"/>
          <w:sz w:val="24"/>
          <w:szCs w:val="24"/>
          <w:lang w:val="uk-UA"/>
        </w:rPr>
        <w:t>ого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оклад</w:t>
      </w:r>
      <w:r w:rsidR="006C6A90">
        <w:rPr>
          <w:rFonts w:ascii="Times New Roman" w:hAnsi="Times New Roman"/>
          <w:sz w:val="24"/>
          <w:szCs w:val="24"/>
          <w:lang w:val="uk-UA"/>
        </w:rPr>
        <w:t>у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відповідного </w:t>
      </w:r>
      <w:r w:rsidRPr="00721C97">
        <w:rPr>
          <w:rFonts w:ascii="Times New Roman" w:hAnsi="Times New Roman"/>
          <w:sz w:val="24"/>
          <w:szCs w:val="24"/>
          <w:lang w:val="uk-UA"/>
        </w:rPr>
        <w:t>керівника, визначен</w:t>
      </w:r>
      <w:r w:rsidR="006F38C4">
        <w:rPr>
          <w:rFonts w:ascii="Times New Roman" w:hAnsi="Times New Roman"/>
          <w:sz w:val="24"/>
          <w:szCs w:val="24"/>
          <w:lang w:val="uk-UA"/>
        </w:rPr>
        <w:t>ого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за тарифною сіткою.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2.9.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До тарифних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ставок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і посадових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окладів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працівникам</w:t>
      </w:r>
      <w:r w:rsidR="00054C6C" w:rsidRPr="00551F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1F3B" w:rsidRPr="00551F3B">
        <w:rPr>
          <w:rFonts w:ascii="Times New Roman" w:hAnsi="Times New Roman"/>
          <w:sz w:val="24"/>
          <w:szCs w:val="24"/>
          <w:lang w:val="uk-UA"/>
        </w:rPr>
        <w:t>Палацу молоді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встановлюють надбавки і доплати, визначені чинним законодавством, цим Положенням </w:t>
      </w:r>
      <w:r w:rsidR="00F108C6">
        <w:rPr>
          <w:rFonts w:ascii="Times New Roman" w:hAnsi="Times New Roman"/>
          <w:sz w:val="24"/>
          <w:szCs w:val="24"/>
          <w:lang w:val="uk-UA"/>
        </w:rPr>
        <w:t xml:space="preserve">і наведені у додатках 1.3, 1.4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C96AA9">
        <w:rPr>
          <w:rFonts w:ascii="Times New Roman" w:hAnsi="Times New Roman"/>
          <w:sz w:val="24"/>
          <w:szCs w:val="24"/>
          <w:lang w:val="uk-UA"/>
        </w:rPr>
        <w:t>нь</w:t>
      </w:r>
      <w:r w:rsidRPr="00721C97">
        <w:rPr>
          <w:rFonts w:ascii="Times New Roman" w:hAnsi="Times New Roman"/>
          <w:sz w:val="24"/>
          <w:szCs w:val="24"/>
          <w:lang w:val="uk-UA"/>
        </w:rPr>
        <w:t>ого (за фінансов</w:t>
      </w:r>
      <w:r w:rsidR="00FD6D98">
        <w:rPr>
          <w:rFonts w:ascii="Times New Roman" w:hAnsi="Times New Roman"/>
          <w:sz w:val="24"/>
          <w:szCs w:val="24"/>
          <w:lang w:val="uk-UA"/>
        </w:rPr>
        <w:t>ої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6D98">
        <w:rPr>
          <w:rFonts w:ascii="Times New Roman" w:hAnsi="Times New Roman"/>
          <w:sz w:val="24"/>
          <w:szCs w:val="24"/>
          <w:lang w:val="uk-UA"/>
        </w:rPr>
        <w:t>спроможності Палацу</w:t>
      </w:r>
      <w:r w:rsidRPr="00721C97">
        <w:rPr>
          <w:rFonts w:ascii="Times New Roman" w:hAnsi="Times New Roman"/>
          <w:sz w:val="24"/>
          <w:szCs w:val="24"/>
          <w:lang w:val="uk-UA"/>
        </w:rPr>
        <w:t>).</w:t>
      </w:r>
      <w:r w:rsidR="00551F3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2.10.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2A6D">
        <w:rPr>
          <w:rFonts w:ascii="Times New Roman" w:hAnsi="Times New Roman"/>
          <w:sz w:val="24"/>
          <w:szCs w:val="24"/>
          <w:lang w:val="uk-UA"/>
        </w:rPr>
        <w:t>П</w:t>
      </w:r>
      <w:r w:rsidRPr="00721C97">
        <w:rPr>
          <w:rFonts w:ascii="Times New Roman" w:hAnsi="Times New Roman"/>
          <w:sz w:val="24"/>
          <w:szCs w:val="24"/>
          <w:lang w:val="uk-UA"/>
        </w:rPr>
        <w:t>едагогічним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4280">
        <w:rPr>
          <w:rFonts w:ascii="Times New Roman" w:hAnsi="Times New Roman"/>
          <w:sz w:val="24"/>
          <w:szCs w:val="24"/>
          <w:lang w:val="uk-UA"/>
        </w:rPr>
        <w:t>співробіт</w:t>
      </w:r>
      <w:r w:rsidRPr="00721C97">
        <w:rPr>
          <w:rFonts w:ascii="Times New Roman" w:hAnsi="Times New Roman"/>
          <w:sz w:val="24"/>
          <w:szCs w:val="24"/>
          <w:lang w:val="uk-UA"/>
        </w:rPr>
        <w:t>никам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та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працівникам </w:t>
      </w:r>
      <w:r w:rsidRPr="00721C97">
        <w:rPr>
          <w:rFonts w:ascii="Times New Roman" w:hAnsi="Times New Roman"/>
          <w:sz w:val="24"/>
          <w:szCs w:val="24"/>
          <w:lang w:val="uk-UA"/>
        </w:rPr>
        <w:t>бібліотеки,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7BF6">
        <w:rPr>
          <w:rFonts w:ascii="Times New Roman" w:hAnsi="Times New Roman"/>
          <w:sz w:val="24"/>
          <w:szCs w:val="24"/>
          <w:lang w:val="uk-UA"/>
        </w:rPr>
        <w:t>які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працюють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2A6D" w:rsidRPr="004B2A6D">
        <w:rPr>
          <w:rFonts w:ascii="Times New Roman" w:hAnsi="Times New Roman"/>
          <w:sz w:val="24"/>
          <w:szCs w:val="24"/>
          <w:lang w:val="uk-UA"/>
        </w:rPr>
        <w:t>Палац</w:t>
      </w:r>
      <w:r w:rsidR="004B2A6D">
        <w:rPr>
          <w:rFonts w:ascii="Times New Roman" w:hAnsi="Times New Roman"/>
          <w:sz w:val="24"/>
          <w:szCs w:val="24"/>
          <w:lang w:val="uk-UA"/>
        </w:rPr>
        <w:t>і</w:t>
      </w:r>
      <w:r w:rsidR="004B2A6D" w:rsidRPr="004B2A6D">
        <w:rPr>
          <w:rFonts w:ascii="Times New Roman" w:hAnsi="Times New Roman"/>
          <w:sz w:val="24"/>
          <w:szCs w:val="24"/>
          <w:lang w:val="uk-UA"/>
        </w:rPr>
        <w:t xml:space="preserve"> молоді </w:t>
      </w:r>
      <w:r w:rsidRPr="00721C97">
        <w:rPr>
          <w:rFonts w:ascii="Times New Roman" w:hAnsi="Times New Roman"/>
          <w:sz w:val="24"/>
          <w:szCs w:val="24"/>
          <w:lang w:val="uk-UA"/>
        </w:rPr>
        <w:t>на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постійній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основі,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щомісячно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у відсотках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до</w:t>
      </w:r>
      <w:r w:rsidR="004B2A6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посадових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окладів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встановлю</w:t>
      </w:r>
      <w:r w:rsidR="00A472C7">
        <w:rPr>
          <w:rFonts w:ascii="Times New Roman" w:hAnsi="Times New Roman"/>
          <w:sz w:val="24"/>
          <w:szCs w:val="24"/>
          <w:lang w:val="uk-UA"/>
        </w:rPr>
        <w:t>ю</w:t>
      </w:r>
      <w:r w:rsidRPr="00721C97">
        <w:rPr>
          <w:rFonts w:ascii="Times New Roman" w:hAnsi="Times New Roman"/>
          <w:sz w:val="24"/>
          <w:szCs w:val="24"/>
          <w:lang w:val="uk-UA"/>
        </w:rPr>
        <w:t>ть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надбавк</w:t>
      </w:r>
      <w:r w:rsidR="00A472C7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721C97">
        <w:rPr>
          <w:rFonts w:ascii="Times New Roman" w:hAnsi="Times New Roman"/>
          <w:sz w:val="24"/>
          <w:szCs w:val="24"/>
          <w:lang w:val="uk-UA"/>
        </w:rPr>
        <w:t>з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вислуг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років згідно 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721C97">
        <w:rPr>
          <w:rFonts w:ascii="Times New Roman" w:hAnsi="Times New Roman"/>
          <w:sz w:val="24"/>
          <w:szCs w:val="24"/>
          <w:lang w:val="uk-UA"/>
        </w:rPr>
        <w:t>чинн</w:t>
      </w:r>
      <w:r w:rsidR="00054C6C">
        <w:rPr>
          <w:rFonts w:ascii="Times New Roman" w:hAnsi="Times New Roman"/>
          <w:sz w:val="24"/>
          <w:szCs w:val="24"/>
          <w:lang w:val="uk-UA"/>
        </w:rPr>
        <w:t>им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законодавств</w:t>
      </w:r>
      <w:r w:rsidR="00054C6C">
        <w:rPr>
          <w:rFonts w:ascii="Times New Roman" w:hAnsi="Times New Roman"/>
          <w:sz w:val="24"/>
          <w:szCs w:val="24"/>
          <w:lang w:val="uk-UA"/>
        </w:rPr>
        <w:t>ом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України.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2.11. У випадках</w:t>
      </w:r>
      <w:r w:rsidR="005B2DCB">
        <w:rPr>
          <w:rFonts w:ascii="Times New Roman" w:hAnsi="Times New Roman"/>
          <w:sz w:val="24"/>
          <w:szCs w:val="24"/>
          <w:lang w:val="uk-UA"/>
        </w:rPr>
        <w:t>, коли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підвищен</w:t>
      </w:r>
      <w:r w:rsidR="005B2DCB">
        <w:rPr>
          <w:rFonts w:ascii="Times New Roman" w:hAnsi="Times New Roman"/>
          <w:sz w:val="24"/>
          <w:szCs w:val="24"/>
          <w:lang w:val="uk-UA"/>
        </w:rPr>
        <w:t xml:space="preserve">о </w:t>
      </w:r>
      <w:r w:rsidRPr="00721C97">
        <w:rPr>
          <w:rFonts w:ascii="Times New Roman" w:hAnsi="Times New Roman"/>
          <w:sz w:val="24"/>
          <w:szCs w:val="24"/>
          <w:lang w:val="uk-UA"/>
        </w:rPr>
        <w:t>тарифн</w:t>
      </w:r>
      <w:r w:rsidR="005B2DCB">
        <w:rPr>
          <w:rFonts w:ascii="Times New Roman" w:hAnsi="Times New Roman"/>
          <w:sz w:val="24"/>
          <w:szCs w:val="24"/>
          <w:lang w:val="uk-UA"/>
        </w:rPr>
        <w:t>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став</w:t>
      </w:r>
      <w:r w:rsidR="005B2DCB">
        <w:rPr>
          <w:rFonts w:ascii="Times New Roman" w:hAnsi="Times New Roman"/>
          <w:sz w:val="24"/>
          <w:szCs w:val="24"/>
          <w:lang w:val="uk-UA"/>
        </w:rPr>
        <w:t>ки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і посадов</w:t>
      </w:r>
      <w:r w:rsidR="005B2DCB">
        <w:rPr>
          <w:rFonts w:ascii="Times New Roman" w:hAnsi="Times New Roman"/>
          <w:sz w:val="24"/>
          <w:szCs w:val="24"/>
          <w:lang w:val="uk-UA"/>
        </w:rPr>
        <w:t>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оклад</w:t>
      </w:r>
      <w:r w:rsidR="005B2DCB">
        <w:rPr>
          <w:rFonts w:ascii="Times New Roman" w:hAnsi="Times New Roman"/>
          <w:sz w:val="24"/>
          <w:szCs w:val="24"/>
          <w:lang w:val="uk-UA"/>
        </w:rPr>
        <w:t>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2F11" w:rsidRPr="00721C97">
        <w:rPr>
          <w:rFonts w:ascii="Times New Roman" w:hAnsi="Times New Roman"/>
          <w:sz w:val="24"/>
          <w:szCs w:val="24"/>
          <w:lang w:val="uk-UA"/>
        </w:rPr>
        <w:t>корегування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на коефіцієнт підвищення заробітної плати та </w:t>
      </w:r>
      <w:r w:rsidR="0031473E">
        <w:rPr>
          <w:rFonts w:ascii="Times New Roman" w:hAnsi="Times New Roman"/>
          <w:sz w:val="24"/>
          <w:szCs w:val="24"/>
          <w:lang w:val="uk-UA"/>
        </w:rPr>
        <w:t>її складових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, що </w:t>
      </w:r>
      <w:r w:rsidR="00D12F11" w:rsidRPr="00721C97">
        <w:rPr>
          <w:rFonts w:ascii="Times New Roman" w:hAnsi="Times New Roman"/>
          <w:sz w:val="24"/>
          <w:szCs w:val="24"/>
          <w:lang w:val="uk-UA"/>
        </w:rPr>
        <w:t>враховуються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при розрахунку середньої для виплати відпускних, не пров</w:t>
      </w:r>
      <w:r w:rsidR="00821800">
        <w:rPr>
          <w:rFonts w:ascii="Times New Roman" w:hAnsi="Times New Roman"/>
          <w:sz w:val="24"/>
          <w:szCs w:val="24"/>
          <w:lang w:val="uk-UA"/>
        </w:rPr>
        <w:t>а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диться у зв’язку з відсутністю фінансових можливостей </w:t>
      </w:r>
      <w:r w:rsidR="00D12F11" w:rsidRPr="00D12F11">
        <w:rPr>
          <w:rFonts w:ascii="Times New Roman" w:hAnsi="Times New Roman"/>
          <w:sz w:val="24"/>
          <w:szCs w:val="24"/>
          <w:lang w:val="uk-UA"/>
        </w:rPr>
        <w:t>Палацу молоді</w:t>
      </w:r>
      <w:r w:rsidRPr="00721C97">
        <w:rPr>
          <w:rFonts w:ascii="Times New Roman" w:hAnsi="Times New Roman"/>
          <w:sz w:val="24"/>
          <w:szCs w:val="24"/>
          <w:lang w:val="uk-UA"/>
        </w:rPr>
        <w:t>.</w:t>
      </w:r>
    </w:p>
    <w:p w:rsidR="00D12F11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lastRenderedPageBreak/>
        <w:t xml:space="preserve">2.12. При наданні щорічних відпусток в </w:t>
      </w:r>
      <w:r w:rsidR="00D12F11" w:rsidRPr="00D12F11">
        <w:rPr>
          <w:rFonts w:ascii="Times New Roman" w:hAnsi="Times New Roman"/>
          <w:sz w:val="24"/>
          <w:szCs w:val="24"/>
          <w:lang w:val="uk-UA"/>
        </w:rPr>
        <w:t>Палац</w:t>
      </w:r>
      <w:r w:rsidR="00D12F11">
        <w:rPr>
          <w:rFonts w:ascii="Times New Roman" w:hAnsi="Times New Roman"/>
          <w:sz w:val="24"/>
          <w:szCs w:val="24"/>
          <w:lang w:val="uk-UA"/>
        </w:rPr>
        <w:t>і</w:t>
      </w:r>
      <w:r w:rsidR="00D12F11" w:rsidRPr="00D12F11">
        <w:rPr>
          <w:rFonts w:ascii="Times New Roman" w:hAnsi="Times New Roman"/>
          <w:sz w:val="24"/>
          <w:szCs w:val="24"/>
          <w:lang w:val="uk-UA"/>
        </w:rPr>
        <w:t xml:space="preserve"> молоді</w:t>
      </w:r>
      <w:r w:rsidR="00D12F1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проводиться виплата </w:t>
      </w:r>
      <w:r w:rsidR="00551A49">
        <w:rPr>
          <w:rFonts w:ascii="Times New Roman" w:hAnsi="Times New Roman"/>
          <w:sz w:val="24"/>
          <w:szCs w:val="24"/>
          <w:lang w:val="uk-UA"/>
        </w:rPr>
        <w:t xml:space="preserve">матеріальної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допомоги на оздоровлення за рахунок коштів фонду </w:t>
      </w:r>
      <w:r w:rsidR="00757BF6">
        <w:rPr>
          <w:rFonts w:ascii="Times New Roman" w:hAnsi="Times New Roman"/>
          <w:sz w:val="24"/>
          <w:szCs w:val="24"/>
          <w:lang w:val="uk-UA"/>
        </w:rPr>
        <w:t>для таких категорій</w:t>
      </w:r>
      <w:r w:rsidRPr="00721C97">
        <w:rPr>
          <w:rFonts w:ascii="Times New Roman" w:hAnsi="Times New Roman"/>
          <w:sz w:val="24"/>
          <w:szCs w:val="24"/>
          <w:lang w:val="uk-UA"/>
        </w:rPr>
        <w:t>:</w:t>
      </w:r>
      <w:r w:rsidR="00D12F1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1C97" w:rsidRPr="00721C97" w:rsidRDefault="00492DE1" w:rsidP="00D12F1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—</w:t>
      </w:r>
      <w:r w:rsidR="00D12F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педагогічн</w:t>
      </w:r>
      <w:r w:rsidR="00757BF6">
        <w:rPr>
          <w:rFonts w:ascii="Times New Roman" w:hAnsi="Times New Roman"/>
          <w:sz w:val="24"/>
          <w:szCs w:val="24"/>
          <w:lang w:val="uk-UA"/>
        </w:rPr>
        <w:t>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173F">
        <w:rPr>
          <w:rFonts w:ascii="Times New Roman" w:hAnsi="Times New Roman"/>
          <w:sz w:val="24"/>
          <w:szCs w:val="24"/>
          <w:lang w:val="uk-UA"/>
        </w:rPr>
        <w:t>співробіт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ник</w:t>
      </w:r>
      <w:r w:rsidR="00757BF6">
        <w:rPr>
          <w:rFonts w:ascii="Times New Roman" w:hAnsi="Times New Roman"/>
          <w:sz w:val="24"/>
          <w:szCs w:val="24"/>
          <w:lang w:val="uk-UA"/>
        </w:rPr>
        <w:t>и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—</w:t>
      </w:r>
      <w:r w:rsidR="00D12F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у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розмірі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100%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місячного посадового окладу;</w:t>
      </w:r>
    </w:p>
    <w:p w:rsidR="00721C97" w:rsidRPr="00D12F11" w:rsidRDefault="00721C97" w:rsidP="00D12F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2F11">
        <w:rPr>
          <w:rFonts w:ascii="Times New Roman" w:hAnsi="Times New Roman"/>
          <w:sz w:val="24"/>
          <w:szCs w:val="24"/>
          <w:lang w:val="uk-UA"/>
        </w:rPr>
        <w:t>керівник</w:t>
      </w:r>
      <w:r w:rsidR="00681F16">
        <w:rPr>
          <w:rFonts w:ascii="Times New Roman" w:hAnsi="Times New Roman"/>
          <w:sz w:val="24"/>
          <w:szCs w:val="24"/>
          <w:lang w:val="uk-UA"/>
        </w:rPr>
        <w:t>и</w:t>
      </w:r>
      <w:r w:rsidR="00B93366">
        <w:rPr>
          <w:rFonts w:ascii="Times New Roman" w:hAnsi="Times New Roman"/>
          <w:sz w:val="24"/>
          <w:szCs w:val="24"/>
          <w:lang w:val="uk-UA"/>
        </w:rPr>
        <w:t xml:space="preserve"> структурних підрозділів, працюючих при </w:t>
      </w:r>
      <w:r w:rsidRPr="00D12F11">
        <w:rPr>
          <w:rFonts w:ascii="Times New Roman" w:hAnsi="Times New Roman"/>
          <w:sz w:val="24"/>
          <w:szCs w:val="24"/>
          <w:lang w:val="uk-UA"/>
        </w:rPr>
        <w:t>ненормован</w:t>
      </w:r>
      <w:r w:rsidR="00B93366">
        <w:rPr>
          <w:rFonts w:ascii="Times New Roman" w:hAnsi="Times New Roman"/>
          <w:sz w:val="24"/>
          <w:szCs w:val="24"/>
          <w:lang w:val="uk-UA"/>
        </w:rPr>
        <w:t>ому</w:t>
      </w:r>
      <w:r w:rsidRPr="00D12F11">
        <w:rPr>
          <w:rFonts w:ascii="Times New Roman" w:hAnsi="Times New Roman"/>
          <w:sz w:val="24"/>
          <w:szCs w:val="24"/>
          <w:lang w:val="uk-UA"/>
        </w:rPr>
        <w:t xml:space="preserve"> робоч</w:t>
      </w:r>
      <w:r w:rsidR="00B93366">
        <w:rPr>
          <w:rFonts w:ascii="Times New Roman" w:hAnsi="Times New Roman"/>
          <w:sz w:val="24"/>
          <w:szCs w:val="24"/>
          <w:lang w:val="uk-UA"/>
        </w:rPr>
        <w:t>ому</w:t>
      </w:r>
      <w:r w:rsidRPr="00D12F11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B93366">
        <w:rPr>
          <w:rFonts w:ascii="Times New Roman" w:hAnsi="Times New Roman"/>
          <w:sz w:val="24"/>
          <w:szCs w:val="24"/>
          <w:lang w:val="uk-UA"/>
        </w:rPr>
        <w:t>і</w:t>
      </w:r>
      <w:r w:rsidRPr="00D12F11">
        <w:rPr>
          <w:rFonts w:ascii="Times New Roman" w:hAnsi="Times New Roman"/>
          <w:sz w:val="24"/>
          <w:szCs w:val="24"/>
          <w:lang w:val="uk-UA"/>
        </w:rPr>
        <w:t xml:space="preserve"> згідно з додатком</w:t>
      </w:r>
      <w:r w:rsidR="002E3A37">
        <w:rPr>
          <w:rFonts w:ascii="Times New Roman" w:hAnsi="Times New Roman"/>
          <w:sz w:val="24"/>
          <w:szCs w:val="24"/>
          <w:lang w:val="uk-UA"/>
        </w:rPr>
        <w:t> </w:t>
      </w:r>
      <w:r w:rsidRPr="00D12F11">
        <w:rPr>
          <w:rFonts w:ascii="Times New Roman" w:hAnsi="Times New Roman"/>
          <w:sz w:val="24"/>
          <w:szCs w:val="24"/>
          <w:lang w:val="uk-UA"/>
        </w:rPr>
        <w:t>3</w:t>
      </w:r>
      <w:r w:rsidR="00E5418A" w:rsidRPr="00D12F1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12F11">
        <w:rPr>
          <w:rFonts w:ascii="Times New Roman" w:hAnsi="Times New Roman"/>
          <w:sz w:val="24"/>
          <w:szCs w:val="24"/>
          <w:lang w:val="uk-UA"/>
        </w:rPr>
        <w:t>до Колективного договору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2DE1">
        <w:rPr>
          <w:rFonts w:ascii="Times New Roman" w:hAnsi="Times New Roman"/>
          <w:sz w:val="24"/>
          <w:szCs w:val="24"/>
          <w:lang w:val="uk-UA"/>
        </w:rPr>
        <w:t>—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12F11">
        <w:rPr>
          <w:rFonts w:ascii="Times New Roman" w:hAnsi="Times New Roman"/>
          <w:sz w:val="24"/>
          <w:szCs w:val="24"/>
          <w:lang w:val="uk-UA"/>
        </w:rPr>
        <w:t>у розмірі 100%;</w:t>
      </w:r>
    </w:p>
    <w:p w:rsidR="00721C97" w:rsidRPr="003B188A" w:rsidRDefault="00492DE1" w:rsidP="003B18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—</w:t>
      </w:r>
      <w:r w:rsidR="003B18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0A9E">
        <w:rPr>
          <w:rFonts w:ascii="Times New Roman" w:hAnsi="Times New Roman"/>
          <w:sz w:val="24"/>
          <w:szCs w:val="24"/>
          <w:lang w:val="uk-UA"/>
        </w:rPr>
        <w:t>співробіт</w:t>
      </w:r>
      <w:r w:rsidR="00721C97" w:rsidRPr="003B188A">
        <w:rPr>
          <w:rFonts w:ascii="Times New Roman" w:hAnsi="Times New Roman"/>
          <w:sz w:val="24"/>
          <w:szCs w:val="24"/>
          <w:lang w:val="uk-UA"/>
        </w:rPr>
        <w:t>ник</w:t>
      </w:r>
      <w:r w:rsidR="00757BF6">
        <w:rPr>
          <w:rFonts w:ascii="Times New Roman" w:hAnsi="Times New Roman"/>
          <w:sz w:val="24"/>
          <w:szCs w:val="24"/>
          <w:lang w:val="uk-UA"/>
        </w:rPr>
        <w:t>и</w:t>
      </w:r>
      <w:r w:rsidR="00721C97" w:rsidRPr="003B188A">
        <w:rPr>
          <w:rFonts w:ascii="Times New Roman" w:hAnsi="Times New Roman"/>
          <w:sz w:val="24"/>
          <w:szCs w:val="24"/>
          <w:lang w:val="uk-UA"/>
        </w:rPr>
        <w:t xml:space="preserve"> навчально-допоміжного та адміністративно-обслуговуючого і господарського персоналу, які працюють в </w:t>
      </w:r>
      <w:r w:rsidR="00D12F11" w:rsidRPr="003B188A">
        <w:rPr>
          <w:rFonts w:ascii="Times New Roman" w:hAnsi="Times New Roman"/>
          <w:sz w:val="24"/>
          <w:szCs w:val="24"/>
          <w:lang w:val="uk-UA"/>
        </w:rPr>
        <w:t>Палаці молоді</w:t>
      </w:r>
      <w:r w:rsidR="00721C97" w:rsidRPr="003B188A">
        <w:rPr>
          <w:rFonts w:ascii="Times New Roman" w:hAnsi="Times New Roman"/>
          <w:sz w:val="24"/>
          <w:szCs w:val="24"/>
          <w:lang w:val="uk-UA"/>
        </w:rPr>
        <w:t xml:space="preserve"> на постійній основі не менш одного року </w:t>
      </w:r>
      <w:r>
        <w:rPr>
          <w:rFonts w:ascii="Times New Roman" w:hAnsi="Times New Roman"/>
          <w:sz w:val="24"/>
          <w:szCs w:val="24"/>
          <w:lang w:val="uk-UA"/>
        </w:rPr>
        <w:t>—</w:t>
      </w:r>
      <w:r w:rsidR="00D12F11" w:rsidRPr="003B18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3B188A">
        <w:rPr>
          <w:rFonts w:ascii="Times New Roman" w:hAnsi="Times New Roman"/>
          <w:sz w:val="24"/>
          <w:szCs w:val="24"/>
          <w:lang w:val="uk-UA"/>
        </w:rPr>
        <w:t>у розмірі 50%.</w:t>
      </w:r>
      <w:r w:rsidR="003B188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2.13. </w:t>
      </w:r>
      <w:r w:rsidR="00054C6C">
        <w:rPr>
          <w:rFonts w:ascii="Times New Roman" w:hAnsi="Times New Roman"/>
          <w:sz w:val="24"/>
          <w:szCs w:val="24"/>
          <w:lang w:val="uk-UA"/>
        </w:rPr>
        <w:t>У разі приймання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4C6C">
        <w:rPr>
          <w:rFonts w:ascii="Times New Roman" w:hAnsi="Times New Roman"/>
          <w:sz w:val="24"/>
          <w:szCs w:val="24"/>
          <w:lang w:val="uk-UA"/>
        </w:rPr>
        <w:t>працівника</w:t>
      </w:r>
      <w:r w:rsidR="00054C6C"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3B188A" w:rsidRPr="00721C97">
        <w:rPr>
          <w:rFonts w:ascii="Times New Roman" w:hAnsi="Times New Roman"/>
          <w:sz w:val="24"/>
          <w:szCs w:val="24"/>
          <w:lang w:val="uk-UA"/>
        </w:rPr>
        <w:t>контрактом оплата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праці </w:t>
      </w:r>
      <w:r w:rsidR="00054C6C">
        <w:rPr>
          <w:rFonts w:ascii="Times New Roman" w:hAnsi="Times New Roman"/>
          <w:sz w:val="24"/>
          <w:szCs w:val="24"/>
          <w:lang w:val="uk-UA"/>
        </w:rPr>
        <w:t>здійснюється за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угодою сторін і </w:t>
      </w:r>
      <w:r w:rsidR="00054C6C">
        <w:rPr>
          <w:rFonts w:ascii="Times New Roman" w:hAnsi="Times New Roman"/>
          <w:sz w:val="24"/>
          <w:szCs w:val="24"/>
          <w:lang w:val="uk-UA"/>
        </w:rPr>
        <w:t>за</w:t>
      </w:r>
      <w:r w:rsidR="00AD2250">
        <w:rPr>
          <w:rFonts w:ascii="Times New Roman" w:hAnsi="Times New Roman"/>
          <w:sz w:val="24"/>
          <w:szCs w:val="24"/>
          <w:lang w:val="uk-UA"/>
        </w:rPr>
        <w:t xml:space="preserve"> виконання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умов контракту. У контракті за згодою сторін можуть встановлюватися індивідуальні </w:t>
      </w:r>
      <w:r w:rsidR="00AD2250">
        <w:rPr>
          <w:rFonts w:ascii="Times New Roman" w:hAnsi="Times New Roman"/>
          <w:sz w:val="24"/>
          <w:szCs w:val="24"/>
          <w:lang w:val="uk-UA"/>
        </w:rPr>
        <w:t>вид</w:t>
      </w:r>
      <w:r w:rsidRPr="00721C97">
        <w:rPr>
          <w:rFonts w:ascii="Times New Roman" w:hAnsi="Times New Roman"/>
          <w:sz w:val="24"/>
          <w:szCs w:val="24"/>
          <w:lang w:val="uk-UA"/>
        </w:rPr>
        <w:t>и оплати.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2.14. При укладанні з працівником трудового договору (контракту) </w:t>
      </w:r>
      <w:r w:rsidR="00681F16" w:rsidRPr="00681F16">
        <w:rPr>
          <w:rFonts w:ascii="Times New Roman" w:hAnsi="Times New Roman"/>
          <w:sz w:val="24"/>
          <w:szCs w:val="24"/>
          <w:lang w:val="uk-UA"/>
        </w:rPr>
        <w:t xml:space="preserve">доводять до </w:t>
      </w:r>
      <w:r w:rsidR="005F267F" w:rsidRPr="005F267F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681F16" w:rsidRPr="00681F16">
        <w:rPr>
          <w:rFonts w:ascii="Times New Roman" w:hAnsi="Times New Roman"/>
          <w:sz w:val="24"/>
          <w:szCs w:val="24"/>
          <w:lang w:val="uk-UA"/>
        </w:rPr>
        <w:t>відома</w:t>
      </w:r>
      <w:r w:rsidR="00681F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48F5">
        <w:rPr>
          <w:rFonts w:ascii="Times New Roman" w:hAnsi="Times New Roman"/>
          <w:sz w:val="24"/>
          <w:szCs w:val="24"/>
          <w:lang w:val="uk-UA"/>
        </w:rPr>
        <w:t xml:space="preserve">відомості про </w:t>
      </w:r>
      <w:r w:rsidR="005F267F">
        <w:rPr>
          <w:rFonts w:ascii="Times New Roman" w:hAnsi="Times New Roman"/>
          <w:sz w:val="24"/>
          <w:szCs w:val="24"/>
          <w:lang w:val="uk-UA"/>
        </w:rPr>
        <w:t>належну заробітну плату</w:t>
      </w:r>
      <w:r w:rsidR="006F48F5">
        <w:rPr>
          <w:rFonts w:ascii="Times New Roman" w:hAnsi="Times New Roman"/>
          <w:sz w:val="24"/>
          <w:szCs w:val="24"/>
          <w:lang w:val="uk-UA"/>
        </w:rPr>
        <w:t>: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267F">
        <w:rPr>
          <w:rFonts w:ascii="Times New Roman" w:hAnsi="Times New Roman"/>
          <w:sz w:val="24"/>
          <w:szCs w:val="24"/>
          <w:lang w:val="uk-UA"/>
        </w:rPr>
        <w:t xml:space="preserve">її </w:t>
      </w:r>
      <w:r w:rsidRPr="00721C97">
        <w:rPr>
          <w:rFonts w:ascii="Times New Roman" w:hAnsi="Times New Roman"/>
          <w:sz w:val="24"/>
          <w:szCs w:val="24"/>
          <w:lang w:val="uk-UA"/>
        </w:rPr>
        <w:t>розміри, порядок і терміни виплати.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2.15. Пр</w:t>
      </w:r>
      <w:r w:rsidR="00681F16">
        <w:rPr>
          <w:rFonts w:ascii="Times New Roman" w:hAnsi="Times New Roman"/>
          <w:sz w:val="24"/>
          <w:szCs w:val="24"/>
          <w:lang w:val="uk-UA"/>
        </w:rPr>
        <w:t>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64A5">
        <w:rPr>
          <w:rFonts w:ascii="Times New Roman" w:hAnsi="Times New Roman"/>
          <w:sz w:val="24"/>
          <w:szCs w:val="24"/>
          <w:lang w:val="uk-UA"/>
        </w:rPr>
        <w:t>введ</w:t>
      </w:r>
      <w:r w:rsidRPr="00721C97">
        <w:rPr>
          <w:rFonts w:ascii="Times New Roman" w:hAnsi="Times New Roman"/>
          <w:sz w:val="24"/>
          <w:szCs w:val="24"/>
          <w:lang w:val="uk-UA"/>
        </w:rPr>
        <w:t>енн</w:t>
      </w:r>
      <w:r w:rsidR="00681F16">
        <w:rPr>
          <w:rFonts w:ascii="Times New Roman" w:hAnsi="Times New Roman"/>
          <w:sz w:val="24"/>
          <w:szCs w:val="24"/>
          <w:lang w:val="uk-UA"/>
        </w:rPr>
        <w:t>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нових або змін</w:t>
      </w:r>
      <w:r w:rsidR="00681F16">
        <w:rPr>
          <w:rFonts w:ascii="Times New Roman" w:hAnsi="Times New Roman"/>
          <w:sz w:val="24"/>
          <w:szCs w:val="24"/>
          <w:lang w:val="uk-UA"/>
        </w:rPr>
        <w:t>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4C6C">
        <w:rPr>
          <w:rFonts w:ascii="Times New Roman" w:hAnsi="Times New Roman"/>
          <w:sz w:val="24"/>
          <w:szCs w:val="24"/>
          <w:lang w:val="uk-UA"/>
        </w:rPr>
        <w:t>чинних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умов оплати праці в бік погіршення</w:t>
      </w:r>
      <w:r w:rsidR="00681F16">
        <w:rPr>
          <w:rFonts w:ascii="Times New Roman" w:hAnsi="Times New Roman"/>
          <w:sz w:val="24"/>
          <w:szCs w:val="24"/>
          <w:lang w:val="uk-UA"/>
        </w:rPr>
        <w:t xml:space="preserve"> або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випадках скорочення штат</w:t>
      </w:r>
      <w:r w:rsidR="00054C6C">
        <w:rPr>
          <w:rFonts w:ascii="Times New Roman" w:hAnsi="Times New Roman"/>
          <w:sz w:val="24"/>
          <w:szCs w:val="24"/>
          <w:lang w:val="uk-UA"/>
        </w:rPr>
        <w:t>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71D0" w:rsidRPr="006C71D0">
        <w:rPr>
          <w:rFonts w:ascii="Times New Roman" w:hAnsi="Times New Roman"/>
          <w:sz w:val="24"/>
          <w:szCs w:val="24"/>
          <w:lang w:val="uk-UA"/>
        </w:rPr>
        <w:t>Палац молоді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1F16">
        <w:rPr>
          <w:rFonts w:ascii="Times New Roman" w:hAnsi="Times New Roman"/>
          <w:sz w:val="24"/>
          <w:szCs w:val="24"/>
          <w:lang w:val="uk-UA"/>
        </w:rPr>
        <w:t>зобов'язується повідомляти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працівників за два місяці.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2.16. </w:t>
      </w:r>
      <w:r w:rsidR="00EB3C4C">
        <w:rPr>
          <w:rFonts w:ascii="Times New Roman" w:hAnsi="Times New Roman"/>
          <w:sz w:val="24"/>
          <w:szCs w:val="24"/>
          <w:lang w:val="uk-UA"/>
        </w:rPr>
        <w:t>Якщо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64A5">
        <w:rPr>
          <w:rFonts w:ascii="Times New Roman" w:hAnsi="Times New Roman"/>
          <w:sz w:val="24"/>
          <w:szCs w:val="24"/>
          <w:lang w:val="uk-UA"/>
        </w:rPr>
        <w:t>співробіт</w:t>
      </w:r>
      <w:r w:rsidRPr="00721C97">
        <w:rPr>
          <w:rFonts w:ascii="Times New Roman" w:hAnsi="Times New Roman"/>
          <w:sz w:val="24"/>
          <w:szCs w:val="24"/>
          <w:lang w:val="uk-UA"/>
        </w:rPr>
        <w:t>ник</w:t>
      </w:r>
      <w:r w:rsidR="006C71D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3C4C">
        <w:rPr>
          <w:rFonts w:ascii="Times New Roman" w:hAnsi="Times New Roman"/>
          <w:sz w:val="24"/>
          <w:szCs w:val="24"/>
          <w:lang w:val="uk-UA"/>
        </w:rPr>
        <w:t>викона</w:t>
      </w:r>
      <w:r w:rsidR="00054C6C">
        <w:rPr>
          <w:rFonts w:ascii="Times New Roman" w:hAnsi="Times New Roman"/>
          <w:sz w:val="24"/>
          <w:szCs w:val="24"/>
          <w:lang w:val="uk-UA"/>
        </w:rPr>
        <w:t>в</w:t>
      </w:r>
      <w:r w:rsidR="00EB3C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місячн</w:t>
      </w:r>
      <w:r w:rsidR="00EB3C4C">
        <w:rPr>
          <w:rFonts w:ascii="Times New Roman" w:hAnsi="Times New Roman"/>
          <w:sz w:val="24"/>
          <w:szCs w:val="24"/>
          <w:lang w:val="uk-UA"/>
        </w:rPr>
        <w:t>у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(годинн</w:t>
      </w:r>
      <w:r w:rsidR="00EB3C4C">
        <w:rPr>
          <w:rFonts w:ascii="Times New Roman" w:hAnsi="Times New Roman"/>
          <w:sz w:val="24"/>
          <w:szCs w:val="24"/>
          <w:lang w:val="uk-UA"/>
        </w:rPr>
        <w:t>у</w:t>
      </w:r>
      <w:r w:rsidRPr="00721C97">
        <w:rPr>
          <w:rFonts w:ascii="Times New Roman" w:hAnsi="Times New Roman"/>
          <w:sz w:val="24"/>
          <w:szCs w:val="24"/>
          <w:lang w:val="uk-UA"/>
        </w:rPr>
        <w:t>) норм</w:t>
      </w:r>
      <w:r w:rsidR="00EB3C4C">
        <w:rPr>
          <w:rFonts w:ascii="Times New Roman" w:hAnsi="Times New Roman"/>
          <w:sz w:val="24"/>
          <w:szCs w:val="24"/>
          <w:lang w:val="uk-UA"/>
        </w:rPr>
        <w:t>у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праці</w:t>
      </w:r>
      <w:r w:rsidR="00EB3C4C">
        <w:rPr>
          <w:rFonts w:ascii="Times New Roman" w:hAnsi="Times New Roman"/>
          <w:sz w:val="24"/>
          <w:szCs w:val="24"/>
          <w:lang w:val="uk-UA"/>
        </w:rPr>
        <w:t>,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71D0" w:rsidRPr="006C71D0">
        <w:rPr>
          <w:rFonts w:ascii="Times New Roman" w:hAnsi="Times New Roman"/>
          <w:sz w:val="24"/>
          <w:szCs w:val="24"/>
          <w:lang w:val="uk-UA"/>
        </w:rPr>
        <w:t>Палац молоді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3C4C">
        <w:rPr>
          <w:rFonts w:ascii="Times New Roman" w:hAnsi="Times New Roman"/>
          <w:sz w:val="24"/>
          <w:szCs w:val="24"/>
          <w:lang w:val="uk-UA"/>
        </w:rPr>
        <w:t>спла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чує </w:t>
      </w:r>
      <w:r w:rsidRPr="00721C97">
        <w:rPr>
          <w:rFonts w:ascii="Times New Roman" w:hAnsi="Times New Roman"/>
          <w:sz w:val="24"/>
          <w:szCs w:val="24"/>
          <w:lang w:val="uk-UA"/>
        </w:rPr>
        <w:t>гарантован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721C97">
        <w:rPr>
          <w:rFonts w:ascii="Times New Roman" w:hAnsi="Times New Roman"/>
          <w:sz w:val="24"/>
          <w:szCs w:val="24"/>
          <w:lang w:val="uk-UA"/>
        </w:rPr>
        <w:t>заробітн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721C97">
        <w:rPr>
          <w:rFonts w:ascii="Times New Roman" w:hAnsi="Times New Roman"/>
          <w:sz w:val="24"/>
          <w:szCs w:val="24"/>
          <w:lang w:val="uk-UA"/>
        </w:rPr>
        <w:t>плат</w:t>
      </w:r>
      <w:r w:rsidR="00054C6C">
        <w:rPr>
          <w:rFonts w:ascii="Times New Roman" w:hAnsi="Times New Roman"/>
          <w:sz w:val="24"/>
          <w:szCs w:val="24"/>
          <w:lang w:val="uk-UA"/>
        </w:rPr>
        <w:t>у на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рівні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не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нижче встановленої законом мінімальної.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2.17. </w:t>
      </w:r>
      <w:r w:rsidR="00DD64A5">
        <w:rPr>
          <w:rFonts w:ascii="Times New Roman" w:hAnsi="Times New Roman"/>
          <w:sz w:val="24"/>
          <w:szCs w:val="24"/>
          <w:lang w:val="uk-UA"/>
        </w:rPr>
        <w:t>При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робот</w:t>
      </w:r>
      <w:r w:rsidR="00413D48">
        <w:rPr>
          <w:rFonts w:ascii="Times New Roman" w:hAnsi="Times New Roman"/>
          <w:sz w:val="24"/>
          <w:szCs w:val="24"/>
          <w:lang w:val="uk-UA"/>
        </w:rPr>
        <w:t>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на неповно</w:t>
      </w:r>
      <w:r w:rsidR="001E1662">
        <w:rPr>
          <w:rFonts w:ascii="Times New Roman" w:hAnsi="Times New Roman"/>
          <w:sz w:val="24"/>
          <w:szCs w:val="24"/>
          <w:lang w:val="uk-UA"/>
        </w:rPr>
        <w:t>му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робочо</w:t>
      </w:r>
      <w:r w:rsidR="001E1662">
        <w:rPr>
          <w:rFonts w:ascii="Times New Roman" w:hAnsi="Times New Roman"/>
          <w:sz w:val="24"/>
          <w:szCs w:val="24"/>
          <w:lang w:val="uk-UA"/>
        </w:rPr>
        <w:t>му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час</w:t>
      </w:r>
      <w:r w:rsidR="001E1662">
        <w:rPr>
          <w:rFonts w:ascii="Times New Roman" w:hAnsi="Times New Roman"/>
          <w:sz w:val="24"/>
          <w:szCs w:val="24"/>
          <w:lang w:val="uk-UA"/>
        </w:rPr>
        <w:t>і</w:t>
      </w:r>
      <w:r w:rsidR="00413D48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3D48">
        <w:rPr>
          <w:rFonts w:ascii="Times New Roman" w:hAnsi="Times New Roman"/>
          <w:sz w:val="24"/>
          <w:szCs w:val="24"/>
          <w:lang w:val="uk-UA"/>
        </w:rPr>
        <w:t>коли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3D48">
        <w:rPr>
          <w:rFonts w:ascii="Times New Roman" w:hAnsi="Times New Roman"/>
          <w:sz w:val="24"/>
          <w:szCs w:val="24"/>
          <w:lang w:val="uk-UA"/>
        </w:rPr>
        <w:t>робіт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ником </w:t>
      </w:r>
      <w:r w:rsidR="00413D48">
        <w:rPr>
          <w:rFonts w:ascii="Times New Roman" w:hAnsi="Times New Roman"/>
          <w:sz w:val="24"/>
          <w:szCs w:val="24"/>
          <w:lang w:val="uk-UA"/>
        </w:rPr>
        <w:t>не викона</w:t>
      </w:r>
      <w:r w:rsidR="00413D48" w:rsidRPr="00413D48">
        <w:rPr>
          <w:rFonts w:ascii="Times New Roman" w:hAnsi="Times New Roman"/>
          <w:sz w:val="24"/>
          <w:szCs w:val="24"/>
          <w:lang w:val="uk-UA"/>
        </w:rPr>
        <w:t>н</w:t>
      </w:r>
      <w:r w:rsidR="00413D48">
        <w:rPr>
          <w:rFonts w:ascii="Times New Roman" w:hAnsi="Times New Roman"/>
          <w:sz w:val="24"/>
          <w:szCs w:val="24"/>
          <w:lang w:val="uk-UA"/>
        </w:rPr>
        <w:t>о</w:t>
      </w:r>
      <w:r w:rsidR="00413D48" w:rsidRPr="00413D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повн</w:t>
      </w:r>
      <w:r w:rsidR="00053B84">
        <w:rPr>
          <w:rFonts w:ascii="Times New Roman" w:hAnsi="Times New Roman"/>
          <w:sz w:val="24"/>
          <w:szCs w:val="24"/>
          <w:lang w:val="uk-UA"/>
        </w:rPr>
        <w:t>ий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обся</w:t>
      </w:r>
      <w:r w:rsidR="00053B84">
        <w:rPr>
          <w:rFonts w:ascii="Times New Roman" w:hAnsi="Times New Roman"/>
          <w:sz w:val="24"/>
          <w:szCs w:val="24"/>
          <w:lang w:val="uk-UA"/>
        </w:rPr>
        <w:t>г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місячн</w:t>
      </w:r>
      <w:r w:rsidR="00053B84"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Pr="00721C97">
        <w:rPr>
          <w:rFonts w:ascii="Times New Roman" w:hAnsi="Times New Roman"/>
          <w:sz w:val="24"/>
          <w:szCs w:val="24"/>
          <w:lang w:val="uk-UA"/>
        </w:rPr>
        <w:t>(годинн</w:t>
      </w:r>
      <w:r w:rsidR="00053B84">
        <w:rPr>
          <w:rFonts w:ascii="Times New Roman" w:hAnsi="Times New Roman"/>
          <w:sz w:val="24"/>
          <w:szCs w:val="24"/>
          <w:lang w:val="uk-UA"/>
        </w:rPr>
        <w:t>ої</w:t>
      </w:r>
      <w:r w:rsidRPr="00721C97">
        <w:rPr>
          <w:rFonts w:ascii="Times New Roman" w:hAnsi="Times New Roman"/>
          <w:sz w:val="24"/>
          <w:szCs w:val="24"/>
          <w:lang w:val="uk-UA"/>
        </w:rPr>
        <w:t>) норм</w:t>
      </w:r>
      <w:r w:rsidR="00053B84">
        <w:rPr>
          <w:rFonts w:ascii="Times New Roman" w:hAnsi="Times New Roman"/>
          <w:sz w:val="24"/>
          <w:szCs w:val="24"/>
          <w:lang w:val="uk-UA"/>
        </w:rPr>
        <w:t>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праці</w:t>
      </w:r>
      <w:r w:rsidR="00054C6C">
        <w:rPr>
          <w:rFonts w:ascii="Times New Roman" w:hAnsi="Times New Roman"/>
          <w:sz w:val="24"/>
          <w:szCs w:val="24"/>
          <w:lang w:val="uk-UA"/>
        </w:rPr>
        <w:t>,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заробітна плата (у тому числі мінімальна) </w:t>
      </w:r>
      <w:r w:rsidR="0064073F">
        <w:rPr>
          <w:rFonts w:ascii="Times New Roman" w:hAnsi="Times New Roman"/>
          <w:sz w:val="24"/>
          <w:szCs w:val="24"/>
          <w:lang w:val="uk-UA"/>
        </w:rPr>
        <w:t>випла</w:t>
      </w:r>
      <w:r w:rsidR="00054C6C">
        <w:rPr>
          <w:rFonts w:ascii="Times New Roman" w:hAnsi="Times New Roman"/>
          <w:sz w:val="24"/>
          <w:szCs w:val="24"/>
          <w:lang w:val="uk-UA"/>
        </w:rPr>
        <w:t>чується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пропорційно виконан</w:t>
      </w:r>
      <w:r w:rsidR="00054C6C">
        <w:rPr>
          <w:rFonts w:ascii="Times New Roman" w:hAnsi="Times New Roman"/>
          <w:sz w:val="24"/>
          <w:szCs w:val="24"/>
          <w:lang w:val="uk-UA"/>
        </w:rPr>
        <w:t>ій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B02DD">
        <w:rPr>
          <w:rFonts w:ascii="Times New Roman" w:hAnsi="Times New Roman"/>
          <w:sz w:val="24"/>
          <w:szCs w:val="24"/>
          <w:lang w:val="uk-UA"/>
        </w:rPr>
        <w:t>робот</w:t>
      </w:r>
      <w:r w:rsidR="00054C6C">
        <w:rPr>
          <w:rFonts w:ascii="Times New Roman" w:hAnsi="Times New Roman"/>
          <w:sz w:val="24"/>
          <w:szCs w:val="24"/>
          <w:lang w:val="uk-UA"/>
        </w:rPr>
        <w:t>і</w:t>
      </w:r>
      <w:r w:rsidRPr="00721C97">
        <w:rPr>
          <w:rFonts w:ascii="Times New Roman" w:hAnsi="Times New Roman"/>
          <w:sz w:val="24"/>
          <w:szCs w:val="24"/>
          <w:lang w:val="uk-UA"/>
        </w:rPr>
        <w:t>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2.18.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1044">
        <w:rPr>
          <w:rFonts w:ascii="Times New Roman" w:hAnsi="Times New Roman"/>
          <w:sz w:val="24"/>
          <w:szCs w:val="24"/>
          <w:lang w:val="uk-UA"/>
        </w:rPr>
        <w:t>Співробіт</w:t>
      </w:r>
      <w:r w:rsidRPr="00721C97">
        <w:rPr>
          <w:rFonts w:ascii="Times New Roman" w:hAnsi="Times New Roman"/>
          <w:sz w:val="24"/>
          <w:szCs w:val="24"/>
          <w:lang w:val="uk-UA"/>
        </w:rPr>
        <w:t>никам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71D0" w:rsidRPr="006C71D0">
        <w:rPr>
          <w:rFonts w:ascii="Times New Roman" w:hAnsi="Times New Roman"/>
          <w:sz w:val="24"/>
          <w:szCs w:val="24"/>
          <w:lang w:val="uk-UA"/>
        </w:rPr>
        <w:t>Палац</w:t>
      </w:r>
      <w:r w:rsidR="006C71D0">
        <w:rPr>
          <w:rFonts w:ascii="Times New Roman" w:hAnsi="Times New Roman"/>
          <w:sz w:val="24"/>
          <w:szCs w:val="24"/>
          <w:lang w:val="uk-UA"/>
        </w:rPr>
        <w:t>у</w:t>
      </w:r>
      <w:r w:rsidR="006C71D0" w:rsidRPr="006C71D0">
        <w:rPr>
          <w:rFonts w:ascii="Times New Roman" w:hAnsi="Times New Roman"/>
          <w:sz w:val="24"/>
          <w:szCs w:val="24"/>
          <w:lang w:val="uk-UA"/>
        </w:rPr>
        <w:t xml:space="preserve"> молоді</w:t>
      </w:r>
      <w:r w:rsidRPr="00721C97">
        <w:rPr>
          <w:rFonts w:ascii="Times New Roman" w:hAnsi="Times New Roman"/>
          <w:sz w:val="24"/>
          <w:szCs w:val="24"/>
          <w:lang w:val="uk-UA"/>
        </w:rPr>
        <w:t>,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7503">
        <w:rPr>
          <w:rFonts w:ascii="Times New Roman" w:hAnsi="Times New Roman"/>
          <w:sz w:val="24"/>
          <w:szCs w:val="24"/>
          <w:lang w:val="uk-UA"/>
        </w:rPr>
        <w:t>що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виконують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4100">
        <w:rPr>
          <w:rFonts w:ascii="Times New Roman" w:hAnsi="Times New Roman"/>
          <w:sz w:val="24"/>
          <w:szCs w:val="24"/>
          <w:lang w:val="uk-UA"/>
        </w:rPr>
        <w:t>паралель</w:t>
      </w:r>
      <w:r w:rsidRPr="00721C97">
        <w:rPr>
          <w:rFonts w:ascii="Times New Roman" w:hAnsi="Times New Roman"/>
          <w:sz w:val="24"/>
          <w:szCs w:val="24"/>
          <w:lang w:val="uk-UA"/>
        </w:rPr>
        <w:t>но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зі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своєю основною роботою додаткову, за іншою п</w:t>
      </w:r>
      <w:r w:rsidR="00054C6C">
        <w:rPr>
          <w:rFonts w:ascii="Times New Roman" w:hAnsi="Times New Roman"/>
          <w:sz w:val="24"/>
          <w:szCs w:val="24"/>
          <w:lang w:val="uk-UA"/>
        </w:rPr>
        <w:t>рофесією (посадою) чи обов’язки</w:t>
      </w:r>
      <w:r w:rsidR="00115F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тимчасово відсутнього </w:t>
      </w:r>
      <w:r w:rsidR="00115FE7">
        <w:rPr>
          <w:rFonts w:ascii="Times New Roman" w:hAnsi="Times New Roman"/>
          <w:sz w:val="24"/>
          <w:szCs w:val="24"/>
          <w:lang w:val="uk-UA"/>
        </w:rPr>
        <w:t>співробіт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ника, </w:t>
      </w:r>
      <w:r w:rsidR="00054C6C">
        <w:rPr>
          <w:rFonts w:ascii="Times New Roman" w:hAnsi="Times New Roman"/>
          <w:sz w:val="24"/>
          <w:szCs w:val="24"/>
          <w:lang w:val="uk-UA"/>
        </w:rPr>
        <w:t>здійснюється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доплата за суміщення (</w:t>
      </w:r>
      <w:r w:rsidR="009A42D7">
        <w:rPr>
          <w:rFonts w:ascii="Times New Roman" w:hAnsi="Times New Roman"/>
          <w:sz w:val="24"/>
          <w:szCs w:val="24"/>
          <w:lang w:val="uk-UA"/>
        </w:rPr>
        <w:t>д</w:t>
      </w:r>
      <w:r w:rsidR="00054C6C">
        <w:rPr>
          <w:rFonts w:ascii="Times New Roman" w:hAnsi="Times New Roman"/>
          <w:sz w:val="24"/>
          <w:szCs w:val="24"/>
          <w:lang w:val="uk-UA"/>
        </w:rPr>
        <w:t>одаток 1.3</w:t>
      </w:r>
      <w:r w:rsidRPr="00721C97">
        <w:rPr>
          <w:rFonts w:ascii="Times New Roman" w:hAnsi="Times New Roman"/>
          <w:sz w:val="24"/>
          <w:szCs w:val="24"/>
          <w:lang w:val="uk-UA"/>
        </w:rPr>
        <w:t>).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2.19. Підставою нарахуванн</w:t>
      </w:r>
      <w:r w:rsidR="00EC5377">
        <w:rPr>
          <w:rFonts w:ascii="Times New Roman" w:hAnsi="Times New Roman"/>
          <w:sz w:val="24"/>
          <w:szCs w:val="24"/>
          <w:lang w:val="uk-UA"/>
        </w:rPr>
        <w:t>я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заробітної плати </w:t>
      </w:r>
      <w:r w:rsidR="00EC5377">
        <w:rPr>
          <w:rFonts w:ascii="Times New Roman" w:hAnsi="Times New Roman"/>
          <w:sz w:val="24"/>
          <w:szCs w:val="24"/>
          <w:lang w:val="uk-UA"/>
        </w:rPr>
        <w:t>спів</w:t>
      </w:r>
      <w:r w:rsidR="001E77C3">
        <w:rPr>
          <w:rFonts w:ascii="Times New Roman" w:hAnsi="Times New Roman"/>
          <w:sz w:val="24"/>
          <w:szCs w:val="24"/>
          <w:lang w:val="uk-UA"/>
        </w:rPr>
        <w:t>робіт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никам </w:t>
      </w:r>
      <w:r w:rsidR="007D241B" w:rsidRPr="007D241B">
        <w:rPr>
          <w:rFonts w:ascii="Times New Roman" w:hAnsi="Times New Roman"/>
          <w:sz w:val="24"/>
          <w:szCs w:val="24"/>
          <w:lang w:val="uk-UA"/>
        </w:rPr>
        <w:t>Палац</w:t>
      </w:r>
      <w:r w:rsidR="007D241B">
        <w:rPr>
          <w:rFonts w:ascii="Times New Roman" w:hAnsi="Times New Roman"/>
          <w:sz w:val="24"/>
          <w:szCs w:val="24"/>
          <w:lang w:val="uk-UA"/>
        </w:rPr>
        <w:t>у</w:t>
      </w:r>
      <w:r w:rsidR="007D241B" w:rsidRPr="007D241B">
        <w:rPr>
          <w:rFonts w:ascii="Times New Roman" w:hAnsi="Times New Roman"/>
          <w:sz w:val="24"/>
          <w:szCs w:val="24"/>
          <w:lang w:val="uk-UA"/>
        </w:rPr>
        <w:t xml:space="preserve"> молоді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за підсумк</w:t>
      </w:r>
      <w:r w:rsidR="00DD64A5">
        <w:rPr>
          <w:rFonts w:ascii="Times New Roman" w:hAnsi="Times New Roman"/>
          <w:sz w:val="24"/>
          <w:szCs w:val="24"/>
          <w:lang w:val="uk-UA"/>
        </w:rPr>
        <w:t>ом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роботи за місяць є:</w:t>
      </w:r>
    </w:p>
    <w:p w:rsidR="00721C97" w:rsidRPr="00721C97" w:rsidRDefault="00492DE1" w:rsidP="007D24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—</w:t>
      </w:r>
      <w:r w:rsidR="007D241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 xml:space="preserve">штатний розпис </w:t>
      </w:r>
      <w:r w:rsidR="007D241B" w:rsidRPr="007D241B">
        <w:rPr>
          <w:rFonts w:ascii="Times New Roman" w:hAnsi="Times New Roman"/>
          <w:sz w:val="24"/>
          <w:szCs w:val="24"/>
          <w:lang w:val="uk-UA"/>
        </w:rPr>
        <w:t>Палацу молоді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;</w:t>
      </w:r>
    </w:p>
    <w:p w:rsidR="00721C97" w:rsidRPr="007D241B" w:rsidRDefault="00721C97" w:rsidP="007D24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D241B">
        <w:rPr>
          <w:rFonts w:ascii="Times New Roman" w:hAnsi="Times New Roman"/>
          <w:sz w:val="24"/>
          <w:szCs w:val="24"/>
          <w:lang w:val="uk-UA"/>
        </w:rPr>
        <w:t>табель обліку робочого часу;</w:t>
      </w:r>
    </w:p>
    <w:p w:rsidR="00721C97" w:rsidRPr="007D241B" w:rsidRDefault="00721C97" w:rsidP="007D24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D241B">
        <w:rPr>
          <w:rFonts w:ascii="Times New Roman" w:hAnsi="Times New Roman"/>
          <w:sz w:val="24"/>
          <w:szCs w:val="24"/>
          <w:lang w:val="uk-UA"/>
        </w:rPr>
        <w:t xml:space="preserve">накази </w:t>
      </w:r>
      <w:r w:rsidR="00EC5377">
        <w:rPr>
          <w:rFonts w:ascii="Times New Roman" w:hAnsi="Times New Roman"/>
          <w:sz w:val="24"/>
          <w:szCs w:val="24"/>
          <w:lang w:val="uk-UA"/>
        </w:rPr>
        <w:t>з</w:t>
      </w:r>
      <w:r w:rsidRPr="007D241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5377">
        <w:rPr>
          <w:rFonts w:ascii="Times New Roman" w:hAnsi="Times New Roman"/>
          <w:sz w:val="24"/>
          <w:szCs w:val="24"/>
          <w:lang w:val="uk-UA"/>
        </w:rPr>
        <w:t>у</w:t>
      </w:r>
      <w:r w:rsidRPr="007D241B">
        <w:rPr>
          <w:rFonts w:ascii="Times New Roman" w:hAnsi="Times New Roman"/>
          <w:sz w:val="24"/>
          <w:szCs w:val="24"/>
          <w:lang w:val="uk-UA"/>
        </w:rPr>
        <w:t xml:space="preserve">становлення доплат </w:t>
      </w:r>
      <w:r w:rsidR="00A75F4F">
        <w:rPr>
          <w:rFonts w:ascii="Times New Roman" w:hAnsi="Times New Roman"/>
          <w:sz w:val="24"/>
          <w:szCs w:val="24"/>
          <w:lang w:val="uk-UA"/>
        </w:rPr>
        <w:t>та</w:t>
      </w:r>
      <w:r w:rsidRPr="007D241B">
        <w:rPr>
          <w:rFonts w:ascii="Times New Roman" w:hAnsi="Times New Roman"/>
          <w:sz w:val="24"/>
          <w:szCs w:val="24"/>
          <w:lang w:val="uk-UA"/>
        </w:rPr>
        <w:t xml:space="preserve"> надбавок, інших заохочувальних та компенсаційних виплат;</w:t>
      </w:r>
    </w:p>
    <w:p w:rsidR="00721C97" w:rsidRPr="00721C97" w:rsidRDefault="00492DE1" w:rsidP="007D24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—</w:t>
      </w:r>
      <w:r w:rsidR="007D241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 xml:space="preserve">наряди </w:t>
      </w:r>
      <w:r w:rsidR="00EC5377">
        <w:rPr>
          <w:rFonts w:ascii="Times New Roman" w:hAnsi="Times New Roman"/>
          <w:sz w:val="24"/>
          <w:szCs w:val="24"/>
          <w:lang w:val="uk-UA"/>
        </w:rPr>
        <w:t>з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 xml:space="preserve"> виконання відрядних робіт.</w:t>
      </w:r>
      <w:r w:rsidR="007D241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2.20. Виплата заробітної плати в </w:t>
      </w:r>
      <w:r w:rsidR="007D241B" w:rsidRPr="007D241B">
        <w:rPr>
          <w:rFonts w:ascii="Times New Roman" w:hAnsi="Times New Roman"/>
          <w:sz w:val="24"/>
          <w:szCs w:val="24"/>
          <w:lang w:val="uk-UA"/>
        </w:rPr>
        <w:t>Палац</w:t>
      </w:r>
      <w:r w:rsidR="007D241B">
        <w:rPr>
          <w:rFonts w:ascii="Times New Roman" w:hAnsi="Times New Roman"/>
          <w:sz w:val="24"/>
          <w:szCs w:val="24"/>
          <w:lang w:val="uk-UA"/>
        </w:rPr>
        <w:t>і</w:t>
      </w:r>
      <w:r w:rsidR="007D241B" w:rsidRPr="007D241B">
        <w:rPr>
          <w:rFonts w:ascii="Times New Roman" w:hAnsi="Times New Roman"/>
          <w:sz w:val="24"/>
          <w:szCs w:val="24"/>
          <w:lang w:val="uk-UA"/>
        </w:rPr>
        <w:t xml:space="preserve"> молоді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проводиться у грошовій формі </w:t>
      </w:r>
      <w:r w:rsidR="00745E62">
        <w:rPr>
          <w:rFonts w:ascii="Times New Roman" w:hAnsi="Times New Roman"/>
          <w:sz w:val="24"/>
          <w:szCs w:val="24"/>
          <w:lang w:val="uk-UA"/>
        </w:rPr>
        <w:t>2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рази на місяць </w:t>
      </w:r>
      <w:r w:rsidR="00492DE1">
        <w:rPr>
          <w:rFonts w:ascii="Times New Roman" w:hAnsi="Times New Roman"/>
          <w:sz w:val="24"/>
          <w:szCs w:val="24"/>
          <w:lang w:val="uk-UA"/>
        </w:rPr>
        <w:t>—</w:t>
      </w:r>
      <w:r w:rsidR="007D241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16 та 3</w:t>
      </w:r>
      <w:r w:rsidR="007D241B">
        <w:rPr>
          <w:rFonts w:ascii="Times New Roman" w:hAnsi="Times New Roman"/>
          <w:sz w:val="24"/>
          <w:szCs w:val="24"/>
          <w:lang w:val="uk-UA"/>
        </w:rPr>
        <w:t>1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числа, у лютому </w:t>
      </w:r>
      <w:r w:rsidR="00492DE1">
        <w:rPr>
          <w:rFonts w:ascii="Times New Roman" w:hAnsi="Times New Roman"/>
          <w:sz w:val="24"/>
          <w:szCs w:val="24"/>
          <w:lang w:val="uk-UA"/>
        </w:rPr>
        <w:t>—</w:t>
      </w:r>
      <w:r w:rsidR="007D241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28 числа. На випадок, </w:t>
      </w:r>
      <w:r w:rsidR="00D72F68">
        <w:rPr>
          <w:rFonts w:ascii="Times New Roman" w:hAnsi="Times New Roman"/>
          <w:sz w:val="24"/>
          <w:szCs w:val="24"/>
          <w:lang w:val="uk-UA"/>
        </w:rPr>
        <w:t>якщо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день виплати </w:t>
      </w:r>
      <w:r w:rsidR="00D72F68">
        <w:rPr>
          <w:rFonts w:ascii="Times New Roman" w:hAnsi="Times New Roman"/>
          <w:sz w:val="24"/>
          <w:szCs w:val="24"/>
          <w:lang w:val="uk-UA"/>
        </w:rPr>
        <w:t>співпадає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з вихідним, святковим або неробочим днем, виплачується </w:t>
      </w:r>
      <w:r w:rsidR="007D241B" w:rsidRPr="00721C97">
        <w:rPr>
          <w:rFonts w:ascii="Times New Roman" w:hAnsi="Times New Roman"/>
          <w:sz w:val="24"/>
          <w:szCs w:val="24"/>
          <w:lang w:val="uk-UA"/>
        </w:rPr>
        <w:t>напередодні. Заробітна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плата за першу половину місяця</w:t>
      </w:r>
      <w:r w:rsidR="00745E62">
        <w:rPr>
          <w:rFonts w:ascii="Times New Roman" w:hAnsi="Times New Roman"/>
          <w:sz w:val="24"/>
          <w:szCs w:val="24"/>
          <w:lang w:val="uk-UA"/>
        </w:rPr>
        <w:t xml:space="preserve"> виплачується у </w:t>
      </w:r>
      <w:r w:rsidR="00DA2F41">
        <w:rPr>
          <w:rFonts w:ascii="Times New Roman" w:hAnsi="Times New Roman"/>
          <w:sz w:val="24"/>
          <w:szCs w:val="24"/>
          <w:lang w:val="uk-UA"/>
        </w:rPr>
        <w:t>сум</w:t>
      </w:r>
      <w:r w:rsidR="00745E62">
        <w:rPr>
          <w:rFonts w:ascii="Times New Roman" w:hAnsi="Times New Roman"/>
          <w:sz w:val="24"/>
          <w:szCs w:val="24"/>
          <w:lang w:val="uk-UA"/>
        </w:rPr>
        <w:t>і не менш</w:t>
      </w:r>
      <w:r w:rsidR="00054C6C">
        <w:rPr>
          <w:rFonts w:ascii="Times New Roman" w:hAnsi="Times New Roman"/>
          <w:sz w:val="24"/>
          <w:szCs w:val="24"/>
          <w:lang w:val="uk-UA"/>
        </w:rPr>
        <w:t>е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оплати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за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фактично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відпрацьований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час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з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розрахунку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тарифної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ставки (посадового окладу) </w:t>
      </w:r>
      <w:r w:rsidR="00C65FB5">
        <w:rPr>
          <w:rFonts w:ascii="Times New Roman" w:hAnsi="Times New Roman"/>
          <w:sz w:val="24"/>
          <w:szCs w:val="24"/>
          <w:lang w:val="uk-UA"/>
        </w:rPr>
        <w:t>працівника</w:t>
      </w:r>
      <w:r w:rsidRPr="00721C97">
        <w:rPr>
          <w:rFonts w:ascii="Times New Roman" w:hAnsi="Times New Roman"/>
          <w:sz w:val="24"/>
          <w:szCs w:val="24"/>
          <w:lang w:val="uk-UA"/>
        </w:rPr>
        <w:t>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2.21. Заробітна плата </w:t>
      </w:r>
      <w:r w:rsidR="004D0ADB">
        <w:rPr>
          <w:rFonts w:ascii="Times New Roman" w:hAnsi="Times New Roman"/>
          <w:sz w:val="24"/>
          <w:szCs w:val="24"/>
          <w:lang w:val="uk-UA"/>
        </w:rPr>
        <w:t>співробіт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никам </w:t>
      </w:r>
      <w:r w:rsidR="00CC6EFD" w:rsidRPr="00CC6EFD">
        <w:rPr>
          <w:rFonts w:ascii="Times New Roman" w:hAnsi="Times New Roman"/>
          <w:sz w:val="24"/>
          <w:szCs w:val="24"/>
          <w:lang w:val="uk-UA"/>
        </w:rPr>
        <w:t>Палацу молоді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за весь </w:t>
      </w:r>
      <w:r w:rsidR="00C96A31">
        <w:rPr>
          <w:rFonts w:ascii="Times New Roman" w:hAnsi="Times New Roman"/>
          <w:sz w:val="24"/>
          <w:szCs w:val="24"/>
          <w:lang w:val="uk-UA"/>
        </w:rPr>
        <w:t>період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щорічної відпустки </w:t>
      </w:r>
      <w:r w:rsidR="00C96A31">
        <w:rPr>
          <w:rFonts w:ascii="Times New Roman" w:hAnsi="Times New Roman"/>
          <w:sz w:val="24"/>
          <w:szCs w:val="24"/>
          <w:lang w:val="uk-UA"/>
        </w:rPr>
        <w:t xml:space="preserve">підлягає </w:t>
      </w:r>
      <w:r w:rsidRPr="00721C97">
        <w:rPr>
          <w:rFonts w:ascii="Times New Roman" w:hAnsi="Times New Roman"/>
          <w:sz w:val="24"/>
          <w:szCs w:val="24"/>
          <w:lang w:val="uk-UA"/>
        </w:rPr>
        <w:t>випла</w:t>
      </w:r>
      <w:r w:rsidR="00C96A31">
        <w:rPr>
          <w:rFonts w:ascii="Times New Roman" w:hAnsi="Times New Roman"/>
          <w:sz w:val="24"/>
          <w:szCs w:val="24"/>
          <w:lang w:val="uk-UA"/>
        </w:rPr>
        <w:t>ті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688A">
        <w:rPr>
          <w:rFonts w:ascii="Times New Roman" w:hAnsi="Times New Roman"/>
          <w:sz w:val="24"/>
          <w:szCs w:val="24"/>
          <w:lang w:val="uk-UA"/>
        </w:rPr>
        <w:t>протягом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688A">
        <w:rPr>
          <w:rFonts w:ascii="Times New Roman" w:hAnsi="Times New Roman"/>
          <w:sz w:val="24"/>
          <w:szCs w:val="24"/>
          <w:lang w:val="uk-UA"/>
        </w:rPr>
        <w:t>трьох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дні</w:t>
      </w:r>
      <w:r w:rsidR="00EB688A">
        <w:rPr>
          <w:rFonts w:ascii="Times New Roman" w:hAnsi="Times New Roman"/>
          <w:sz w:val="24"/>
          <w:szCs w:val="24"/>
          <w:lang w:val="uk-UA"/>
        </w:rPr>
        <w:t>в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до її початку</w:t>
      </w:r>
      <w:r w:rsidR="00EB688A">
        <w:rPr>
          <w:rFonts w:ascii="Times New Roman" w:hAnsi="Times New Roman"/>
          <w:sz w:val="24"/>
          <w:szCs w:val="24"/>
          <w:lang w:val="uk-UA"/>
        </w:rPr>
        <w:t>, не пізніше</w:t>
      </w:r>
      <w:r w:rsidRPr="00721C97">
        <w:rPr>
          <w:rFonts w:ascii="Times New Roman" w:hAnsi="Times New Roman"/>
          <w:sz w:val="24"/>
          <w:szCs w:val="24"/>
          <w:lang w:val="uk-UA"/>
        </w:rPr>
        <w:t>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2.22.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У разі звільнення працівника </w:t>
      </w:r>
      <w:r w:rsidRPr="00721C97">
        <w:rPr>
          <w:rFonts w:ascii="Times New Roman" w:hAnsi="Times New Roman"/>
          <w:sz w:val="24"/>
          <w:szCs w:val="24"/>
          <w:lang w:val="uk-UA"/>
        </w:rPr>
        <w:t>виплата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4D1B">
        <w:rPr>
          <w:rFonts w:ascii="Times New Roman" w:hAnsi="Times New Roman"/>
          <w:sz w:val="24"/>
          <w:szCs w:val="24"/>
          <w:lang w:val="uk-UA"/>
        </w:rPr>
        <w:t xml:space="preserve">повної </w:t>
      </w:r>
      <w:r w:rsidRPr="00721C97">
        <w:rPr>
          <w:rFonts w:ascii="Times New Roman" w:hAnsi="Times New Roman"/>
          <w:sz w:val="24"/>
          <w:szCs w:val="24"/>
          <w:lang w:val="uk-UA"/>
        </w:rPr>
        <w:t>сум</w:t>
      </w:r>
      <w:r w:rsidR="00424D1B">
        <w:rPr>
          <w:rFonts w:ascii="Times New Roman" w:hAnsi="Times New Roman"/>
          <w:sz w:val="24"/>
          <w:szCs w:val="24"/>
          <w:lang w:val="uk-UA"/>
        </w:rPr>
        <w:t>и</w:t>
      </w:r>
      <w:r w:rsidR="00273EE8">
        <w:rPr>
          <w:rFonts w:ascii="Times New Roman" w:hAnsi="Times New Roman"/>
          <w:sz w:val="24"/>
          <w:szCs w:val="24"/>
          <w:lang w:val="uk-UA"/>
        </w:rPr>
        <w:t>,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4D1B" w:rsidRPr="00424D1B">
        <w:rPr>
          <w:rFonts w:ascii="Times New Roman" w:hAnsi="Times New Roman"/>
          <w:sz w:val="24"/>
          <w:szCs w:val="24"/>
          <w:lang w:val="uk-UA"/>
        </w:rPr>
        <w:t xml:space="preserve">йому </w:t>
      </w:r>
      <w:r w:rsidRPr="00721C97">
        <w:rPr>
          <w:rFonts w:ascii="Times New Roman" w:hAnsi="Times New Roman"/>
          <w:sz w:val="24"/>
          <w:szCs w:val="24"/>
          <w:lang w:val="uk-UA"/>
        </w:rPr>
        <w:t>належ</w:t>
      </w:r>
      <w:r w:rsidR="00424D1B">
        <w:rPr>
          <w:rFonts w:ascii="Times New Roman" w:hAnsi="Times New Roman"/>
          <w:sz w:val="24"/>
          <w:szCs w:val="24"/>
          <w:lang w:val="uk-UA"/>
        </w:rPr>
        <w:t>ної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54C6C">
        <w:rPr>
          <w:rFonts w:ascii="Times New Roman" w:hAnsi="Times New Roman"/>
          <w:sz w:val="24"/>
          <w:szCs w:val="24"/>
          <w:lang w:val="uk-UA"/>
        </w:rPr>
        <w:t>здійснюється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у день звільнення. 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2.23.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Кожен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1044">
        <w:rPr>
          <w:rFonts w:ascii="Times New Roman" w:hAnsi="Times New Roman"/>
          <w:sz w:val="24"/>
          <w:szCs w:val="24"/>
          <w:lang w:val="uk-UA"/>
        </w:rPr>
        <w:t>співробіт</w:t>
      </w:r>
      <w:r w:rsidRPr="00721C97">
        <w:rPr>
          <w:rFonts w:ascii="Times New Roman" w:hAnsi="Times New Roman"/>
          <w:sz w:val="24"/>
          <w:szCs w:val="24"/>
          <w:lang w:val="uk-UA"/>
        </w:rPr>
        <w:t>ник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6EFD" w:rsidRPr="00CC6EFD">
        <w:rPr>
          <w:rFonts w:ascii="Times New Roman" w:hAnsi="Times New Roman"/>
          <w:sz w:val="24"/>
          <w:szCs w:val="24"/>
          <w:lang w:val="uk-UA"/>
        </w:rPr>
        <w:t>Палацу молоді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щомісяця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розрахунковому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відділі отримує інформацію щодо нарахованої та виплаченої йому заробітної плати.</w:t>
      </w: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>2.24.</w:t>
      </w:r>
      <w:r w:rsidR="00CC6EFD" w:rsidRPr="00CC6EFD">
        <w:t xml:space="preserve"> </w:t>
      </w:r>
      <w:r w:rsidR="00CC6EFD" w:rsidRPr="00CC6EFD">
        <w:rPr>
          <w:rFonts w:ascii="Times New Roman" w:hAnsi="Times New Roman"/>
          <w:sz w:val="24"/>
          <w:szCs w:val="24"/>
          <w:lang w:val="uk-UA"/>
        </w:rPr>
        <w:t>Палац</w:t>
      </w:r>
      <w:r w:rsidR="00CC6EFD">
        <w:rPr>
          <w:rFonts w:ascii="Times New Roman" w:hAnsi="Times New Roman"/>
          <w:sz w:val="24"/>
          <w:szCs w:val="24"/>
          <w:lang w:val="uk-UA"/>
        </w:rPr>
        <w:t>ом</w:t>
      </w:r>
      <w:r w:rsidR="00CC6EFD" w:rsidRPr="00CC6EFD">
        <w:rPr>
          <w:rFonts w:ascii="Times New Roman" w:hAnsi="Times New Roman"/>
          <w:sz w:val="24"/>
          <w:szCs w:val="24"/>
          <w:lang w:val="uk-UA"/>
        </w:rPr>
        <w:t xml:space="preserve"> молоді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2130">
        <w:rPr>
          <w:rFonts w:ascii="Times New Roman" w:hAnsi="Times New Roman"/>
          <w:sz w:val="24"/>
          <w:szCs w:val="24"/>
          <w:lang w:val="uk-UA"/>
        </w:rPr>
        <w:t>передбачена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індексація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заробітної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плати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5FB5">
        <w:rPr>
          <w:rFonts w:ascii="Times New Roman" w:hAnsi="Times New Roman"/>
          <w:sz w:val="24"/>
          <w:szCs w:val="24"/>
          <w:lang w:val="uk-UA"/>
        </w:rPr>
        <w:t>працівників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2130">
        <w:rPr>
          <w:rFonts w:ascii="Times New Roman" w:hAnsi="Times New Roman"/>
          <w:sz w:val="24"/>
          <w:szCs w:val="24"/>
          <w:lang w:val="uk-UA"/>
        </w:rPr>
        <w:t>з</w:t>
      </w:r>
      <w:r w:rsidR="00C65FB5">
        <w:rPr>
          <w:rFonts w:ascii="Times New Roman" w:hAnsi="Times New Roman"/>
          <w:sz w:val="24"/>
          <w:szCs w:val="24"/>
          <w:lang w:val="uk-UA"/>
        </w:rPr>
        <w:t>а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чинн</w:t>
      </w:r>
      <w:r w:rsidR="00C32130">
        <w:rPr>
          <w:rFonts w:ascii="Times New Roman" w:hAnsi="Times New Roman"/>
          <w:sz w:val="24"/>
          <w:szCs w:val="24"/>
          <w:lang w:val="uk-UA"/>
        </w:rPr>
        <w:t>им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законодавств</w:t>
      </w:r>
      <w:r w:rsidR="00C32130">
        <w:rPr>
          <w:rFonts w:ascii="Times New Roman" w:hAnsi="Times New Roman"/>
          <w:sz w:val="24"/>
          <w:szCs w:val="24"/>
          <w:lang w:val="uk-UA"/>
        </w:rPr>
        <w:t>ом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України.</w:t>
      </w:r>
    </w:p>
    <w:p w:rsidR="00721C97" w:rsidRDefault="0033154A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2.25. </w:t>
      </w:r>
      <w:r w:rsidRPr="0033154A">
        <w:rPr>
          <w:rFonts w:ascii="Times New Roman" w:hAnsi="Times New Roman"/>
          <w:sz w:val="24"/>
          <w:szCs w:val="24"/>
          <w:lang w:val="uk-UA"/>
        </w:rPr>
        <w:t>Палацом молоді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 xml:space="preserve"> забезпечується виплата заробітної плати </w:t>
      </w:r>
      <w:r w:rsidR="00C32130">
        <w:rPr>
          <w:rFonts w:ascii="Times New Roman" w:hAnsi="Times New Roman"/>
          <w:sz w:val="24"/>
          <w:szCs w:val="24"/>
          <w:lang w:val="uk-UA"/>
        </w:rPr>
        <w:t>співробіт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 xml:space="preserve">никам </w:t>
      </w:r>
      <w:r w:rsidR="008F46CA" w:rsidRPr="008F46CA">
        <w:rPr>
          <w:rFonts w:ascii="Times New Roman" w:hAnsi="Times New Roman"/>
          <w:sz w:val="24"/>
          <w:szCs w:val="24"/>
          <w:lang w:val="uk-UA"/>
        </w:rPr>
        <w:t xml:space="preserve">порядку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перш</w:t>
      </w:r>
      <w:r w:rsidR="008F46CA"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черг</w:t>
      </w:r>
      <w:r w:rsidR="008F46CA">
        <w:rPr>
          <w:rFonts w:ascii="Times New Roman" w:hAnsi="Times New Roman"/>
          <w:sz w:val="24"/>
          <w:szCs w:val="24"/>
          <w:lang w:val="uk-UA"/>
        </w:rPr>
        <w:t>и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.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Всі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інші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платежі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здійснюються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46CA">
        <w:rPr>
          <w:rFonts w:ascii="Times New Roman" w:hAnsi="Times New Roman"/>
          <w:sz w:val="24"/>
          <w:szCs w:val="24"/>
          <w:lang w:val="uk-UA"/>
        </w:rPr>
        <w:t>по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46CA" w:rsidRPr="00721C97">
        <w:rPr>
          <w:rFonts w:ascii="Times New Roman" w:hAnsi="Times New Roman"/>
          <w:sz w:val="24"/>
          <w:szCs w:val="24"/>
          <w:lang w:val="uk-UA"/>
        </w:rPr>
        <w:t>виконан</w:t>
      </w:r>
      <w:r w:rsidR="008F46CA">
        <w:rPr>
          <w:rFonts w:ascii="Times New Roman" w:hAnsi="Times New Roman"/>
          <w:sz w:val="24"/>
          <w:szCs w:val="24"/>
          <w:lang w:val="uk-UA"/>
        </w:rPr>
        <w:t>ні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 xml:space="preserve"> зобов’язань </w:t>
      </w:r>
      <w:r w:rsidR="00C32130">
        <w:rPr>
          <w:rFonts w:ascii="Times New Roman" w:hAnsi="Times New Roman"/>
          <w:sz w:val="24"/>
          <w:szCs w:val="24"/>
          <w:lang w:val="uk-UA"/>
        </w:rPr>
        <w:t>з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 xml:space="preserve"> оплати праці.</w:t>
      </w:r>
    </w:p>
    <w:p w:rsidR="00A7291E" w:rsidRPr="00721C97" w:rsidRDefault="00A7291E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C97" w:rsidRDefault="00A7291E" w:rsidP="00E54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7291E">
        <w:rPr>
          <w:rFonts w:ascii="Times New Roman" w:hAnsi="Times New Roman"/>
          <w:b/>
          <w:sz w:val="24"/>
          <w:szCs w:val="24"/>
          <w:lang w:val="uk-UA"/>
        </w:rPr>
        <w:t>3. ДЖЕРЕЛА КОШТІВ НА ОПЛАТУ ПРАЦІ</w:t>
      </w:r>
    </w:p>
    <w:p w:rsidR="00C65FB5" w:rsidRDefault="00C65FB5" w:rsidP="00E54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3.1. Джерелом коштів </w:t>
      </w:r>
      <w:r w:rsidR="00126DE6">
        <w:rPr>
          <w:rFonts w:ascii="Times New Roman" w:hAnsi="Times New Roman"/>
          <w:sz w:val="24"/>
          <w:szCs w:val="24"/>
          <w:lang w:val="uk-UA"/>
        </w:rPr>
        <w:t>при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оплат</w:t>
      </w:r>
      <w:r w:rsidR="00126DE6">
        <w:rPr>
          <w:rFonts w:ascii="Times New Roman" w:hAnsi="Times New Roman"/>
          <w:sz w:val="24"/>
          <w:szCs w:val="24"/>
          <w:lang w:val="uk-UA"/>
        </w:rPr>
        <w:t>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праці в </w:t>
      </w:r>
      <w:r w:rsidR="0033154A" w:rsidRPr="0033154A">
        <w:rPr>
          <w:rFonts w:ascii="Times New Roman" w:hAnsi="Times New Roman"/>
          <w:sz w:val="24"/>
          <w:szCs w:val="24"/>
          <w:lang w:val="uk-UA"/>
        </w:rPr>
        <w:t>Палац</w:t>
      </w:r>
      <w:r w:rsidR="0033154A">
        <w:rPr>
          <w:rFonts w:ascii="Times New Roman" w:hAnsi="Times New Roman"/>
          <w:sz w:val="24"/>
          <w:szCs w:val="24"/>
          <w:lang w:val="uk-UA"/>
        </w:rPr>
        <w:t>і</w:t>
      </w:r>
      <w:r w:rsidR="0033154A" w:rsidRPr="0033154A">
        <w:rPr>
          <w:rFonts w:ascii="Times New Roman" w:hAnsi="Times New Roman"/>
          <w:sz w:val="24"/>
          <w:szCs w:val="24"/>
          <w:lang w:val="uk-UA"/>
        </w:rPr>
        <w:t xml:space="preserve"> молоді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є кошти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6DE6">
        <w:rPr>
          <w:rFonts w:ascii="Times New Roman" w:hAnsi="Times New Roman"/>
          <w:sz w:val="24"/>
          <w:szCs w:val="24"/>
          <w:lang w:val="uk-UA"/>
        </w:rPr>
        <w:t>інших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організацій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незалежно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від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форми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власності,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фізичних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>осіб,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46CA">
        <w:rPr>
          <w:rFonts w:ascii="Times New Roman" w:hAnsi="Times New Roman"/>
          <w:sz w:val="24"/>
          <w:szCs w:val="24"/>
          <w:lang w:val="uk-UA"/>
        </w:rPr>
        <w:t>що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надходять до </w:t>
      </w:r>
      <w:r w:rsidR="0033154A" w:rsidRPr="0033154A">
        <w:rPr>
          <w:rFonts w:ascii="Times New Roman" w:hAnsi="Times New Roman"/>
          <w:sz w:val="24"/>
          <w:szCs w:val="24"/>
          <w:lang w:val="uk-UA"/>
        </w:rPr>
        <w:t>Палац</w:t>
      </w:r>
      <w:r w:rsidR="0033154A">
        <w:rPr>
          <w:rFonts w:ascii="Times New Roman" w:hAnsi="Times New Roman"/>
          <w:sz w:val="24"/>
          <w:szCs w:val="24"/>
          <w:lang w:val="uk-UA"/>
        </w:rPr>
        <w:t>у</w:t>
      </w:r>
      <w:r w:rsidR="0033154A" w:rsidRPr="003315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в якості </w:t>
      </w:r>
      <w:r w:rsidR="00101F11">
        <w:rPr>
          <w:rFonts w:ascii="Times New Roman" w:hAnsi="Times New Roman"/>
          <w:sz w:val="24"/>
          <w:szCs w:val="24"/>
          <w:lang w:val="uk-UA"/>
        </w:rPr>
        <w:t>с</w:t>
      </w:r>
      <w:r w:rsidRPr="00721C97">
        <w:rPr>
          <w:rFonts w:ascii="Times New Roman" w:hAnsi="Times New Roman"/>
          <w:sz w:val="24"/>
          <w:szCs w:val="24"/>
          <w:lang w:val="uk-UA"/>
        </w:rPr>
        <w:t>плати за надання освітніх послуг.</w:t>
      </w:r>
    </w:p>
    <w:p w:rsidR="00A7291E" w:rsidRPr="00721C97" w:rsidRDefault="00A7291E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C97" w:rsidRDefault="00A7291E" w:rsidP="00E54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7291E">
        <w:rPr>
          <w:rFonts w:ascii="Times New Roman" w:hAnsi="Times New Roman"/>
          <w:b/>
          <w:sz w:val="24"/>
          <w:szCs w:val="24"/>
          <w:lang w:val="uk-UA"/>
        </w:rPr>
        <w:lastRenderedPageBreak/>
        <w:t>4.</w:t>
      </w:r>
      <w:r w:rsidR="00054C6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7291E">
        <w:rPr>
          <w:rFonts w:ascii="Times New Roman" w:hAnsi="Times New Roman"/>
          <w:b/>
          <w:sz w:val="24"/>
          <w:szCs w:val="24"/>
          <w:lang w:val="uk-UA"/>
        </w:rPr>
        <w:t>ВІДПОВІДАЛЬНІСТЬ</w:t>
      </w:r>
    </w:p>
    <w:p w:rsidR="00A7291E" w:rsidRPr="00A7291E" w:rsidRDefault="00A7291E" w:rsidP="00E54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1C97" w:rsidRPr="00721C97" w:rsidRDefault="00721C97" w:rsidP="00E541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1C97">
        <w:rPr>
          <w:rFonts w:ascii="Times New Roman" w:hAnsi="Times New Roman"/>
          <w:sz w:val="24"/>
          <w:szCs w:val="24"/>
          <w:lang w:val="uk-UA"/>
        </w:rPr>
        <w:t xml:space="preserve">4.1. </w:t>
      </w:r>
      <w:r w:rsidR="0033154A">
        <w:rPr>
          <w:rFonts w:ascii="Times New Roman" w:hAnsi="Times New Roman"/>
          <w:sz w:val="24"/>
          <w:szCs w:val="24"/>
          <w:lang w:val="uk-UA"/>
        </w:rPr>
        <w:t>Керівник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та головний бухгалтер </w:t>
      </w:r>
      <w:r w:rsidR="0033154A" w:rsidRPr="0033154A">
        <w:rPr>
          <w:rFonts w:ascii="Times New Roman" w:hAnsi="Times New Roman"/>
          <w:sz w:val="24"/>
          <w:szCs w:val="24"/>
          <w:lang w:val="uk-UA"/>
        </w:rPr>
        <w:t>Палац</w:t>
      </w:r>
      <w:r w:rsidR="00054C6C">
        <w:rPr>
          <w:rFonts w:ascii="Times New Roman" w:hAnsi="Times New Roman"/>
          <w:sz w:val="24"/>
          <w:szCs w:val="24"/>
          <w:lang w:val="uk-UA"/>
        </w:rPr>
        <w:t>у</w:t>
      </w:r>
      <w:r w:rsidR="0033154A" w:rsidRPr="0033154A">
        <w:rPr>
          <w:rFonts w:ascii="Times New Roman" w:hAnsi="Times New Roman"/>
          <w:sz w:val="24"/>
          <w:szCs w:val="24"/>
          <w:lang w:val="uk-UA"/>
        </w:rPr>
        <w:t xml:space="preserve"> молоді</w:t>
      </w:r>
      <w:r w:rsidRPr="00721C97">
        <w:rPr>
          <w:rFonts w:ascii="Times New Roman" w:hAnsi="Times New Roman"/>
          <w:sz w:val="24"/>
          <w:szCs w:val="24"/>
          <w:lang w:val="uk-UA"/>
        </w:rPr>
        <w:t xml:space="preserve"> відповідальні за:</w:t>
      </w:r>
    </w:p>
    <w:p w:rsidR="00721C97" w:rsidRPr="00721C97" w:rsidRDefault="00492DE1" w:rsidP="0033154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—</w:t>
      </w:r>
      <w:r w:rsidR="003315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забезпечення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нарахування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та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виплати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заробітної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плати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4229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відповідно</w:t>
      </w:r>
      <w:r w:rsidR="00764229">
        <w:rPr>
          <w:rFonts w:ascii="Times New Roman" w:hAnsi="Times New Roman"/>
          <w:sz w:val="24"/>
          <w:szCs w:val="24"/>
          <w:lang w:val="uk-UA"/>
        </w:rPr>
        <w:t>сті</w:t>
      </w:r>
      <w:r w:rsidR="00054C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4229">
        <w:rPr>
          <w:rFonts w:ascii="Times New Roman" w:hAnsi="Times New Roman"/>
          <w:sz w:val="24"/>
          <w:szCs w:val="24"/>
          <w:lang w:val="uk-UA"/>
        </w:rPr>
        <w:t>з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 xml:space="preserve"> чинн</w:t>
      </w:r>
      <w:r w:rsidR="00764229">
        <w:rPr>
          <w:rFonts w:ascii="Times New Roman" w:hAnsi="Times New Roman"/>
          <w:sz w:val="24"/>
          <w:szCs w:val="24"/>
          <w:lang w:val="uk-UA"/>
        </w:rPr>
        <w:t>им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 xml:space="preserve"> законодавств</w:t>
      </w:r>
      <w:r w:rsidR="00764229">
        <w:rPr>
          <w:rFonts w:ascii="Times New Roman" w:hAnsi="Times New Roman"/>
          <w:sz w:val="24"/>
          <w:szCs w:val="24"/>
          <w:lang w:val="uk-UA"/>
        </w:rPr>
        <w:t>ом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 xml:space="preserve"> України та </w:t>
      </w:r>
      <w:r w:rsidR="00E64876">
        <w:rPr>
          <w:rFonts w:ascii="Times New Roman" w:hAnsi="Times New Roman"/>
          <w:sz w:val="24"/>
          <w:szCs w:val="24"/>
          <w:lang w:val="uk-UA"/>
        </w:rPr>
        <w:t>дан</w:t>
      </w:r>
      <w:r w:rsidR="00721C97" w:rsidRPr="00721C97">
        <w:rPr>
          <w:rFonts w:ascii="Times New Roman" w:hAnsi="Times New Roman"/>
          <w:sz w:val="24"/>
          <w:szCs w:val="24"/>
          <w:lang w:val="uk-UA"/>
        </w:rPr>
        <w:t>ого Положення;</w:t>
      </w:r>
    </w:p>
    <w:p w:rsidR="00721C97" w:rsidRPr="0033154A" w:rsidRDefault="00721C97" w:rsidP="003315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3154A">
        <w:rPr>
          <w:rFonts w:ascii="Times New Roman" w:hAnsi="Times New Roman"/>
          <w:sz w:val="24"/>
          <w:szCs w:val="24"/>
          <w:lang w:val="uk-UA"/>
        </w:rPr>
        <w:t xml:space="preserve">своєчасне затвердження та підписання документів, що </w:t>
      </w:r>
      <w:r w:rsidR="00126DE6">
        <w:rPr>
          <w:rFonts w:ascii="Times New Roman" w:hAnsi="Times New Roman"/>
          <w:sz w:val="24"/>
          <w:szCs w:val="24"/>
          <w:lang w:val="uk-UA"/>
        </w:rPr>
        <w:t>служить підставо</w:t>
      </w:r>
      <w:r w:rsidRPr="0033154A">
        <w:rPr>
          <w:rFonts w:ascii="Times New Roman" w:hAnsi="Times New Roman"/>
          <w:sz w:val="24"/>
          <w:szCs w:val="24"/>
          <w:lang w:val="uk-UA"/>
        </w:rPr>
        <w:t xml:space="preserve">ю </w:t>
      </w:r>
      <w:r w:rsidR="00CB5DA4">
        <w:rPr>
          <w:rFonts w:ascii="Times New Roman" w:hAnsi="Times New Roman"/>
          <w:sz w:val="24"/>
          <w:szCs w:val="24"/>
          <w:lang w:val="uk-UA"/>
        </w:rPr>
        <w:t>при</w:t>
      </w:r>
      <w:r w:rsidRPr="003315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5DA4">
        <w:rPr>
          <w:rFonts w:ascii="Times New Roman" w:hAnsi="Times New Roman"/>
          <w:sz w:val="24"/>
          <w:szCs w:val="24"/>
          <w:lang w:val="uk-UA"/>
        </w:rPr>
        <w:t xml:space="preserve">її </w:t>
      </w:r>
      <w:r w:rsidRPr="0033154A">
        <w:rPr>
          <w:rFonts w:ascii="Times New Roman" w:hAnsi="Times New Roman"/>
          <w:sz w:val="24"/>
          <w:szCs w:val="24"/>
          <w:lang w:val="uk-UA"/>
        </w:rPr>
        <w:t>нарахуванн</w:t>
      </w:r>
      <w:r w:rsidR="00CB5DA4">
        <w:rPr>
          <w:rFonts w:ascii="Times New Roman" w:hAnsi="Times New Roman"/>
          <w:sz w:val="24"/>
          <w:szCs w:val="24"/>
          <w:lang w:val="uk-UA"/>
        </w:rPr>
        <w:t>і</w:t>
      </w:r>
      <w:r w:rsidRPr="0033154A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721C97" w:rsidRPr="0033154A" w:rsidRDefault="0081182E" w:rsidP="003315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гарантува</w:t>
      </w:r>
      <w:r w:rsidR="00721C97" w:rsidRPr="0033154A">
        <w:rPr>
          <w:rFonts w:ascii="Times New Roman" w:hAnsi="Times New Roman"/>
          <w:sz w:val="24"/>
          <w:szCs w:val="24"/>
          <w:lang w:val="uk-UA"/>
        </w:rPr>
        <w:t xml:space="preserve">ння своєчасного та правильного </w:t>
      </w:r>
      <w:r w:rsidR="00126DE6">
        <w:rPr>
          <w:rFonts w:ascii="Times New Roman" w:hAnsi="Times New Roman"/>
          <w:sz w:val="24"/>
          <w:szCs w:val="24"/>
          <w:lang w:val="uk-UA"/>
        </w:rPr>
        <w:t xml:space="preserve">її </w:t>
      </w:r>
      <w:r w:rsidR="00721C97" w:rsidRPr="0033154A">
        <w:rPr>
          <w:rFonts w:ascii="Times New Roman" w:hAnsi="Times New Roman"/>
          <w:sz w:val="24"/>
          <w:szCs w:val="24"/>
          <w:lang w:val="uk-UA"/>
        </w:rPr>
        <w:t>нарахування і виплати;</w:t>
      </w:r>
    </w:p>
    <w:p w:rsidR="00721C97" w:rsidRPr="0033154A" w:rsidRDefault="00721C97" w:rsidP="003315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3154A">
        <w:rPr>
          <w:rFonts w:ascii="Times New Roman" w:hAnsi="Times New Roman"/>
          <w:sz w:val="24"/>
          <w:szCs w:val="24"/>
          <w:lang w:val="uk-UA"/>
        </w:rPr>
        <w:t>персоніфікованого обліку сум нарахованої заробітної плати.</w:t>
      </w:r>
    </w:p>
    <w:p w:rsidR="002E7691" w:rsidRDefault="002E7691" w:rsidP="00E541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7691" w:rsidRDefault="002E7691" w:rsidP="00E541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154A" w:rsidRDefault="0033154A" w:rsidP="00E541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154A" w:rsidRDefault="00E64876" w:rsidP="00E541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  <w:t>П.І.Б.</w:t>
      </w:r>
    </w:p>
    <w:p w:rsidR="0033154A" w:rsidRPr="00721C97" w:rsidRDefault="00E64876" w:rsidP="00E541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Юрисконсульт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  <w:r w:rsidR="0033154A" w:rsidRPr="0033154A">
        <w:rPr>
          <w:rFonts w:ascii="Times New Roman" w:hAnsi="Times New Roman"/>
          <w:sz w:val="24"/>
          <w:szCs w:val="24"/>
          <w:lang w:val="uk-UA"/>
        </w:rPr>
        <w:t>П.І.Б.</w:t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  <w:r w:rsidR="0033154A">
        <w:rPr>
          <w:rFonts w:ascii="Times New Roman" w:hAnsi="Times New Roman"/>
          <w:sz w:val="24"/>
          <w:szCs w:val="24"/>
          <w:lang w:val="uk-UA"/>
        </w:rPr>
        <w:tab/>
      </w:r>
    </w:p>
    <w:sectPr w:rsidR="0033154A" w:rsidRPr="0072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04289"/>
    <w:multiLevelType w:val="hybridMultilevel"/>
    <w:tmpl w:val="9BFA2D84"/>
    <w:lvl w:ilvl="0" w:tplc="AD227546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9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FF"/>
    <w:rsid w:val="00053B84"/>
    <w:rsid w:val="00054C6C"/>
    <w:rsid w:val="000817E4"/>
    <w:rsid w:val="000A08A2"/>
    <w:rsid w:val="000B42F2"/>
    <w:rsid w:val="00101F11"/>
    <w:rsid w:val="00115FE7"/>
    <w:rsid w:val="00126DE6"/>
    <w:rsid w:val="00166D2D"/>
    <w:rsid w:val="0018113A"/>
    <w:rsid w:val="001E1662"/>
    <w:rsid w:val="001E77C3"/>
    <w:rsid w:val="00252A09"/>
    <w:rsid w:val="00273EE8"/>
    <w:rsid w:val="002E3A37"/>
    <w:rsid w:val="002E7691"/>
    <w:rsid w:val="0030446A"/>
    <w:rsid w:val="0031473E"/>
    <w:rsid w:val="0033154A"/>
    <w:rsid w:val="003B188A"/>
    <w:rsid w:val="003C55F7"/>
    <w:rsid w:val="003C57FE"/>
    <w:rsid w:val="00413D48"/>
    <w:rsid w:val="00424D1B"/>
    <w:rsid w:val="00447503"/>
    <w:rsid w:val="00454F91"/>
    <w:rsid w:val="00492DE1"/>
    <w:rsid w:val="004B2A6D"/>
    <w:rsid w:val="004D0ADB"/>
    <w:rsid w:val="004E7874"/>
    <w:rsid w:val="00551A49"/>
    <w:rsid w:val="00551F3B"/>
    <w:rsid w:val="005B2DCB"/>
    <w:rsid w:val="005F267F"/>
    <w:rsid w:val="0064073F"/>
    <w:rsid w:val="0065155F"/>
    <w:rsid w:val="00653765"/>
    <w:rsid w:val="00681F16"/>
    <w:rsid w:val="006C6A90"/>
    <w:rsid w:val="006C71D0"/>
    <w:rsid w:val="006F38C4"/>
    <w:rsid w:val="006F48F5"/>
    <w:rsid w:val="00721C97"/>
    <w:rsid w:val="00734280"/>
    <w:rsid w:val="00745E62"/>
    <w:rsid w:val="00757BF6"/>
    <w:rsid w:val="00764229"/>
    <w:rsid w:val="007836EA"/>
    <w:rsid w:val="00783CC1"/>
    <w:rsid w:val="007B02DD"/>
    <w:rsid w:val="007D241B"/>
    <w:rsid w:val="0081182E"/>
    <w:rsid w:val="00821800"/>
    <w:rsid w:val="00852ADD"/>
    <w:rsid w:val="00894495"/>
    <w:rsid w:val="008C6A42"/>
    <w:rsid w:val="008F46CA"/>
    <w:rsid w:val="00935BE3"/>
    <w:rsid w:val="009A42D7"/>
    <w:rsid w:val="009A66BB"/>
    <w:rsid w:val="009B4100"/>
    <w:rsid w:val="00A15E4D"/>
    <w:rsid w:val="00A472C7"/>
    <w:rsid w:val="00A7291E"/>
    <w:rsid w:val="00A75F4F"/>
    <w:rsid w:val="00AD2250"/>
    <w:rsid w:val="00B93366"/>
    <w:rsid w:val="00BA4275"/>
    <w:rsid w:val="00BB2B4A"/>
    <w:rsid w:val="00BD47CD"/>
    <w:rsid w:val="00C32130"/>
    <w:rsid w:val="00C65FB5"/>
    <w:rsid w:val="00C71044"/>
    <w:rsid w:val="00C96A31"/>
    <w:rsid w:val="00C96AA9"/>
    <w:rsid w:val="00C971FD"/>
    <w:rsid w:val="00CB173F"/>
    <w:rsid w:val="00CB4337"/>
    <w:rsid w:val="00CB5DA4"/>
    <w:rsid w:val="00CC6EFD"/>
    <w:rsid w:val="00D12F11"/>
    <w:rsid w:val="00D72F68"/>
    <w:rsid w:val="00DA2F41"/>
    <w:rsid w:val="00DD64A5"/>
    <w:rsid w:val="00E5418A"/>
    <w:rsid w:val="00E64876"/>
    <w:rsid w:val="00E90A9E"/>
    <w:rsid w:val="00EB09E0"/>
    <w:rsid w:val="00EB3C4C"/>
    <w:rsid w:val="00EB688A"/>
    <w:rsid w:val="00EC5377"/>
    <w:rsid w:val="00EF20AB"/>
    <w:rsid w:val="00F03AFF"/>
    <w:rsid w:val="00F108C6"/>
    <w:rsid w:val="00F55107"/>
    <w:rsid w:val="00F82F1A"/>
    <w:rsid w:val="00FA1C68"/>
    <w:rsid w:val="00FA203D"/>
    <w:rsid w:val="00F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BFDB"/>
  <w15:chartTrackingRefBased/>
  <w15:docId w15:val="{161047E6-6581-4C75-B2D0-85BE01F8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959</Words>
  <Characters>6523</Characters>
  <Application>Microsoft Office Word</Application>
  <DocSecurity>0</DocSecurity>
  <Lines>169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2021-05-31T03:07:00Z</dcterms:created>
  <dcterms:modified xsi:type="dcterms:W3CDTF">2025-04-11T06:20:00Z</dcterms:modified>
  <cp:category/>
</cp:coreProperties>
</file>