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E18BC" w:rsidRDefault="009E18BC">
      <w:bookmarkStart w:id="0" w:name="_gjdgxs" w:colFirst="0" w:colLast="0"/>
      <w:bookmarkEnd w:id="0"/>
    </w:p>
    <w:p w14:paraId="00000002" w14:textId="77777777" w:rsidR="009E18BC" w:rsidRDefault="00707FBD">
      <w:pPr>
        <w:jc w:val="center"/>
        <w:rPr>
          <w:b/>
        </w:rPr>
      </w:pPr>
      <w:r>
        <w:rPr>
          <w:b/>
        </w:rPr>
        <w:t>ТОВАРИСТВО З ОБМЕЖЕНОЮ ВІДПОВІДАЛЬНІСТЮ</w:t>
      </w:r>
    </w:p>
    <w:p w14:paraId="00000003" w14:textId="77777777" w:rsidR="009E18BC" w:rsidRDefault="00707FBD">
      <w:pPr>
        <w:jc w:val="center"/>
        <w:rPr>
          <w:b/>
        </w:rPr>
      </w:pPr>
      <w:r>
        <w:rPr>
          <w:b/>
        </w:rPr>
        <w:t>«УСЕ БУДЕ ДОБРЕ»</w:t>
      </w:r>
    </w:p>
    <w:p w14:paraId="00000004" w14:textId="77777777" w:rsidR="009E18BC" w:rsidRDefault="00707FBD">
      <w:pPr>
        <w:jc w:val="center"/>
        <w:rPr>
          <w:b/>
        </w:rPr>
      </w:pPr>
      <w:r>
        <w:rPr>
          <w:b/>
        </w:rPr>
        <w:t>(ТОВ «УСЕ БУДЕ ДОБРЕ»)</w:t>
      </w:r>
    </w:p>
    <w:p w14:paraId="00000005" w14:textId="77777777" w:rsidR="009E18BC" w:rsidRDefault="009E18BC">
      <w:pPr>
        <w:jc w:val="center"/>
        <w:rPr>
          <w:b/>
        </w:rPr>
      </w:pPr>
    </w:p>
    <w:p w14:paraId="00000006" w14:textId="77777777" w:rsidR="009E18BC" w:rsidRDefault="00707FBD">
      <w:pPr>
        <w:ind w:left="6372"/>
      </w:pPr>
      <w:r>
        <w:t xml:space="preserve"> Код ЄДРПОУ 12345678</w:t>
      </w:r>
    </w:p>
    <w:p w14:paraId="00000007" w14:textId="77777777" w:rsidR="009E18BC" w:rsidRDefault="009E18BC">
      <w:pPr>
        <w:ind w:left="6372"/>
        <w:jc w:val="both"/>
      </w:pPr>
    </w:p>
    <w:p w14:paraId="00000008" w14:textId="77777777" w:rsidR="009E18BC" w:rsidRDefault="00707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14:paraId="00000009" w14:textId="77777777" w:rsidR="009E18BC" w:rsidRDefault="009E18BC"/>
    <w:p w14:paraId="0000000A" w14:textId="0FCB9DC2" w:rsidR="009E18BC" w:rsidRDefault="00707FBD">
      <w:r>
        <w:t>23.04</w:t>
      </w:r>
      <w:bookmarkStart w:id="1" w:name="_GoBack"/>
      <w:bookmarkEnd w:id="1"/>
      <w:r>
        <w:t>.2025</w:t>
      </w:r>
      <w:r>
        <w:tab/>
        <w:t xml:space="preserve">                                                 Київ</w:t>
      </w:r>
      <w:r>
        <w:tab/>
        <w:t xml:space="preserve">                                                   № 328/к/</w:t>
      </w:r>
      <w:proofErr w:type="spellStart"/>
      <w:r>
        <w:t>тр</w:t>
      </w:r>
      <w:proofErr w:type="spellEnd"/>
    </w:p>
    <w:p w14:paraId="0000000B" w14:textId="77777777" w:rsidR="009E18BC" w:rsidRDefault="009E18BC"/>
    <w:p w14:paraId="0000000C" w14:textId="77777777" w:rsidR="009E18BC" w:rsidRDefault="00707FBD">
      <w:pPr>
        <w:rPr>
          <w:b/>
        </w:rPr>
      </w:pPr>
      <w:r>
        <w:rPr>
          <w:b/>
        </w:rPr>
        <w:t>Про преміювання</w:t>
      </w:r>
    </w:p>
    <w:p w14:paraId="0000000D" w14:textId="77777777" w:rsidR="009E18BC" w:rsidRDefault="00707FBD">
      <w:pPr>
        <w:rPr>
          <w:b/>
        </w:rPr>
      </w:pPr>
      <w:r>
        <w:rPr>
          <w:b/>
        </w:rPr>
        <w:t>Костянтина Добродія</w:t>
      </w:r>
    </w:p>
    <w:p w14:paraId="0000000E" w14:textId="77777777" w:rsidR="009E18BC" w:rsidRDefault="009E18BC"/>
    <w:p w14:paraId="0000000F" w14:textId="77777777" w:rsidR="009E18BC" w:rsidRDefault="00707FBD">
      <w:pPr>
        <w:ind w:firstLine="567"/>
        <w:jc w:val="both"/>
      </w:pPr>
      <w:r>
        <w:t>Відповідно до пункту 3 Положення про преміювання працівників товариства з обмеженою відповідальністю «Усе буде добре»</w:t>
      </w:r>
    </w:p>
    <w:p w14:paraId="00000010" w14:textId="77777777" w:rsidR="009E18BC" w:rsidRDefault="009E18BC"/>
    <w:p w14:paraId="00000011" w14:textId="77777777" w:rsidR="009E18BC" w:rsidRDefault="00707FBD">
      <w:r>
        <w:t>ПРЕМІЮВАТИ:</w:t>
      </w:r>
    </w:p>
    <w:p w14:paraId="00000012" w14:textId="77777777" w:rsidR="009E18BC" w:rsidRDefault="009E18BC"/>
    <w:p w14:paraId="00000013" w14:textId="77777777" w:rsidR="009E18BC" w:rsidRDefault="00707FBD">
      <w:pPr>
        <w:ind w:firstLine="567"/>
        <w:jc w:val="both"/>
      </w:pPr>
      <w:r>
        <w:t>ДОБРОДІЯ Костянтина Миколайовича, директора, грошовою премією у розмірі 3000 грн.</w:t>
      </w:r>
    </w:p>
    <w:p w14:paraId="00000014" w14:textId="77777777" w:rsidR="009E18BC" w:rsidRDefault="009E18BC"/>
    <w:p w14:paraId="00000015" w14:textId="77777777" w:rsidR="009E18BC" w:rsidRDefault="00707FBD">
      <w:r>
        <w:t>Підстава: п. 5.4 кон</w:t>
      </w:r>
      <w:r>
        <w:t>тракту з директором ТОВ «Усе буде добре» від 20.01.2023 № 9.</w:t>
      </w:r>
    </w:p>
    <w:p w14:paraId="00000016" w14:textId="77777777" w:rsidR="009E18BC" w:rsidRDefault="009E18BC"/>
    <w:p w14:paraId="00000017" w14:textId="77777777" w:rsidR="009E18BC" w:rsidRDefault="00707FBD">
      <w:r>
        <w:t>Директор</w:t>
      </w:r>
      <w:r>
        <w:tab/>
        <w:t xml:space="preserve">                                          </w:t>
      </w:r>
      <w:proofErr w:type="spellStart"/>
      <w:r>
        <w:rPr>
          <w:i/>
        </w:rPr>
        <w:t>Добродiй</w:t>
      </w:r>
      <w:proofErr w:type="spellEnd"/>
      <w:r>
        <w:tab/>
        <w:t xml:space="preserve">                              Костянтин ДОБРОДІЙ </w:t>
      </w:r>
    </w:p>
    <w:p w14:paraId="00000018" w14:textId="77777777" w:rsidR="009E18BC" w:rsidRDefault="009E18BC"/>
    <w:p w14:paraId="00000019" w14:textId="77777777" w:rsidR="009E18BC" w:rsidRDefault="009E18BC"/>
    <w:p w14:paraId="0000001A" w14:textId="77777777" w:rsidR="009E18BC" w:rsidRDefault="00707FBD">
      <w:pPr>
        <w:jc w:val="both"/>
        <w:rPr>
          <w:i/>
        </w:rPr>
      </w:pPr>
      <w:r>
        <w:rPr>
          <w:i/>
        </w:rPr>
        <w:t>Віза головного бухгалтера</w:t>
      </w:r>
    </w:p>
    <w:sectPr w:rsidR="009E18BC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BC"/>
    <w:rsid w:val="00707FBD"/>
    <w:rsid w:val="009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4A16"/>
  <w15:docId w15:val="{B68A5303-61EB-4134-9466-10FD08CB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2025-04-16T13:11:00Z</dcterms:created>
  <dcterms:modified xsi:type="dcterms:W3CDTF">2025-04-16T13:11:00Z</dcterms:modified>
</cp:coreProperties>
</file>