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A1C" w:rsidRPr="00A0651F" w:rsidRDefault="00C37680" w:rsidP="00462262">
      <w:pPr>
        <w:pStyle w:val="a4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 xml:space="preserve">Проєкт </w:t>
      </w:r>
      <w:r w:rsidR="004A2A1C" w:rsidRPr="00A0651F">
        <w:rPr>
          <w:rFonts w:ascii="Verdana" w:hAnsi="Verdana"/>
          <w:b/>
          <w:bCs/>
          <w:sz w:val="20"/>
          <w:szCs w:val="20"/>
          <w:lang w:val="uk-UA"/>
        </w:rPr>
        <w:t>Альбом форм державних с</w:t>
      </w:r>
      <w:r w:rsidR="00F65D57" w:rsidRPr="00A0651F">
        <w:rPr>
          <w:rFonts w:ascii="Verdana" w:hAnsi="Verdana"/>
          <w:b/>
          <w:bCs/>
          <w:sz w:val="20"/>
          <w:szCs w:val="20"/>
          <w:lang w:val="uk-UA"/>
        </w:rPr>
        <w:t>татистичних спостережень на 202</w:t>
      </w:r>
      <w:r>
        <w:rPr>
          <w:rFonts w:ascii="Verdana" w:hAnsi="Verdana"/>
          <w:b/>
          <w:bCs/>
          <w:sz w:val="20"/>
          <w:szCs w:val="20"/>
          <w:lang w:val="uk-UA"/>
        </w:rPr>
        <w:t>6</w:t>
      </w:r>
      <w:r w:rsidR="004A2A1C" w:rsidRPr="00A0651F">
        <w:rPr>
          <w:rFonts w:ascii="Verdana" w:hAnsi="Verdana"/>
          <w:b/>
          <w:bCs/>
          <w:sz w:val="20"/>
          <w:szCs w:val="20"/>
          <w:lang w:val="uk-UA"/>
        </w:rPr>
        <w:t xml:space="preserve"> рік</w:t>
      </w:r>
    </w:p>
    <w:p w:rsidR="004A2A1C" w:rsidRPr="00A0651F" w:rsidRDefault="004A2A1C" w:rsidP="00462262">
      <w:pPr>
        <w:pStyle w:val="a4"/>
        <w:spacing w:before="0" w:beforeAutospacing="0" w:after="0" w:afterAutospacing="0"/>
        <w:rPr>
          <w:sz w:val="20"/>
          <w:szCs w:val="20"/>
          <w:lang w:val="uk-UA"/>
        </w:rPr>
      </w:pPr>
      <w:r w:rsidRPr="00A0651F">
        <w:rPr>
          <w:sz w:val="20"/>
          <w:szCs w:val="20"/>
          <w:lang w:val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853"/>
        <w:gridCol w:w="4864"/>
      </w:tblGrid>
      <w:tr w:rsidR="002C347A" w:rsidRPr="000C1647" w:rsidTr="004A2A1C">
        <w:tc>
          <w:tcPr>
            <w:tcW w:w="6585" w:type="dxa"/>
            <w:vAlign w:val="center"/>
            <w:hideMark/>
          </w:tcPr>
          <w:p w:rsidR="004A2A1C" w:rsidRPr="000C1647" w:rsidRDefault="004A2A1C" w:rsidP="002E3279">
            <w:pPr>
              <w:spacing w:after="0" w:line="280" w:lineRule="exac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uk-UA"/>
              </w:rPr>
              <w:t>Демографічна</w:t>
            </w:r>
            <w:r w:rsidRPr="000C164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uk-UA"/>
              </w:rPr>
              <w:br/>
              <w:t>та соціальна статистика</w:t>
            </w:r>
          </w:p>
        </w:tc>
        <w:tc>
          <w:tcPr>
            <w:tcW w:w="6585" w:type="dxa"/>
            <w:vAlign w:val="center"/>
            <w:hideMark/>
          </w:tcPr>
          <w:p w:rsidR="004A2A1C" w:rsidRPr="000C1647" w:rsidRDefault="004A2A1C" w:rsidP="002E3279">
            <w:pPr>
              <w:spacing w:after="0" w:line="280" w:lineRule="exact"/>
              <w:jc w:val="center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Економічна статистика</w:t>
            </w:r>
          </w:p>
        </w:tc>
        <w:tc>
          <w:tcPr>
            <w:tcW w:w="6600" w:type="dxa"/>
            <w:vAlign w:val="center"/>
            <w:hideMark/>
          </w:tcPr>
          <w:p w:rsidR="004A2A1C" w:rsidRPr="000C1647" w:rsidRDefault="004A2A1C" w:rsidP="005A0D95">
            <w:pPr>
              <w:spacing w:after="0" w:line="280" w:lineRule="exact"/>
              <w:jc w:val="center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Навколишнє </w:t>
            </w:r>
            <w:r w:rsidR="005A0D95"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природне </w:t>
            </w: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середовище </w:t>
            </w:r>
            <w:r w:rsidR="005A0D95"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        та  </w:t>
            </w: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статистика багатьох галузей</w:t>
            </w:r>
          </w:p>
        </w:tc>
      </w:tr>
      <w:tr w:rsidR="002C347A" w:rsidRPr="00A0651F" w:rsidTr="004A2A1C">
        <w:tc>
          <w:tcPr>
            <w:tcW w:w="6585" w:type="dxa"/>
            <w:noWrap/>
            <w:hideMark/>
          </w:tcPr>
          <w:p w:rsidR="004A2A1C" w:rsidRPr="000C1647" w:rsidRDefault="004A2A1C" w:rsidP="002E3279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80" w:lineRule="exact"/>
              <w:ind w:left="870" w:right="150"/>
              <w:rPr>
                <w:color w:val="000000" w:themeColor="text1"/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uk-UA"/>
              </w:rPr>
              <w:t>Ринок праці</w:t>
            </w:r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50" w:right="150" w:firstLine="80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6" w:anchor="%D0%97%D0%B0%D0%B9%D0%BD%D1%8F%D1%82%D1%96%D1%81%D1%82%D1%8C_%D1%82%D0%B0_%D0%B1%D0%B5%D0%B7%D1%80%D0%BE%D0%B1%D1%96%D1%82%D1%82%D1%8F" w:history="1">
              <w:r w:rsidR="004A2A1C" w:rsidRPr="000C1647">
                <w:rPr>
                  <w:rStyle w:val="a3"/>
                  <w:rFonts w:ascii="Verdana" w:hAnsi="Verdana"/>
                  <w:color w:val="000000" w:themeColor="text1"/>
                  <w:sz w:val="20"/>
                  <w:szCs w:val="20"/>
                  <w:lang w:val="uk-UA"/>
                </w:rPr>
                <w:t>Зайнятість та безробіття</w:t>
              </w:r>
            </w:hyperlink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50" w:right="150" w:firstLine="800"/>
              <w:rPr>
                <w:rStyle w:val="a3"/>
                <w:rFonts w:ascii="Verdana" w:hAnsi="Verdana"/>
                <w:color w:val="000000" w:themeColor="text1"/>
                <w:sz w:val="20"/>
                <w:szCs w:val="20"/>
                <w:lang w:val="uk-UA"/>
              </w:rPr>
            </w:pPr>
            <w:hyperlink r:id="rId7" w:anchor="%D0%9E%D0%BF%D0%BB%D0%B0%D1%82%D0%B0_%D0%BF%D1%80%D0%B0%D1%86%D1%96_%D1%82%D0%B0_%D1%81%D0%BE%D1%86%D1%96%D0%B0%D0%BB%D1%8C%D0%BD%D0%BE-%D1%82%D1%80%D1%83%D0%B4%D0%BE%D0%B2%D1%96_%D0%B2%D1%96%D0%B4%D0%BD%D0%BE%D1%81%D0%B8%D0%BD%D0%B8" w:history="1">
              <w:r w:rsidR="004A2A1C" w:rsidRPr="000C1647">
                <w:rPr>
                  <w:rStyle w:val="a3"/>
                  <w:rFonts w:ascii="Verdana" w:hAnsi="Verdana"/>
                  <w:color w:val="000000" w:themeColor="text1"/>
                  <w:sz w:val="20"/>
                  <w:szCs w:val="20"/>
                  <w:lang w:val="uk-UA"/>
                </w:rPr>
                <w:t>Оплата праці та соціально-трудові відносини</w:t>
              </w:r>
            </w:hyperlink>
          </w:p>
          <w:p w:rsidR="00545D01" w:rsidRPr="000C1647" w:rsidRDefault="00545D01" w:rsidP="00545D01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80" w:lineRule="exact"/>
              <w:ind w:left="870" w:right="150"/>
              <w:rPr>
                <w:color w:val="000000" w:themeColor="text1"/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  <w:p w:rsidR="00545D01" w:rsidRPr="000C1647" w:rsidRDefault="00545D01" w:rsidP="00545D01">
            <w:pPr>
              <w:pStyle w:val="a4"/>
              <w:spacing w:before="0" w:beforeAutospacing="0" w:after="0" w:afterAutospacing="0" w:line="280" w:lineRule="exact"/>
              <w:ind w:left="142" w:right="150" w:firstLine="851"/>
              <w:rPr>
                <w:rFonts w:ascii="Verdana" w:hAnsi="Verdana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0C1647">
              <w:rPr>
                <w:rFonts w:ascii="Verdana" w:hAnsi="Verdana"/>
                <w:sz w:val="20"/>
                <w:szCs w:val="20"/>
                <w:u w:val="single"/>
              </w:rPr>
              <w:t>Професійне навчання на підприємствах</w:t>
            </w:r>
          </w:p>
          <w:p w:rsidR="004A2A1C" w:rsidRPr="000C1647" w:rsidRDefault="007A4FB9" w:rsidP="002E3279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80" w:lineRule="exact"/>
              <w:ind w:left="870" w:right="150"/>
              <w:rPr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4A2A1C" w:rsidRPr="000C1647">
                <w:rPr>
                  <w:rStyle w:val="a3"/>
                  <w:rFonts w:ascii="Verdana" w:hAnsi="Verdana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t>Доходи та умови життя</w:t>
              </w:r>
            </w:hyperlink>
          </w:p>
          <w:p w:rsidR="004A2A1C" w:rsidRPr="000C1647" w:rsidRDefault="007A4FB9" w:rsidP="002E3279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80" w:lineRule="exact"/>
              <w:ind w:left="870" w:right="150"/>
              <w:rPr>
                <w:sz w:val="20"/>
                <w:szCs w:val="20"/>
                <w:lang w:val="uk-UA"/>
              </w:rPr>
            </w:pPr>
            <w:hyperlink r:id="rId9" w:history="1">
              <w:r w:rsidR="004A2A1C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>Населені пункти та житло</w:t>
              </w:r>
            </w:hyperlink>
          </w:p>
          <w:p w:rsidR="004A2A1C" w:rsidRPr="000C1647" w:rsidRDefault="004A2A1C" w:rsidP="00143E3D">
            <w:pPr>
              <w:pStyle w:val="a4"/>
              <w:spacing w:before="0" w:beforeAutospacing="0" w:after="0" w:afterAutospacing="0" w:line="280" w:lineRule="exact"/>
              <w:ind w:left="510" w:right="150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585" w:type="dxa"/>
            <w:noWrap/>
            <w:hideMark/>
          </w:tcPr>
          <w:p w:rsidR="004A2A1C" w:rsidRPr="000C1647" w:rsidRDefault="004A2A1C" w:rsidP="002E3279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Макроекономічна статистика</w:t>
            </w:r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00" w:right="100" w:firstLine="800"/>
              <w:rPr>
                <w:sz w:val="20"/>
                <w:szCs w:val="20"/>
                <w:lang w:val="uk-UA"/>
              </w:rPr>
            </w:pPr>
            <w:hyperlink r:id="rId10" w:anchor="%D0%A2%D0%B5%D0%BD%D0%B4%D0%B5%D0%BD%D1%86%D1%96%D1%97_%D0%B4%D1%96%D0%BB%D0%BE%D0%B2%D0%BE%D1%97_%D0%B0%D0%BA%D1%82%D0%B8%D0%B2%D0%BD%D0%BE%D1%81%D1%82%D1%96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Тенденції ділової активності</w:t>
              </w:r>
            </w:hyperlink>
          </w:p>
          <w:p w:rsidR="004A2A1C" w:rsidRPr="000C1647" w:rsidRDefault="004A2A1C" w:rsidP="002E3279">
            <w:pPr>
              <w:pStyle w:val="a4"/>
              <w:numPr>
                <w:ilvl w:val="0"/>
                <w:numId w:val="4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Економічна діяльність</w:t>
            </w:r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1" w:anchor="%D0%94%D1%96%D1%8F%D0%BB%D1%8C%D0%BD%D1%96%D1%81%D1%82%D1%8C_%D0%BF%D1%96%D0%B4%D0%BF%D1%80%D0%B8%D1%94%D0%BC%D1%81%D1%82%D0%B2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Діяльність підприємств</w:t>
              </w:r>
            </w:hyperlink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00" w:right="100" w:firstLine="800"/>
              <w:rPr>
                <w:sz w:val="20"/>
                <w:szCs w:val="20"/>
                <w:lang w:val="uk-UA"/>
              </w:rPr>
            </w:pPr>
            <w:hyperlink r:id="rId12" w:anchor="%D0%9F%D0%BE%D1%81%D0%BB%D1%83%D0%B3%D0%B8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Послуги</w:t>
              </w:r>
            </w:hyperlink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00" w:right="100" w:firstLine="800"/>
              <w:rPr>
                <w:sz w:val="20"/>
                <w:szCs w:val="20"/>
                <w:lang w:val="uk-UA"/>
              </w:rPr>
            </w:pPr>
            <w:hyperlink r:id="rId13" w:anchor="%D0%92%D0%BD%D1%83%D1%82%D1%80%D1%96%D1%88%D0%BD%D1%8F_%D1%82%D0%BE%D1%80%D0%B3%D1%96%D0%B2%D0%BB%D1%8F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Внутрішня торгівля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</w:pPr>
            <w:hyperlink r:id="rId14" w:anchor="%D0%9A%D0%B0%D0%BF%D1%96%D1%82%D0%B0%D0%BB%D1%8C%D0%BD%D1%96_%D1%96%D0%BD%D0%B2%D0%B5%D1%81%D1%82%D0%B8%D1%86%D1%96%D1%97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Капітальні інвестиції</w:t>
              </w:r>
            </w:hyperlink>
          </w:p>
          <w:p w:rsidR="0017440B" w:rsidRPr="000C1647" w:rsidRDefault="0017440B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r w:rsidRPr="000C1647"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  <w:t>Основні засоби</w:t>
            </w:r>
          </w:p>
          <w:p w:rsidR="004A2A1C" w:rsidRPr="000C1647" w:rsidRDefault="007A4FB9" w:rsidP="0017440B">
            <w:pPr>
              <w:spacing w:after="0" w:line="280" w:lineRule="exact"/>
              <w:ind w:left="959" w:right="100" w:hanging="59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5" w:anchor="%D0%A1%D1%96%D0%BB%D1%8C%D1%81%D1%8C%D0%BA%D0%B5,_%D0%BB%D1%96%D1%81%D0%BE%D0%B2%D0%B5_%D1%82%D0%B0_%D1%80%D0%B8%D0%B1%D0%BD%D0%B5_%D0%B3%D0%BE%D1%81%D0%BF%D0%BE%D0%B4%D0%B0%D1%80%D1%81%D1%82%D0%B2%D0%BE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 xml:space="preserve">Сільське, лісове та рибне </w:t>
              </w:r>
              <w:r w:rsidR="0017440B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 xml:space="preserve">  </w:t>
              </w:r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господарство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6" w:anchor="%D0%95%D0%BD%D0%B5%D1%80%D0%B3%D0%B5%D1%82%D0%B8%D0%BA%D0%B0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Енергетика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7" w:anchor="%D0%9F%D1%80%D0%BE%D0%BC%D0%B8%D1%81%D0%BB%D0%BE%D0%B2%D1%96%D1%81%D1%82%D1%8C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Промисловість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8" w:anchor="%D0%91%D1%83%D0%B4%D1%96%D0%B2%D0%BD%D0%B8%D1%86%D1%82%D0%B2%D0%BE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Будівництво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19" w:anchor="%D0%A2%D1%80%D0%B0%D0%BD%D1%81%D0%BF%D0%BE%D1%80%D1%82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Транспорт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</w:pPr>
            <w:hyperlink r:id="rId20" w:anchor="%D0%A2%D1%83%D1%80%D0%B8%D0%B7%D0%BC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Туризм</w:t>
              </w:r>
            </w:hyperlink>
          </w:p>
          <w:p w:rsidR="00D6754D" w:rsidRPr="000C1647" w:rsidRDefault="00D6754D" w:rsidP="00D6754D">
            <w:pPr>
              <w:spacing w:after="0" w:line="280" w:lineRule="exact"/>
              <w:ind w:left="100" w:right="100" w:firstLine="800"/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</w:pPr>
            <w:r w:rsidRPr="000C1647">
              <w:rPr>
                <w:rStyle w:val="a3"/>
                <w:rFonts w:ascii="Verdana" w:hAnsi="Verdana"/>
                <w:color w:val="auto"/>
                <w:sz w:val="20"/>
                <w:szCs w:val="20"/>
              </w:rPr>
              <w:t xml:space="preserve">Реєстр </w:t>
            </w:r>
            <w:r w:rsidR="00335A44" w:rsidRPr="000C1647"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  <w:t>респондентів ста</w:t>
            </w:r>
            <w:r w:rsidR="009E24CF" w:rsidRPr="000C1647">
              <w:rPr>
                <w:rStyle w:val="a3"/>
                <w:rFonts w:ascii="Verdana" w:hAnsi="Verdana"/>
                <w:color w:val="auto"/>
                <w:sz w:val="20"/>
                <w:szCs w:val="20"/>
                <w:lang w:val="uk-UA"/>
              </w:rPr>
              <w:t>тистичних спостережень</w:t>
            </w:r>
          </w:p>
          <w:p w:rsidR="004A2A1C" w:rsidRPr="000C1647" w:rsidRDefault="007A4FB9" w:rsidP="002E3279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hyperlink r:id="rId21" w:history="1">
              <w:r w:rsidR="004A2A1C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>Державні фінанси, податки та публічний сектор</w:t>
              </w:r>
            </w:hyperlink>
          </w:p>
          <w:p w:rsidR="004A2A1C" w:rsidRPr="000C1647" w:rsidRDefault="004A2A1C" w:rsidP="002E3279">
            <w:pPr>
              <w:numPr>
                <w:ilvl w:val="0"/>
                <w:numId w:val="5"/>
              </w:numPr>
              <w:spacing w:after="0" w:line="280" w:lineRule="exact"/>
              <w:ind w:left="820" w:right="100"/>
              <w:rPr>
                <w:rFonts w:ascii="Verdana" w:hAnsi="Verdana"/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Зовнішньоекономічна діяльність та </w:t>
            </w:r>
            <w:r w:rsidR="0017440B"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статистика зовнішнього сектору</w:t>
            </w:r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22" w:anchor="%D0%97%D0%BE%D0%B2%D0%BD%D1%96%D1%88%D0%BD%D1%8F_%D1%82%D0%BE%D1%80%D0%B3%D1%96%D0%B2%D0%BB%D1%8F_%D1%82%D0%BE%D0%B2%D0%B0%D1%80%D0%B0%D0%BC%D0%B8_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Зовнішня торгівля товарами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23" w:anchor="%D0%97%D0%BE%D0%B2%D0%BD%D1%96%D1%88%D0%BD%D1%8F_%D1%82%D0%BE%D1%80%D0%B3%D1%96%D0%B2%D0%BB%D1%8F_%D0%BF%D0%BE%D1%81%D0%BB%D1%83%D0%B3%D0%B0%D0%BC%D0%B8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Зовнішня торгівля послугами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24" w:anchor="%D0%86%D0%BD%D0%B2%D0%B5%D1%81%D1%82%D0%B8%D1%86%D1%96%D1%97_%D0%B7%D0%BE%D0%B2%D0%BD%D1%96%D1%88%D0%BD%D1%8C%D0%BE%D0%B5%D0%BA%D0%BE%D0%BD%D0%BE%D0%BC%D1%96%D1%87%D0%BD%D0%BE%D1%97_%D0%B4%D1%96%D1%8F%D0%BB%D1%8C%D0%BD%D0%BE%D1%81%D1%82%D1%96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Інвестиції зовнішньоекономічної діяльності</w:t>
              </w:r>
            </w:hyperlink>
          </w:p>
          <w:p w:rsidR="004A2A1C" w:rsidRPr="000C1647" w:rsidRDefault="004A2A1C" w:rsidP="002E3279">
            <w:pPr>
              <w:pStyle w:val="a4"/>
              <w:numPr>
                <w:ilvl w:val="0"/>
                <w:numId w:val="6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Ціни</w:t>
            </w:r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sz w:val="20"/>
                <w:szCs w:val="20"/>
                <w:lang w:val="uk-UA"/>
              </w:rPr>
            </w:pPr>
            <w:hyperlink r:id="rId25" w:anchor="%D0%A6%D1%96%D0%BD%D0%B8_%D0%B2%D0%B8%D1%80%D0%BE%D0%B1%D0%BD%D0%B8%D0%BA%D1%96%D0%B2_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Ціни виробників</w:t>
              </w:r>
            </w:hyperlink>
          </w:p>
          <w:p w:rsidR="004A2A1C" w:rsidRPr="000C1647" w:rsidRDefault="004A2A1C" w:rsidP="002E3279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r w:rsidRPr="000C1647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Наука та інновації</w:t>
            </w:r>
          </w:p>
          <w:p w:rsidR="004A2A1C" w:rsidRPr="000C1647" w:rsidRDefault="007A4FB9" w:rsidP="002E3279">
            <w:pPr>
              <w:pStyle w:val="a4"/>
              <w:spacing w:before="0" w:beforeAutospacing="0" w:after="0" w:afterAutospacing="0" w:line="280" w:lineRule="exact"/>
              <w:ind w:left="100" w:right="100" w:firstLine="800"/>
              <w:rPr>
                <w:sz w:val="20"/>
                <w:szCs w:val="20"/>
                <w:lang w:val="uk-UA"/>
              </w:rPr>
            </w:pPr>
            <w:hyperlink r:id="rId26" w:anchor="%D0%9D%D0%B0%D1%83%D0%BA%D0%B0_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Наука</w:t>
              </w:r>
            </w:hyperlink>
          </w:p>
          <w:p w:rsidR="004A2A1C" w:rsidRPr="000C1647" w:rsidRDefault="007A4FB9" w:rsidP="002E3279">
            <w:pPr>
              <w:spacing w:after="0" w:line="280" w:lineRule="exact"/>
              <w:ind w:left="100" w:right="100" w:firstLine="800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  <w:hyperlink r:id="rId27" w:anchor="%D0%86%D0%BD%D0%BD%D0%BE%D0%B2%D0%B0%D1%86%D1%96%D1%97_" w:history="1">
              <w:r w:rsidR="004A2A1C" w:rsidRPr="000C1647">
                <w:rPr>
                  <w:rStyle w:val="a3"/>
                  <w:rFonts w:ascii="Verdana" w:hAnsi="Verdana"/>
                  <w:color w:val="auto"/>
                  <w:sz w:val="20"/>
                  <w:szCs w:val="20"/>
                  <w:lang w:val="uk-UA"/>
                </w:rPr>
                <w:t>Інновації</w:t>
              </w:r>
            </w:hyperlink>
          </w:p>
        </w:tc>
        <w:tc>
          <w:tcPr>
            <w:tcW w:w="6600" w:type="dxa"/>
            <w:noWrap/>
            <w:hideMark/>
          </w:tcPr>
          <w:p w:rsidR="004A2A1C" w:rsidRPr="000C1647" w:rsidRDefault="007A4FB9" w:rsidP="002E3279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hyperlink r:id="rId28" w:history="1">
              <w:r w:rsidR="004A2A1C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 xml:space="preserve">Навколишнє </w:t>
              </w:r>
              <w:r w:rsidR="0017440B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 xml:space="preserve">природне </w:t>
              </w:r>
              <w:r w:rsidR="004A2A1C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>середовище</w:t>
              </w:r>
            </w:hyperlink>
          </w:p>
          <w:p w:rsidR="004A2A1C" w:rsidRPr="000C1647" w:rsidRDefault="007A4FB9" w:rsidP="002E3279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80" w:lineRule="exact"/>
              <w:ind w:left="820" w:right="100"/>
              <w:rPr>
                <w:sz w:val="20"/>
                <w:szCs w:val="20"/>
                <w:lang w:val="uk-UA"/>
              </w:rPr>
            </w:pPr>
            <w:hyperlink r:id="rId29" w:history="1">
              <w:r w:rsidR="004A2A1C" w:rsidRPr="000C1647">
                <w:rPr>
                  <w:rStyle w:val="a3"/>
                  <w:rFonts w:ascii="Verdana" w:hAnsi="Verdana"/>
                  <w:b/>
                  <w:bCs/>
                  <w:color w:val="auto"/>
                  <w:sz w:val="20"/>
                  <w:szCs w:val="20"/>
                  <w:lang w:val="uk-UA"/>
                </w:rPr>
                <w:t>Інформаційне суспільство</w:t>
              </w:r>
            </w:hyperlink>
          </w:p>
        </w:tc>
      </w:tr>
    </w:tbl>
    <w:p w:rsidR="004A2A1C" w:rsidRPr="00A0651F" w:rsidRDefault="004A2A1C" w:rsidP="00462262">
      <w:pPr>
        <w:pStyle w:val="a4"/>
        <w:spacing w:before="0" w:beforeAutospacing="0" w:after="0" w:afterAutospacing="0"/>
        <w:rPr>
          <w:color w:val="FF0000"/>
          <w:sz w:val="20"/>
          <w:szCs w:val="20"/>
          <w:lang w:val="uk-UA"/>
        </w:rPr>
        <w:sectPr w:rsidR="004A2A1C" w:rsidRPr="00A0651F" w:rsidSect="004A2A1C">
          <w:pgSz w:w="16838" w:h="11906" w:orient="landscape"/>
          <w:pgMar w:top="426" w:right="1134" w:bottom="850" w:left="1134" w:header="708" w:footer="708" w:gutter="0"/>
          <w:cols w:space="708"/>
          <w:docGrid w:linePitch="381"/>
        </w:sectPr>
      </w:pPr>
    </w:p>
    <w:p w:rsidR="00D155E0" w:rsidRPr="00A0651F" w:rsidRDefault="00D155E0" w:rsidP="0046226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4"/>
          <w:szCs w:val="24"/>
          <w:lang w:val="uk-UA" w:eastAsia="ru-RU"/>
        </w:rPr>
      </w:pPr>
      <w:r w:rsidRPr="00A0651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val="uk-UA" w:eastAsia="ru-RU"/>
        </w:rPr>
        <w:lastRenderedPageBreak/>
        <w:t>Демографічна та соціальна статистика</w:t>
      </w:r>
    </w:p>
    <w:p w:rsidR="00D155E0" w:rsidRPr="00A0651F" w:rsidRDefault="00D155E0" w:rsidP="0046226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10"/>
          <w:szCs w:val="10"/>
          <w:lang w:eastAsia="ru-RU"/>
        </w:rPr>
      </w:pPr>
    </w:p>
    <w:p w:rsidR="006A37DD" w:rsidRPr="00A0651F" w:rsidRDefault="006A37DD" w:rsidP="0046226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val="uk-UA" w:eastAsia="ru-RU"/>
        </w:rPr>
      </w:pPr>
      <w:r w:rsidRPr="00A0651F">
        <w:rPr>
          <w:rFonts w:ascii="Verdana" w:eastAsia="Times New Roman" w:hAnsi="Verdana"/>
          <w:b/>
          <w:bCs/>
          <w:color w:val="000000" w:themeColor="text1"/>
          <w:sz w:val="20"/>
          <w:szCs w:val="20"/>
          <w:lang w:val="uk-UA" w:eastAsia="ru-RU"/>
        </w:rPr>
        <w:t>1.02 Ринок праці</w:t>
      </w:r>
    </w:p>
    <w:p w:rsidR="006A37DD" w:rsidRPr="00A0651F" w:rsidRDefault="006A37DD" w:rsidP="00462262">
      <w:pPr>
        <w:spacing w:after="0" w:line="240" w:lineRule="auto"/>
        <w:jc w:val="center"/>
        <w:rPr>
          <w:rFonts w:eastAsia="Times New Roman"/>
          <w:color w:val="FF0000"/>
          <w:sz w:val="10"/>
          <w:szCs w:val="10"/>
          <w:lang w:val="uk-UA" w:eastAsia="ru-RU"/>
        </w:rPr>
      </w:pPr>
    </w:p>
    <w:p w:rsidR="006A37DD" w:rsidRPr="00A0651F" w:rsidRDefault="006A37DD" w:rsidP="00462262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0"/>
          <w:lang w:val="uk-UA" w:eastAsia="ru-RU"/>
        </w:rPr>
      </w:pPr>
      <w:r w:rsidRPr="00A0651F">
        <w:rPr>
          <w:rFonts w:ascii="Verdana" w:eastAsia="Times New Roman" w:hAnsi="Verdana"/>
          <w:b/>
          <w:bCs/>
          <w:color w:val="000000" w:themeColor="text1"/>
          <w:sz w:val="20"/>
          <w:szCs w:val="20"/>
          <w:shd w:val="clear" w:color="auto" w:fill="FFFFFF"/>
          <w:lang w:val="uk-UA" w:eastAsia="ru-RU"/>
        </w:rPr>
        <w:t>1.02.01 </w:t>
      </w:r>
      <w:hyperlink r:id="rId30" w:anchor="%D0%97%D0%B0%D0%B9%D0%BD%D1%8F%D1%82%D1%96%D1%81%D1%82%D1%8C_%D1%82%D0%B0_%D0%B1%D0%B5%D0%B7%D1%80%D0%BE%D0%B1%D1%96%D1%82%D1%82%D1%8F" w:history="1">
        <w:r w:rsidRPr="00A0651F">
          <w:rPr>
            <w:rFonts w:ascii="Verdana" w:eastAsia="Times New Roman" w:hAnsi="Verdana"/>
            <w:b/>
            <w:bCs/>
            <w:color w:val="000000" w:themeColor="text1"/>
            <w:sz w:val="20"/>
            <w:szCs w:val="20"/>
            <w:u w:val="single"/>
            <w:lang w:val="uk-UA" w:eastAsia="ru-RU"/>
          </w:rPr>
          <w:t>Зайнятість та безробіття</w:t>
        </w:r>
      </w:hyperlink>
      <w:r w:rsidRPr="00A0651F">
        <w:rPr>
          <w:rFonts w:ascii="Verdana" w:eastAsia="Times New Roman" w:hAnsi="Verdana"/>
          <w:b/>
          <w:bCs/>
          <w:color w:val="000000" w:themeColor="text1"/>
          <w:sz w:val="20"/>
          <w:szCs w:val="20"/>
          <w:lang w:val="uk-UA" w:eastAsia="ru-RU"/>
        </w:rPr>
        <w:t> |</w:t>
      </w:r>
      <w:r w:rsidRPr="00A0651F">
        <w:rPr>
          <w:rFonts w:ascii="Verdana" w:eastAsia="Times New Roman" w:hAnsi="Verdana"/>
          <w:b/>
          <w:bCs/>
          <w:color w:val="000000" w:themeColor="text1"/>
          <w:sz w:val="20"/>
          <w:szCs w:val="20"/>
          <w:shd w:val="clear" w:color="auto" w:fill="FFFFFF"/>
          <w:lang w:val="uk-UA" w:eastAsia="ru-RU"/>
        </w:rPr>
        <w:t> 1.02.02</w:t>
      </w:r>
      <w:r w:rsidR="00A05781" w:rsidRPr="00A0651F">
        <w:rPr>
          <w:rFonts w:ascii="Verdana" w:eastAsia="Times New Roman" w:hAnsi="Verdana"/>
          <w:b/>
          <w:bCs/>
          <w:color w:val="000000" w:themeColor="text1"/>
          <w:sz w:val="20"/>
          <w:szCs w:val="20"/>
          <w:shd w:val="clear" w:color="auto" w:fill="FFFFFF"/>
          <w:lang w:val="uk-UA" w:eastAsia="ru-RU"/>
        </w:rPr>
        <w:t xml:space="preserve"> </w:t>
      </w:r>
      <w:hyperlink r:id="rId31" w:anchor="%D0%9E%D0%BF%D0%BB%D0%B0%D1%82%D0%B0_%D0%BF%D1%80%D0%B0%D1%86%D1%96_%D1%82%D0%B0_%D1%81%D0%BE%D1%86%D1%96%D0%B0%D0%BB%D1%8C%D0%BD%D0%BE-%D1%82%D1%80%D1%83%D0%B4%D0%BE%D0%B2%D1%96_%D0%B2%D1%96%D0%B4%D0%BD%D0%BE%D1%81%D0%B8%D0%BD%D0%B8" w:history="1">
        <w:r w:rsidRPr="00A0651F">
          <w:rPr>
            <w:rFonts w:ascii="Verdana" w:eastAsia="Times New Roman" w:hAnsi="Verdana"/>
            <w:b/>
            <w:bCs/>
            <w:color w:val="000000" w:themeColor="text1"/>
            <w:sz w:val="20"/>
            <w:szCs w:val="20"/>
            <w:u w:val="single"/>
            <w:lang w:val="uk-UA" w:eastAsia="ru-RU"/>
          </w:rPr>
          <w:t>Оплата праці та соціально-трудові відносини</w:t>
        </w:r>
      </w:hyperlink>
    </w:p>
    <w:p w:rsidR="006A37DD" w:rsidRPr="00A0651F" w:rsidRDefault="006A37DD" w:rsidP="00462262">
      <w:pPr>
        <w:spacing w:after="0" w:line="240" w:lineRule="auto"/>
        <w:jc w:val="center"/>
        <w:rPr>
          <w:rFonts w:eastAsia="Times New Roman"/>
          <w:color w:val="FF0000"/>
          <w:sz w:val="10"/>
          <w:szCs w:val="10"/>
          <w:lang w:val="uk-UA" w:eastAsia="ru-RU"/>
        </w:rPr>
      </w:pPr>
    </w:p>
    <w:p w:rsidR="00EB2FA8" w:rsidRPr="00A0651F" w:rsidRDefault="00EB2FA8" w:rsidP="00462262">
      <w:pPr>
        <w:spacing w:after="0" w:line="240" w:lineRule="auto"/>
        <w:jc w:val="center"/>
        <w:rPr>
          <w:rFonts w:eastAsia="Times New Roman"/>
          <w:color w:val="FF0000"/>
          <w:sz w:val="10"/>
          <w:szCs w:val="10"/>
          <w:lang w:val="uk-UA" w:eastAsia="ru-RU"/>
        </w:rPr>
      </w:pPr>
    </w:p>
    <w:tbl>
      <w:tblPr>
        <w:tblStyle w:val="ab"/>
        <w:tblW w:w="0" w:type="auto"/>
        <w:tblInd w:w="-2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4"/>
        <w:gridCol w:w="5756"/>
        <w:gridCol w:w="540"/>
        <w:gridCol w:w="180"/>
        <w:gridCol w:w="2160"/>
        <w:gridCol w:w="642"/>
      </w:tblGrid>
      <w:tr w:rsidR="00EB2FA8" w:rsidRPr="00A0651F" w:rsidTr="00EB2FA8">
        <w:trPr>
          <w:trHeight w:val="340"/>
        </w:trPr>
        <w:tc>
          <w:tcPr>
            <w:tcW w:w="9822" w:type="dxa"/>
            <w:gridSpan w:val="6"/>
            <w:vAlign w:val="center"/>
          </w:tcPr>
          <w:p w:rsidR="00EB2FA8" w:rsidRPr="00A0651F" w:rsidRDefault="00EB2FA8" w:rsidP="00EB2FA8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1.02.01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Зайнятість та безробіття</w:t>
            </w:r>
          </w:p>
        </w:tc>
      </w:tr>
      <w:tr w:rsidR="00EB2FA8" w:rsidRPr="00A0651F" w:rsidTr="00411DE1">
        <w:trPr>
          <w:trHeight w:val="340"/>
        </w:trPr>
        <w:tc>
          <w:tcPr>
            <w:tcW w:w="544" w:type="dxa"/>
          </w:tcPr>
          <w:p w:rsidR="00EB2FA8" w:rsidRPr="00A0651F" w:rsidRDefault="00EB2FA8" w:rsidP="00EB2FA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476" w:type="dxa"/>
            <w:gridSpan w:val="3"/>
            <w:vAlign w:val="center"/>
          </w:tcPr>
          <w:p w:rsidR="00EB2FA8" w:rsidRPr="000C1647" w:rsidRDefault="00EB2FA8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Анкета домогосподарства </w:t>
            </w:r>
            <w:r w:rsidR="00545D01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(25.07.2025 № 129)</w:t>
            </w:r>
          </w:p>
        </w:tc>
        <w:tc>
          <w:tcPr>
            <w:tcW w:w="2802" w:type="dxa"/>
            <w:gridSpan w:val="2"/>
            <w:vAlign w:val="center"/>
          </w:tcPr>
          <w:p w:rsidR="00EB2FA8" w:rsidRPr="000C1647" w:rsidRDefault="00EB2FA8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1-ОРС (місячна)</w:t>
            </w:r>
          </w:p>
        </w:tc>
      </w:tr>
      <w:tr w:rsidR="00EB2FA8" w:rsidRPr="00A0651F" w:rsidTr="00411DE1">
        <w:trPr>
          <w:trHeight w:val="340"/>
        </w:trPr>
        <w:tc>
          <w:tcPr>
            <w:tcW w:w="544" w:type="dxa"/>
          </w:tcPr>
          <w:p w:rsidR="00EB2FA8" w:rsidRPr="00A0651F" w:rsidRDefault="00EB2FA8" w:rsidP="00EB2FA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476" w:type="dxa"/>
            <w:gridSpan w:val="3"/>
            <w:vAlign w:val="center"/>
          </w:tcPr>
          <w:p w:rsidR="00EB2FA8" w:rsidRPr="000C1647" w:rsidRDefault="00EB2FA8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Анкета обстеження робочої сили </w:t>
            </w:r>
            <w:r w:rsidR="00545D01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(25.07.2025 № 129)</w:t>
            </w:r>
          </w:p>
        </w:tc>
        <w:tc>
          <w:tcPr>
            <w:tcW w:w="2802" w:type="dxa"/>
            <w:gridSpan w:val="2"/>
            <w:vAlign w:val="center"/>
          </w:tcPr>
          <w:p w:rsidR="00EB2FA8" w:rsidRPr="000C1647" w:rsidRDefault="00EB2FA8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2-ОРС (місячна)</w:t>
            </w:r>
          </w:p>
        </w:tc>
      </w:tr>
      <w:tr w:rsidR="00EB2FA8" w:rsidRPr="00A0651F" w:rsidTr="00411DE1">
        <w:trPr>
          <w:trHeight w:hRule="exact" w:val="567"/>
        </w:trPr>
        <w:tc>
          <w:tcPr>
            <w:tcW w:w="544" w:type="dxa"/>
          </w:tcPr>
          <w:p w:rsidR="00EB2FA8" w:rsidRPr="00A0651F" w:rsidRDefault="00EB2FA8" w:rsidP="00EB2FA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6476" w:type="dxa"/>
            <w:gridSpan w:val="3"/>
            <w:vAlign w:val="center"/>
          </w:tcPr>
          <w:p w:rsidR="00EB2FA8" w:rsidRPr="000C1647" w:rsidRDefault="00EB2FA8" w:rsidP="00545D0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Модуль обстеження робочої сили щодо </w:t>
            </w:r>
            <w:r w:rsidR="00545D01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зайнятості на цифровій платформі (25.07.2025 № 129)</w:t>
            </w:r>
          </w:p>
        </w:tc>
        <w:tc>
          <w:tcPr>
            <w:tcW w:w="2802" w:type="dxa"/>
            <w:gridSpan w:val="2"/>
            <w:vAlign w:val="center"/>
          </w:tcPr>
          <w:p w:rsidR="00EB2FA8" w:rsidRPr="000C1647" w:rsidRDefault="00EB2FA8" w:rsidP="002055A6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2-ОРС (</w:t>
            </w:r>
            <w:r w:rsidR="00545D01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ЦП</w:t>
            </w: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 (одноразова)</w:t>
            </w:r>
          </w:p>
        </w:tc>
      </w:tr>
      <w:tr w:rsidR="00EB2FA8" w:rsidRPr="00A0651F" w:rsidTr="00411DE1">
        <w:trPr>
          <w:trHeight w:val="340"/>
        </w:trPr>
        <w:tc>
          <w:tcPr>
            <w:tcW w:w="544" w:type="dxa"/>
          </w:tcPr>
          <w:p w:rsidR="00EB2FA8" w:rsidRPr="00A0651F" w:rsidRDefault="00EB2FA8" w:rsidP="00EB2FA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6476" w:type="dxa"/>
            <w:gridSpan w:val="3"/>
            <w:vAlign w:val="center"/>
          </w:tcPr>
          <w:p w:rsidR="00EB2FA8" w:rsidRPr="00A0651F" w:rsidRDefault="00EB2FA8" w:rsidP="002055A6">
            <w:pPr>
              <w:spacing w:after="4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Модуль обстеження робочої сили щодо поєднання роботи та сімейного життя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11.06.2024 № 163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  <w:vAlign w:val="center"/>
          </w:tcPr>
          <w:p w:rsidR="00EB2FA8" w:rsidRPr="00A0651F" w:rsidRDefault="00EB2FA8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2-ОРС (ПРС) (один раз на вісім років)</w:t>
            </w:r>
          </w:p>
        </w:tc>
      </w:tr>
      <w:tr w:rsidR="002055A6" w:rsidRPr="00A0651F" w:rsidTr="002055A6">
        <w:trPr>
          <w:trHeight w:val="340"/>
        </w:trPr>
        <w:tc>
          <w:tcPr>
            <w:tcW w:w="9822" w:type="dxa"/>
            <w:gridSpan w:val="6"/>
            <w:vAlign w:val="center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1.02.02 Оплата праці та соціально-трудові відносини</w:t>
            </w:r>
          </w:p>
        </w:tc>
      </w:tr>
      <w:tr w:rsidR="002055A6" w:rsidRPr="00A0651F" w:rsidTr="00411DE1">
        <w:trPr>
          <w:trHeight w:hRule="exact" w:val="340"/>
        </w:trPr>
        <w:tc>
          <w:tcPr>
            <w:tcW w:w="544" w:type="dxa"/>
            <w:vMerge w:val="restart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756" w:type="dxa"/>
            <w:vMerge w:val="restart"/>
          </w:tcPr>
          <w:p w:rsidR="002055A6" w:rsidRPr="00A0651F" w:rsidRDefault="002055A6" w:rsidP="002055A6">
            <w:pPr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із праці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15.04.2024 № 117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1-ПВ (місячна)</w:t>
            </w:r>
          </w:p>
        </w:tc>
        <w:tc>
          <w:tcPr>
            <w:tcW w:w="642" w:type="dxa"/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eastAsia="Times New Roman"/>
                <w:noProof/>
                <w:color w:val="FF0000"/>
                <w:sz w:val="10"/>
                <w:szCs w:val="10"/>
                <w:lang w:val="uk-UA" w:eastAsia="ru-RU"/>
              </w:rPr>
              <w:drawing>
                <wp:inline distT="0" distB="0" distL="0" distR="0" wp14:anchorId="765E7D16" wp14:editId="21F19F64">
                  <wp:extent cx="189230" cy="17653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val="340"/>
        </w:trPr>
        <w:tc>
          <w:tcPr>
            <w:tcW w:w="544" w:type="dxa"/>
            <w:vMerge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vAlign w:val="center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</w:pPr>
            <w:r w:rsidRPr="00A0651F">
              <w:rPr>
                <w:rFonts w:eastAsia="Times New Roman"/>
                <w:noProof/>
                <w:color w:val="FF0000"/>
                <w:sz w:val="10"/>
                <w:szCs w:val="10"/>
                <w:lang w:val="uk-UA" w:eastAsia="ru-RU"/>
              </w:rPr>
              <w:drawing>
                <wp:inline distT="0" distB="0" distL="0" distR="0" wp14:anchorId="4D7C9678" wp14:editId="3FA55CF3">
                  <wp:extent cx="189230" cy="17653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val="340"/>
        </w:trPr>
        <w:tc>
          <w:tcPr>
            <w:tcW w:w="544" w:type="dxa"/>
            <w:vMerge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Інструкція зі статистики кількості працівників</w:t>
            </w:r>
          </w:p>
        </w:tc>
        <w:tc>
          <w:tcPr>
            <w:tcW w:w="642" w:type="dxa"/>
            <w:vAlign w:val="center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EBAA92" wp14:editId="7CFB8A23">
                  <wp:extent cx="151130" cy="142875"/>
                  <wp:effectExtent l="0" t="0" r="1270" b="9525"/>
                  <wp:docPr id="34" name="Рисунок 34" descr="http://ukrstat.gov.ua/druk/publicat/kat_u/img/pdf.gif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krstat.gov.ua/druk/publicat/kat_u/img/pdf.gif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val="340"/>
        </w:trPr>
        <w:tc>
          <w:tcPr>
            <w:tcW w:w="544" w:type="dxa"/>
            <w:vMerge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Інструкція зі статистики заробітної плати</w:t>
            </w:r>
          </w:p>
        </w:tc>
        <w:tc>
          <w:tcPr>
            <w:tcW w:w="642" w:type="dxa"/>
            <w:vAlign w:val="center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F5E85" wp14:editId="7209ED41">
                  <wp:extent cx="151130" cy="142875"/>
                  <wp:effectExtent l="0" t="0" r="1270" b="9525"/>
                  <wp:docPr id="35" name="Рисунок 35" descr="http://ukrstat.gov.ua/druk/publicat/kat_u/img/pdf.gif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krstat.gov.ua/druk/publicat/kat_u/img/pdf.gif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hRule="exact" w:val="340"/>
        </w:trPr>
        <w:tc>
          <w:tcPr>
            <w:tcW w:w="544" w:type="dxa"/>
            <w:vMerge w:val="restart"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756" w:type="dxa"/>
            <w:vMerge w:val="restart"/>
          </w:tcPr>
          <w:p w:rsidR="002055A6" w:rsidRPr="00A0651F" w:rsidRDefault="002055A6" w:rsidP="002055A6">
            <w:pPr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із праці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15.04.2024 № 117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1-ПВ (квартальна)</w:t>
            </w:r>
          </w:p>
        </w:tc>
        <w:tc>
          <w:tcPr>
            <w:tcW w:w="642" w:type="dxa"/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eastAsia="Times New Roman"/>
                <w:noProof/>
                <w:color w:val="FF0000"/>
                <w:sz w:val="10"/>
                <w:szCs w:val="10"/>
                <w:lang w:val="uk-UA" w:eastAsia="ru-RU"/>
              </w:rPr>
              <w:drawing>
                <wp:inline distT="0" distB="0" distL="0" distR="0" wp14:anchorId="50E8F8FB" wp14:editId="14A4A042">
                  <wp:extent cx="189230" cy="17653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val="340"/>
        </w:trPr>
        <w:tc>
          <w:tcPr>
            <w:tcW w:w="544" w:type="dxa"/>
            <w:vMerge/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055A6" w:rsidRPr="00A0651F" w:rsidRDefault="002055A6" w:rsidP="002055A6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vAlign w:val="center"/>
          </w:tcPr>
          <w:p w:rsidR="002055A6" w:rsidRPr="00A0651F" w:rsidRDefault="002055A6" w:rsidP="002055A6">
            <w:pPr>
              <w:jc w:val="center"/>
              <w:rPr>
                <w:rFonts w:eastAsia="Times New Roman"/>
                <w:noProof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eastAsia="Times New Roman"/>
                <w:noProof/>
                <w:color w:val="FF0000"/>
                <w:sz w:val="10"/>
                <w:szCs w:val="10"/>
                <w:lang w:val="uk-UA" w:eastAsia="ru-RU"/>
              </w:rPr>
              <w:drawing>
                <wp:inline distT="0" distB="0" distL="0" distR="0" wp14:anchorId="1879FB9E" wp14:editId="1AB6A1DC">
                  <wp:extent cx="189230" cy="17653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hRule="exact" w:val="340"/>
        </w:trPr>
        <w:tc>
          <w:tcPr>
            <w:tcW w:w="544" w:type="dxa"/>
            <w:vMerge w:val="restart"/>
          </w:tcPr>
          <w:p w:rsidR="002055A6" w:rsidRPr="00A0651F" w:rsidRDefault="00B84F5D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bookmarkStart w:id="0" w:name="_Hlk205371696"/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7</w:t>
            </w:r>
            <w:r w:rsidR="002055A6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2055A6" w:rsidRPr="00A0651F" w:rsidRDefault="002055A6" w:rsidP="002055A6">
            <w:pPr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заборгованість з оплати праці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15.04.2024 № 115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2055A6" w:rsidRPr="00A0651F" w:rsidRDefault="002055A6" w:rsidP="002055A6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3-борг (місячна)</w:t>
            </w:r>
          </w:p>
        </w:tc>
        <w:tc>
          <w:tcPr>
            <w:tcW w:w="642" w:type="dxa"/>
            <w:vAlign w:val="center"/>
          </w:tcPr>
          <w:p w:rsidR="002055A6" w:rsidRPr="00A0651F" w:rsidRDefault="002055A6" w:rsidP="002055A6">
            <w:pPr>
              <w:jc w:val="center"/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B497F5" wp14:editId="0F366866">
                  <wp:extent cx="191135" cy="174625"/>
                  <wp:effectExtent l="0" t="0" r="0" b="0"/>
                  <wp:docPr id="63" name="Рисунок 6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5A6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2055A6" w:rsidRPr="00A0651F" w:rsidRDefault="002055A6" w:rsidP="002055A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2055A6" w:rsidRPr="00A0651F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2055A6" w:rsidRPr="00A0651F" w:rsidRDefault="002055A6" w:rsidP="002055A6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2055A6" w:rsidRPr="00A0651F" w:rsidRDefault="002055A6" w:rsidP="002055A6">
            <w:pPr>
              <w:jc w:val="center"/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AEAA7F" wp14:editId="11CFAD7F">
                  <wp:extent cx="191135" cy="174625"/>
                  <wp:effectExtent l="0" t="0" r="0" b="0"/>
                  <wp:docPr id="64" name="Рисунок 6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2055A6" w:rsidRPr="00A0651F" w:rsidTr="00F64D19">
        <w:trPr>
          <w:trHeight w:val="340"/>
        </w:trPr>
        <w:tc>
          <w:tcPr>
            <w:tcW w:w="9822" w:type="dxa"/>
            <w:gridSpan w:val="6"/>
            <w:tcBorders>
              <w:left w:val="nil"/>
              <w:right w:val="nil"/>
            </w:tcBorders>
            <w:vAlign w:val="center"/>
          </w:tcPr>
          <w:p w:rsidR="002055A6" w:rsidRPr="000C1647" w:rsidRDefault="002055A6" w:rsidP="002055A6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</w:t>
            </w:r>
            <w:r w:rsidR="00DD66D0" w:rsidRPr="000C1647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3</w:t>
            </w: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="00DD66D0" w:rsidRPr="000C164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Освіта</w:t>
            </w:r>
          </w:p>
        </w:tc>
      </w:tr>
      <w:tr w:rsidR="00B84F5D" w:rsidRPr="00A0651F" w:rsidTr="00F64D19">
        <w:trPr>
          <w:trHeight w:val="340"/>
        </w:trPr>
        <w:tc>
          <w:tcPr>
            <w:tcW w:w="9822" w:type="dxa"/>
            <w:gridSpan w:val="6"/>
            <w:tcBorders>
              <w:left w:val="nil"/>
              <w:right w:val="nil"/>
            </w:tcBorders>
            <w:vAlign w:val="center"/>
          </w:tcPr>
          <w:p w:rsidR="00B84F5D" w:rsidRPr="000C1647" w:rsidRDefault="00DD66D0" w:rsidP="002055A6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1.03.00</w:t>
            </w: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Професійне навчання на підприємствах</w:t>
            </w:r>
          </w:p>
        </w:tc>
      </w:tr>
      <w:tr w:rsidR="00DD66D0" w:rsidRPr="00A0651F" w:rsidTr="00411DE1">
        <w:trPr>
          <w:trHeight w:hRule="exact" w:val="510"/>
        </w:trPr>
        <w:tc>
          <w:tcPr>
            <w:tcW w:w="544" w:type="dxa"/>
            <w:vMerge w:val="restart"/>
          </w:tcPr>
          <w:p w:rsidR="00DD66D0" w:rsidRPr="000C1647" w:rsidRDefault="00DD66D0" w:rsidP="002C35E4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DD66D0" w:rsidRPr="000C1647" w:rsidRDefault="00DD66D0" w:rsidP="00DD66D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Професійне навчання на підприємстві </w:t>
            </w:r>
          </w:p>
          <w:p w:rsidR="00DD66D0" w:rsidRPr="000C1647" w:rsidRDefault="00DD66D0" w:rsidP="00DD66D0">
            <w:pPr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19.06.2025 № 94</w:t>
            </w: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DD66D0" w:rsidRPr="000C1647" w:rsidRDefault="00DD66D0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hAnsi="Verdana"/>
                <w:sz w:val="20"/>
                <w:szCs w:val="20"/>
                <w:lang w:val="uk-UA"/>
              </w:rPr>
              <w:t>1-ПНП (один раз на п'ять років)</w:t>
            </w:r>
          </w:p>
        </w:tc>
        <w:tc>
          <w:tcPr>
            <w:tcW w:w="642" w:type="dxa"/>
            <w:vAlign w:val="center"/>
          </w:tcPr>
          <w:p w:rsidR="00DD66D0" w:rsidRPr="00A0651F" w:rsidRDefault="00DD66D0" w:rsidP="002C35E4">
            <w:pPr>
              <w:jc w:val="center"/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531C13" wp14:editId="4968AAF7">
                  <wp:extent cx="191135" cy="174625"/>
                  <wp:effectExtent l="0" t="0" r="0" b="0"/>
                  <wp:docPr id="18" name="Рисунок 1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DD66D0" w:rsidRPr="000C1647" w:rsidRDefault="00DD66D0" w:rsidP="002C35E4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DD66D0" w:rsidRPr="000C1647" w:rsidRDefault="00DD66D0" w:rsidP="002C35E4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DD66D0" w:rsidRPr="000C1647" w:rsidRDefault="00DD66D0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D66D0" w:rsidRPr="00A0651F" w:rsidRDefault="00DD66D0" w:rsidP="002C35E4">
            <w:pPr>
              <w:jc w:val="center"/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998F68" wp14:editId="5E1F6A09">
                  <wp:extent cx="191135" cy="174625"/>
                  <wp:effectExtent l="0" t="0" r="0" b="0"/>
                  <wp:docPr id="19" name="Рисунок 1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6D0" w:rsidRPr="00A0651F" w:rsidTr="00E23B01">
        <w:trPr>
          <w:trHeight w:val="340"/>
        </w:trPr>
        <w:tc>
          <w:tcPr>
            <w:tcW w:w="9822" w:type="dxa"/>
            <w:gridSpan w:val="6"/>
            <w:tcBorders>
              <w:left w:val="nil"/>
              <w:right w:val="nil"/>
            </w:tcBorders>
            <w:vAlign w:val="center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1.05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Доходи та умови життя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476" w:type="dxa"/>
            <w:gridSpan w:val="3"/>
            <w:vAlign w:val="center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Контрольна картка складу домогосподарства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28.10.2024 № 249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) </w:t>
            </w:r>
          </w:p>
        </w:tc>
        <w:tc>
          <w:tcPr>
            <w:tcW w:w="2802" w:type="dxa"/>
            <w:gridSpan w:val="2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1-ОБД (квартальна)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  <w:vAlign w:val="center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476" w:type="dxa"/>
            <w:gridSpan w:val="3"/>
            <w:vAlign w:val="center"/>
          </w:tcPr>
          <w:p w:rsidR="00DD66D0" w:rsidRPr="000C1647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Запитальник основного інтерв’ю (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08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.202</w:t>
            </w:r>
            <w:r w:rsidR="006C4AB6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5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 № 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135</w:t>
            </w: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2-ОБД (один раз на рік)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6476" w:type="dxa"/>
            <w:gridSpan w:val="3"/>
            <w:vAlign w:val="center"/>
          </w:tcPr>
          <w:p w:rsidR="00DD66D0" w:rsidRPr="000C1647" w:rsidRDefault="00DD66D0" w:rsidP="00DD66D0">
            <w:pPr>
              <w:ind w:right="-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Щоденник поточних витрат домогосподарства </w:t>
            </w:r>
          </w:p>
          <w:p w:rsidR="00DD66D0" w:rsidRPr="000C1647" w:rsidRDefault="00576140" w:rsidP="00DD66D0">
            <w:pPr>
              <w:ind w:right="-113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08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.2025 № 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135</w:t>
            </w: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3-ОБД (два рази на квартал)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6476" w:type="dxa"/>
            <w:gridSpan w:val="3"/>
            <w:vAlign w:val="center"/>
          </w:tcPr>
          <w:p w:rsidR="00DD66D0" w:rsidRPr="000C1647" w:rsidRDefault="00DD66D0" w:rsidP="00DD66D0">
            <w:pPr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 xml:space="preserve">Квартальний запитальник про витрати і доходи домогосподарства 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08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.2025 № 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135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4-ОБД (квартальна)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</w:tcPr>
          <w:p w:rsidR="00DD66D0" w:rsidRPr="00A0651F" w:rsidRDefault="00DD66D0" w:rsidP="00DD66D0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6476" w:type="dxa"/>
            <w:gridSpan w:val="3"/>
            <w:vAlign w:val="center"/>
          </w:tcPr>
          <w:p w:rsidR="00DD66D0" w:rsidRPr="000C1647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Доступ домогосподарств до інформаційно-комунікаційних технологій 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08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.2025 № 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en-US" w:eastAsia="ru-RU"/>
              </w:rPr>
              <w:t>135</w:t>
            </w:r>
            <w:r w:rsidR="00576140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</w:tcPr>
          <w:p w:rsidR="00DD66D0" w:rsidRPr="00A0651F" w:rsidRDefault="00DD66D0" w:rsidP="00DD66D0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Анкета №1 (один раз на рік)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  <w:tcBorders>
              <w:bottom w:val="single" w:sz="4" w:space="0" w:color="A6A6A6" w:themeColor="background1" w:themeShade="A6"/>
            </w:tcBorders>
          </w:tcPr>
          <w:p w:rsidR="00DD66D0" w:rsidRPr="00A0651F" w:rsidRDefault="006C4AB6" w:rsidP="00DD66D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</w:t>
            </w:r>
            <w:r w:rsidR="00DD66D0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476" w:type="dxa"/>
            <w:gridSpan w:val="3"/>
            <w:tcBorders>
              <w:bottom w:val="single" w:sz="4" w:space="0" w:color="A6A6A6" w:themeColor="background1" w:themeShade="A6"/>
            </w:tcBorders>
          </w:tcPr>
          <w:p w:rsidR="00DD66D0" w:rsidRPr="000C1647" w:rsidRDefault="00DD66D0" w:rsidP="00DD66D0">
            <w:pPr>
              <w:ind w:right="-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Склад домогосподарства (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14.06.2024 № 165</w:t>
            </w: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  <w:tcBorders>
              <w:bottom w:val="single" w:sz="4" w:space="0" w:color="A6A6A6" w:themeColor="background1" w:themeShade="A6"/>
            </w:tcBorders>
          </w:tcPr>
          <w:p w:rsidR="00DD66D0" w:rsidRPr="00A0651F" w:rsidRDefault="00DD66D0" w:rsidP="00DD66D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1-ЄО-ДУЖ (один раз на рік)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  <w:tcBorders>
              <w:bottom w:val="single" w:sz="4" w:space="0" w:color="A6A6A6" w:themeColor="background1" w:themeShade="A6"/>
            </w:tcBorders>
          </w:tcPr>
          <w:p w:rsidR="00DD66D0" w:rsidRPr="00A0651F" w:rsidRDefault="006C4AB6" w:rsidP="00DD66D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7</w:t>
            </w:r>
            <w:r w:rsidR="00DD66D0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476" w:type="dxa"/>
            <w:gridSpan w:val="3"/>
            <w:tcBorders>
              <w:bottom w:val="single" w:sz="4" w:space="0" w:color="A6A6A6" w:themeColor="background1" w:themeShade="A6"/>
            </w:tcBorders>
          </w:tcPr>
          <w:p w:rsidR="00DD66D0" w:rsidRPr="00576140" w:rsidRDefault="00DD66D0" w:rsidP="00DD66D0">
            <w:pPr>
              <w:ind w:right="-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576140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Анкета домогосподарства </w:t>
            </w:r>
            <w:r w:rsidR="006C4AB6" w:rsidRPr="00576140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(17.07.2025 № 124</w:t>
            </w:r>
            <w:r w:rsidR="006C4AB6" w:rsidRPr="00576140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  <w:tcBorders>
              <w:bottom w:val="single" w:sz="4" w:space="0" w:color="A6A6A6" w:themeColor="background1" w:themeShade="A6"/>
            </w:tcBorders>
          </w:tcPr>
          <w:p w:rsidR="00DD66D0" w:rsidRPr="00A0651F" w:rsidRDefault="00DD66D0" w:rsidP="00DD66D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2-ЄО-ДУЖ (один раз на рік)</w:t>
            </w:r>
          </w:p>
        </w:tc>
      </w:tr>
      <w:tr w:rsidR="00DD66D0" w:rsidRPr="00A0651F" w:rsidTr="00411DE1">
        <w:trPr>
          <w:trHeight w:val="340"/>
        </w:trPr>
        <w:tc>
          <w:tcPr>
            <w:tcW w:w="544" w:type="dxa"/>
            <w:tcBorders>
              <w:bottom w:val="single" w:sz="4" w:space="0" w:color="A6A6A6" w:themeColor="background1" w:themeShade="A6"/>
            </w:tcBorders>
          </w:tcPr>
          <w:p w:rsidR="00DD66D0" w:rsidRPr="00A0651F" w:rsidRDefault="006C4AB6" w:rsidP="006C4AB6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8</w:t>
            </w:r>
            <w:r w:rsidR="00DD66D0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476" w:type="dxa"/>
            <w:gridSpan w:val="3"/>
            <w:tcBorders>
              <w:bottom w:val="single" w:sz="4" w:space="0" w:color="A6A6A6" w:themeColor="background1" w:themeShade="A6"/>
            </w:tcBorders>
          </w:tcPr>
          <w:p w:rsidR="00DD66D0" w:rsidRPr="00576140" w:rsidRDefault="00DD66D0" w:rsidP="00DD66D0">
            <w:pPr>
              <w:ind w:right="-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576140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Індивідуальна анкета </w:t>
            </w:r>
            <w:r w:rsidR="006C4AB6" w:rsidRPr="00576140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(17.07.2025 № 124</w:t>
            </w:r>
            <w:r w:rsidR="006C4AB6" w:rsidRPr="00576140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02" w:type="dxa"/>
            <w:gridSpan w:val="2"/>
            <w:tcBorders>
              <w:bottom w:val="single" w:sz="4" w:space="0" w:color="A6A6A6" w:themeColor="background1" w:themeShade="A6"/>
            </w:tcBorders>
          </w:tcPr>
          <w:p w:rsidR="00DD66D0" w:rsidRPr="00A0651F" w:rsidRDefault="00DD66D0" w:rsidP="00DD66D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3-ЄО-ДУЖ(один раз на рік)</w:t>
            </w:r>
          </w:p>
        </w:tc>
      </w:tr>
      <w:tr w:rsidR="00C935CB" w:rsidRPr="00A0651F" w:rsidTr="00FB3BC1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935CB" w:rsidRPr="00576140" w:rsidRDefault="00C935CB" w:rsidP="00C935CB">
            <w:pPr>
              <w:jc w:val="center"/>
              <w:rPr>
                <w:rFonts w:eastAsia="Times New Roman"/>
                <w:sz w:val="10"/>
                <w:szCs w:val="10"/>
                <w:lang w:val="uk-UA" w:eastAsia="ru-RU"/>
              </w:rPr>
            </w:pPr>
            <w:r w:rsidRPr="00576140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1.07</w:t>
            </w:r>
            <w:r w:rsidRPr="0057614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Населені пункти та житло</w:t>
            </w:r>
          </w:p>
        </w:tc>
      </w:tr>
      <w:tr w:rsidR="00C935CB" w:rsidRPr="00A0651F" w:rsidTr="00411DE1">
        <w:trPr>
          <w:trHeight w:hRule="exact" w:val="510"/>
        </w:trPr>
        <w:tc>
          <w:tcPr>
            <w:tcW w:w="544" w:type="dxa"/>
            <w:vMerge w:val="restart"/>
          </w:tcPr>
          <w:p w:rsidR="00C935CB" w:rsidRPr="00A0651F" w:rsidRDefault="00C935CB" w:rsidP="00C935CB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C935CB" w:rsidRPr="00A0651F" w:rsidRDefault="00C935CB" w:rsidP="00C935CB">
            <w:pPr>
              <w:rPr>
                <w:rFonts w:eastAsia="Times New Roman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оплату населенням житлово-комунальних послуг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15.04.2024 № 112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</w:tcPr>
          <w:p w:rsidR="00C935CB" w:rsidRPr="00A0651F" w:rsidRDefault="00C935CB" w:rsidP="00C935CB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1-заборгованість (ЖКГ) (квартальна)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7B8375" wp14:editId="386EF60C">
                  <wp:extent cx="191135" cy="174625"/>
                  <wp:effectExtent l="0" t="0" r="0" b="0"/>
                  <wp:docPr id="67" name="Рисунок 6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hRule="exact" w:val="51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9A17C7" wp14:editId="358F1166">
                  <wp:extent cx="191135" cy="174625"/>
                  <wp:effectExtent l="0" t="0" r="0" b="0"/>
                  <wp:docPr id="68" name="Рисунок 6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BC1" w:rsidRPr="00A0651F" w:rsidRDefault="00FB3BC1" w:rsidP="00C935C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</w:p>
          <w:p w:rsidR="00C935CB" w:rsidRPr="00A0651F" w:rsidRDefault="00C935CB" w:rsidP="00C935CB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hAnsi="Verdana"/>
                <w:b/>
                <w:bCs/>
                <w:sz w:val="24"/>
                <w:szCs w:val="24"/>
                <w:shd w:val="clear" w:color="auto" w:fill="FFFFFF"/>
                <w:lang w:val="uk-UA"/>
              </w:rPr>
              <w:t>Економічна статистика</w:t>
            </w:r>
          </w:p>
        </w:tc>
      </w:tr>
      <w:tr w:rsidR="00C935CB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935CB" w:rsidRPr="00A0651F" w:rsidRDefault="00C935CB" w:rsidP="00C935CB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uk-UA"/>
              </w:rPr>
              <w:t>2.01</w:t>
            </w:r>
            <w:r w:rsidRPr="00A0651F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 Макроекономічна статистика</w:t>
            </w:r>
          </w:p>
        </w:tc>
      </w:tr>
      <w:tr w:rsidR="00C935CB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35CB" w:rsidRPr="00A0651F" w:rsidRDefault="00C935CB" w:rsidP="00C935CB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uk-UA"/>
              </w:rPr>
              <w:t>2.01.01</w:t>
            </w:r>
            <w:r w:rsidRPr="00A0651F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 Тенденції ділової активності</w:t>
            </w:r>
          </w:p>
        </w:tc>
      </w:tr>
      <w:tr w:rsidR="00C935CB" w:rsidRPr="00A0651F" w:rsidTr="00411DE1">
        <w:trPr>
          <w:trHeight w:val="283"/>
        </w:trPr>
        <w:tc>
          <w:tcPr>
            <w:tcW w:w="544" w:type="dxa"/>
            <w:vMerge w:val="restart"/>
            <w:tcBorders>
              <w:top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5756" w:type="dxa"/>
            <w:vMerge w:val="restart"/>
            <w:tcBorders>
              <w:top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 xml:space="preserve">Обстеження ділової активності промислового підприємства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17.04.2024 № 121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2К-П (місячна)</w:t>
            </w:r>
          </w:p>
        </w:tc>
        <w:tc>
          <w:tcPr>
            <w:tcW w:w="642" w:type="dxa"/>
            <w:tcBorders>
              <w:top w:val="single" w:sz="4" w:space="0" w:color="A6A6A6" w:themeColor="background1" w:themeShade="A6"/>
            </w:tcBorders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EF941" wp14:editId="515CF5D3">
                  <wp:extent cx="191135" cy="174625"/>
                  <wp:effectExtent l="0" t="0" r="0" b="0"/>
                  <wp:docPr id="71" name="Рисунок 7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756" w:type="dxa"/>
            <w:vMerge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900CF8" wp14:editId="6E4E7CB4">
                  <wp:extent cx="191135" cy="174625"/>
                  <wp:effectExtent l="0" t="0" r="0" b="0"/>
                  <wp:docPr id="72" name="Рисунок 7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283"/>
        </w:trPr>
        <w:tc>
          <w:tcPr>
            <w:tcW w:w="544" w:type="dxa"/>
            <w:vMerge w:val="restart"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5756" w:type="dxa"/>
            <w:vMerge w:val="restart"/>
          </w:tcPr>
          <w:p w:rsidR="00054C27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Обстеження ділової активності сільськогосподарського підприємства</w:t>
            </w:r>
            <w:r w:rsidR="00054C27"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(29.03.2024 № 73)</w:t>
            </w: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2К-С (квартальна)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9D92BD" wp14:editId="57133766">
                  <wp:extent cx="191135" cy="174625"/>
                  <wp:effectExtent l="0" t="0" r="0" b="0"/>
                  <wp:docPr id="73" name="Рисунок 7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756" w:type="dxa"/>
            <w:vMerge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411C9F" wp14:editId="37F3CE10">
                  <wp:extent cx="191135" cy="174625"/>
                  <wp:effectExtent l="0" t="0" r="0" b="0"/>
                  <wp:docPr id="3" name="Рисунок 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 w:val="restart"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</w:p>
        </w:tc>
        <w:tc>
          <w:tcPr>
            <w:tcW w:w="5756" w:type="dxa"/>
            <w:vMerge w:val="restart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 xml:space="preserve">Обстеження ділової активності будівельного підприємства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(17.04.2024 № 118)</w:t>
            </w: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2К-Б (квартальна)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9A445E" wp14:editId="703DA063">
                  <wp:extent cx="191135" cy="174625"/>
                  <wp:effectExtent l="0" t="0" r="0" b="0"/>
                  <wp:docPr id="4" name="Рисунок 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756" w:type="dxa"/>
            <w:vMerge/>
          </w:tcPr>
          <w:p w:rsidR="00C935CB" w:rsidRPr="00A0651F" w:rsidRDefault="00C935CB" w:rsidP="00C935CB">
            <w:pPr>
              <w:spacing w:after="40"/>
              <w:ind w:firstLine="708"/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3EF8CB" wp14:editId="15DB3CEB">
                  <wp:extent cx="191135" cy="174625"/>
                  <wp:effectExtent l="0" t="0" r="0" b="0"/>
                  <wp:docPr id="5" name="Рисунок 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283"/>
        </w:trPr>
        <w:tc>
          <w:tcPr>
            <w:tcW w:w="544" w:type="dxa"/>
            <w:vMerge w:val="restart"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4.</w:t>
            </w:r>
          </w:p>
        </w:tc>
        <w:tc>
          <w:tcPr>
            <w:tcW w:w="5756" w:type="dxa"/>
            <w:vMerge w:val="restart"/>
          </w:tcPr>
          <w:p w:rsidR="00C935CB" w:rsidRPr="00A0651F" w:rsidRDefault="00C935CB" w:rsidP="00C935CB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 xml:space="preserve">Обстеження ділової активності підприємства оптової та роздрібної торгівлі, з ремонту автотранспортних засобів і мотоциклів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(17.04.2024 № 119)</w:t>
            </w: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2К-Т (квартальна)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B44DE6" wp14:editId="631D254D">
                  <wp:extent cx="191135" cy="174625"/>
                  <wp:effectExtent l="0" t="0" r="0" b="0"/>
                  <wp:docPr id="6" name="Рисунок 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C935CB" w:rsidRPr="00A0651F" w:rsidRDefault="00C935CB" w:rsidP="00C935CB">
            <w:pPr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2CF660" wp14:editId="07F4C74D">
                  <wp:extent cx="191135" cy="174625"/>
                  <wp:effectExtent l="0" t="0" r="0" b="0"/>
                  <wp:docPr id="7" name="Рисунок 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283"/>
        </w:trPr>
        <w:tc>
          <w:tcPr>
            <w:tcW w:w="544" w:type="dxa"/>
            <w:vMerge w:val="restart"/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</w:p>
        </w:tc>
        <w:tc>
          <w:tcPr>
            <w:tcW w:w="5756" w:type="dxa"/>
            <w:vMerge w:val="restart"/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 xml:space="preserve">Обстеження ділової активності підприємства сфери послуг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17.04.2024 № 120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C935CB" w:rsidRPr="00A0651F" w:rsidRDefault="00C935CB" w:rsidP="00C935CB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A0651F"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  <w:t>2К-СП (квартальна)</w:t>
            </w:r>
          </w:p>
        </w:tc>
        <w:tc>
          <w:tcPr>
            <w:tcW w:w="642" w:type="dxa"/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90D80C" wp14:editId="40BD09BE">
                  <wp:extent cx="191135" cy="174625"/>
                  <wp:effectExtent l="0" t="0" r="0" b="0"/>
                  <wp:docPr id="8" name="Рисунок 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5CB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jc w:val="center"/>
              <w:rPr>
                <w:rFonts w:ascii="Verdana" w:hAnsi="Verdana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pPr>
              <w:spacing w:after="40"/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C935CB" w:rsidRPr="00A0651F" w:rsidRDefault="00C935CB" w:rsidP="00C935CB">
            <w:pPr>
              <w:rPr>
                <w:rFonts w:ascii="Verdana" w:hAnsi="Verdana"/>
                <w:sz w:val="20"/>
                <w:szCs w:val="20"/>
                <w:shd w:val="clear" w:color="auto" w:fill="FFFFFF"/>
                <w:lang w:val="uk-UA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C935CB" w:rsidRPr="00A0651F" w:rsidRDefault="00C935CB" w:rsidP="00C935CB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2B9F82" wp14:editId="3792FDC4">
                  <wp:extent cx="191135" cy="174625"/>
                  <wp:effectExtent l="0" t="0" r="0" b="0"/>
                  <wp:docPr id="9" name="Рисунок 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BD0E55" w:rsidRPr="00A0651F" w:rsidRDefault="00BD0E55" w:rsidP="00BD0E55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Економічна діяльність</w:t>
            </w:r>
          </w:p>
        </w:tc>
      </w:tr>
      <w:tr w:rsidR="00BD0E55" w:rsidRPr="00A0651F" w:rsidTr="00F64D19">
        <w:trPr>
          <w:trHeight w:val="283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D0E55" w:rsidRPr="00A0651F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2.03.01 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Діяльність підприємств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Послуги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2.03.03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Внутрішня торгівля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2.03.04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Капітальні інвестиції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 xml:space="preserve"> | 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2.03.05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Основні засоби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|2.03.07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Сільське, лісове та рибне господарство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2.03.08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Енергетика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 2.03.09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Промисловість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br/>
              <w:t>2.03.10 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Будівництво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2.03.11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Транспорт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2.03.12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Туризм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 xml:space="preserve"> | 2.03.14 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Реєстр </w:t>
            </w:r>
            <w:r w:rsidR="00054C27"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респондентів статистичних спостережень</w:t>
            </w:r>
          </w:p>
          <w:p w:rsidR="00BD0E55" w:rsidRPr="00A0651F" w:rsidRDefault="00BD0E55" w:rsidP="00C935CB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</w:tr>
      <w:tr w:rsidR="00BD0E55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0E55" w:rsidRPr="00A0651F" w:rsidRDefault="00BD0E55" w:rsidP="00BD0E55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Діяльність підприємств</w:t>
            </w:r>
          </w:p>
        </w:tc>
      </w:tr>
      <w:tr w:rsidR="00BD0E55" w:rsidRPr="00A0651F" w:rsidTr="00411DE1">
        <w:trPr>
          <w:trHeight w:hRule="exact" w:val="510"/>
        </w:trPr>
        <w:tc>
          <w:tcPr>
            <w:tcW w:w="544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BD0E55" w:rsidRPr="00411DE1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BD0E55" w:rsidRPr="00411DE1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Структурне обстеження підприємства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="00512A16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</w:t>
            </w:r>
            <w:r w:rsidR="00512A16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20</w:t>
            </w:r>
            <w:r w:rsidR="00512A16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.06.2025 № 9</w:t>
            </w:r>
            <w:r w:rsidR="00512A16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6</w:t>
            </w:r>
            <w:r w:rsidR="00512A16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A6A6A6" w:themeColor="background1" w:themeShade="A6"/>
            </w:tcBorders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1-підприємництво (річна)</w:t>
            </w:r>
          </w:p>
        </w:tc>
        <w:tc>
          <w:tcPr>
            <w:tcW w:w="642" w:type="dxa"/>
            <w:tcBorders>
              <w:top w:val="single" w:sz="4" w:space="0" w:color="A6A6A6" w:themeColor="background1" w:themeShade="A6"/>
            </w:tcBorders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8432B8" wp14:editId="489AA25F">
                  <wp:extent cx="191135" cy="174625"/>
                  <wp:effectExtent l="0" t="0" r="0" b="0"/>
                  <wp:docPr id="86" name="Рисунок 8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411DE1">
        <w:trPr>
          <w:trHeight w:hRule="exact" w:val="510"/>
        </w:trPr>
        <w:tc>
          <w:tcPr>
            <w:tcW w:w="544" w:type="dxa"/>
            <w:vMerge/>
            <w:shd w:val="clear" w:color="auto" w:fill="auto"/>
            <w:vAlign w:val="center"/>
          </w:tcPr>
          <w:p w:rsidR="00BD0E55" w:rsidRPr="00A0651F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shd w:val="clear" w:color="auto" w:fill="auto"/>
            <w:vAlign w:val="center"/>
          </w:tcPr>
          <w:p w:rsidR="00BD0E55" w:rsidRPr="000C1647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 щодо показників форми</w:t>
            </w:r>
          </w:p>
        </w:tc>
        <w:tc>
          <w:tcPr>
            <w:tcW w:w="642" w:type="dxa"/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F07618" wp14:editId="5DEF2EB0">
                  <wp:extent cx="191135" cy="174625"/>
                  <wp:effectExtent l="0" t="0" r="0" b="0"/>
                  <wp:docPr id="88" name="Рисунок 8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411DE1">
        <w:trPr>
          <w:trHeight w:hRule="exact" w:val="510"/>
        </w:trPr>
        <w:tc>
          <w:tcPr>
            <w:tcW w:w="544" w:type="dxa"/>
            <w:vMerge w:val="restart"/>
          </w:tcPr>
          <w:p w:rsidR="00BD0E55" w:rsidRPr="00A0651F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756" w:type="dxa"/>
            <w:vMerge w:val="restart"/>
          </w:tcPr>
          <w:p w:rsidR="00BD0E55" w:rsidRPr="000C1647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Структурне обстеження підприємства </w:t>
            </w:r>
            <w:r w:rsidR="005A4E7D"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="002811EC"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(19.06.2025 № 95)</w:t>
            </w:r>
          </w:p>
        </w:tc>
        <w:tc>
          <w:tcPr>
            <w:tcW w:w="2880" w:type="dxa"/>
            <w:gridSpan w:val="3"/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2-підприємництво (річна)</w:t>
            </w:r>
          </w:p>
        </w:tc>
        <w:tc>
          <w:tcPr>
            <w:tcW w:w="642" w:type="dxa"/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928092" wp14:editId="6D5B630A">
                  <wp:extent cx="191135" cy="174625"/>
                  <wp:effectExtent l="0" t="0" r="0" b="0"/>
                  <wp:docPr id="98" name="Рисунок 9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411DE1">
        <w:trPr>
          <w:trHeight w:hRule="exact" w:val="510"/>
        </w:trPr>
        <w:tc>
          <w:tcPr>
            <w:tcW w:w="544" w:type="dxa"/>
            <w:vMerge/>
            <w:vAlign w:val="center"/>
          </w:tcPr>
          <w:p w:rsidR="00BD0E55" w:rsidRPr="00A0651F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BD0E55" w:rsidRPr="000C1647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 щодо показників форми</w:t>
            </w:r>
          </w:p>
        </w:tc>
        <w:tc>
          <w:tcPr>
            <w:tcW w:w="642" w:type="dxa"/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D79E0" wp14:editId="28796071">
                  <wp:extent cx="191135" cy="174625"/>
                  <wp:effectExtent l="0" t="0" r="0" b="0"/>
                  <wp:docPr id="117" name="Рисунок 11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411DE1">
        <w:trPr>
          <w:trHeight w:hRule="exact" w:val="283"/>
        </w:trPr>
        <w:tc>
          <w:tcPr>
            <w:tcW w:w="544" w:type="dxa"/>
            <w:vMerge w:val="restart"/>
          </w:tcPr>
          <w:p w:rsidR="00BD0E55" w:rsidRPr="00A0651F" w:rsidRDefault="00BD0E55" w:rsidP="00BD0E5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756" w:type="dxa"/>
            <w:vMerge w:val="restart"/>
          </w:tcPr>
          <w:p w:rsidR="00BD0E55" w:rsidRPr="000C1647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взаєморозрахунки з нерезидентами </w:t>
            </w: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(29.03.2024 № 71)</w:t>
            </w:r>
          </w:p>
        </w:tc>
        <w:tc>
          <w:tcPr>
            <w:tcW w:w="2880" w:type="dxa"/>
            <w:gridSpan w:val="3"/>
            <w:vAlign w:val="center"/>
          </w:tcPr>
          <w:p w:rsidR="00BD0E55" w:rsidRPr="00A0651F" w:rsidRDefault="00BD0E55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1-Б (річна)</w:t>
            </w:r>
          </w:p>
        </w:tc>
        <w:tc>
          <w:tcPr>
            <w:tcW w:w="642" w:type="dxa"/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05F0BA" wp14:editId="5EF10548">
                  <wp:extent cx="191135" cy="174625"/>
                  <wp:effectExtent l="0" t="0" r="0" b="0"/>
                  <wp:docPr id="118" name="Рисунок 11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55" w:rsidRPr="00A0651F" w:rsidTr="00411DE1">
        <w:trPr>
          <w:trHeight w:hRule="exact" w:val="510"/>
        </w:trPr>
        <w:tc>
          <w:tcPr>
            <w:tcW w:w="544" w:type="dxa"/>
            <w:vMerge/>
            <w:vAlign w:val="center"/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BD0E55" w:rsidRPr="000C1647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BD0E55" w:rsidRPr="00A0651F" w:rsidRDefault="00BD0E55" w:rsidP="00BD0E5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 щодо показників форми</w:t>
            </w:r>
          </w:p>
        </w:tc>
        <w:tc>
          <w:tcPr>
            <w:tcW w:w="642" w:type="dxa"/>
          </w:tcPr>
          <w:p w:rsidR="00BD0E55" w:rsidRPr="00A0651F" w:rsidRDefault="00BD0E55" w:rsidP="00BD0E55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F734A5" wp14:editId="7FAB5E14">
                  <wp:extent cx="191135" cy="174625"/>
                  <wp:effectExtent l="0" t="0" r="0" b="0"/>
                  <wp:docPr id="124" name="Рисунок 12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1F42CD">
        <w:trPr>
          <w:trHeight w:val="340"/>
        </w:trPr>
        <w:tc>
          <w:tcPr>
            <w:tcW w:w="9822" w:type="dxa"/>
            <w:gridSpan w:val="6"/>
            <w:vAlign w:val="center"/>
          </w:tcPr>
          <w:p w:rsidR="001F42CD" w:rsidRPr="000C1647" w:rsidRDefault="001F42CD" w:rsidP="001F42CD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2.03.02</w:t>
            </w: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Послуги</w:t>
            </w:r>
          </w:p>
        </w:tc>
      </w:tr>
      <w:tr w:rsidR="001F42CD" w:rsidRPr="00A0651F" w:rsidTr="00411DE1">
        <w:trPr>
          <w:trHeight w:val="283"/>
        </w:trPr>
        <w:tc>
          <w:tcPr>
            <w:tcW w:w="544" w:type="dxa"/>
            <w:vMerge w:val="restart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756" w:type="dxa"/>
            <w:vMerge w:val="restart"/>
          </w:tcPr>
          <w:p w:rsidR="001F42CD" w:rsidRPr="000C1647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обсяги реалізованих послуг </w:t>
            </w:r>
          </w:p>
          <w:p w:rsidR="001F42CD" w:rsidRPr="000C1647" w:rsidRDefault="002811EC" w:rsidP="001F42CD">
            <w:pPr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(27.06.2025 № 107)</w:t>
            </w:r>
          </w:p>
        </w:tc>
        <w:tc>
          <w:tcPr>
            <w:tcW w:w="2880" w:type="dxa"/>
            <w:gridSpan w:val="3"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1-послуги (квартальна)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E644C" wp14:editId="41FAA00F">
                  <wp:extent cx="191135" cy="174625"/>
                  <wp:effectExtent l="0" t="0" r="0" b="0"/>
                  <wp:docPr id="125" name="Рисунок 12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510"/>
        </w:trPr>
        <w:tc>
          <w:tcPr>
            <w:tcW w:w="544" w:type="dxa"/>
            <w:vMerge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1F42CD" w:rsidRPr="000C1647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 щодо показників форми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680F96" wp14:editId="072AD62C">
                  <wp:extent cx="191135" cy="174625"/>
                  <wp:effectExtent l="0" t="0" r="0" b="0"/>
                  <wp:docPr id="127" name="Рисунок 12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1F42CD">
        <w:trPr>
          <w:trHeight w:val="340"/>
        </w:trPr>
        <w:tc>
          <w:tcPr>
            <w:tcW w:w="9822" w:type="dxa"/>
            <w:gridSpan w:val="6"/>
            <w:vAlign w:val="center"/>
          </w:tcPr>
          <w:p w:rsidR="001F42CD" w:rsidRPr="000C1647" w:rsidRDefault="001F42CD" w:rsidP="001F42CD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2.03.03</w:t>
            </w:r>
            <w:r w:rsidRPr="000C164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Внутрішня торгівля</w:t>
            </w:r>
          </w:p>
        </w:tc>
      </w:tr>
      <w:tr w:rsidR="001F42CD" w:rsidRPr="00A0651F" w:rsidTr="00411DE1">
        <w:trPr>
          <w:trHeight w:val="283"/>
        </w:trPr>
        <w:tc>
          <w:tcPr>
            <w:tcW w:w="544" w:type="dxa"/>
            <w:vMerge w:val="restart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756" w:type="dxa"/>
            <w:vMerge w:val="restart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товарооборот торгової мережі</w:t>
            </w:r>
            <w:r w:rsidR="005A4E7D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111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1-торг (місячна)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B82A66" wp14:editId="513F687D">
                  <wp:extent cx="191135" cy="174625"/>
                  <wp:effectExtent l="0" t="0" r="0" b="0"/>
                  <wp:docPr id="128" name="Рисунок 12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 xml:space="preserve">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показника форми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6B06D" wp14:editId="764B25CD">
                  <wp:extent cx="191135" cy="174625"/>
                  <wp:effectExtent l="0" t="0" r="0" b="0"/>
                  <wp:docPr id="129" name="Рисунок 12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283"/>
        </w:trPr>
        <w:tc>
          <w:tcPr>
            <w:tcW w:w="544" w:type="dxa"/>
            <w:vMerge w:val="restart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756" w:type="dxa"/>
            <w:vMerge w:val="restart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продаж і запаси товарів у торговій мережі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111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3-торг (квартальна)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F71497" wp14:editId="17DDD9E5">
                  <wp:extent cx="191135" cy="174625"/>
                  <wp:effectExtent l="0" t="0" r="0" b="0"/>
                  <wp:docPr id="143" name="Рисунок 14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 показників форми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6496AE" wp14:editId="18F59277">
                  <wp:extent cx="191135" cy="174625"/>
                  <wp:effectExtent l="0" t="0" r="0" b="0"/>
                  <wp:docPr id="153" name="Рисунок 15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283"/>
        </w:trPr>
        <w:tc>
          <w:tcPr>
            <w:tcW w:w="544" w:type="dxa"/>
            <w:vMerge w:val="restart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5756" w:type="dxa"/>
            <w:vMerge w:val="restart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продаж і  запаси товарів (продукції) в оптовій торгівлі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110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1-опт (квартальна)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EEC592" wp14:editId="2D1E4583">
                  <wp:extent cx="191135" cy="174625"/>
                  <wp:effectExtent l="0" t="0" r="0" b="0"/>
                  <wp:docPr id="154" name="Рисунок 15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1F42CD" w:rsidRPr="00A0651F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1F42CD" w:rsidRPr="00A0651F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 заповнення форми</w:t>
            </w:r>
          </w:p>
        </w:tc>
        <w:tc>
          <w:tcPr>
            <w:tcW w:w="642" w:type="dxa"/>
          </w:tcPr>
          <w:p w:rsidR="001F42CD" w:rsidRPr="00A0651F" w:rsidRDefault="001F42CD" w:rsidP="001F42C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2114D5" wp14:editId="6128DDC2">
                  <wp:extent cx="191135" cy="174625"/>
                  <wp:effectExtent l="0" t="0" r="0" b="0"/>
                  <wp:docPr id="156" name="Рисунок 15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411DE1" w:rsidTr="00411DE1">
        <w:trPr>
          <w:trHeight w:val="283"/>
        </w:trPr>
        <w:tc>
          <w:tcPr>
            <w:tcW w:w="544" w:type="dxa"/>
            <w:vMerge w:val="restart"/>
          </w:tcPr>
          <w:p w:rsidR="001F42CD" w:rsidRPr="00411DE1" w:rsidRDefault="001F42CD" w:rsidP="001F42C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>8.</w:t>
            </w:r>
          </w:p>
        </w:tc>
        <w:tc>
          <w:tcPr>
            <w:tcW w:w="5756" w:type="dxa"/>
            <w:vMerge w:val="restart"/>
          </w:tcPr>
          <w:p w:rsidR="001F42CD" w:rsidRPr="00411DE1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обсяг оптового товарообороту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110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1F42CD" w:rsidRPr="00411DE1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1-опт (місячна)</w:t>
            </w:r>
          </w:p>
        </w:tc>
        <w:tc>
          <w:tcPr>
            <w:tcW w:w="642" w:type="dxa"/>
          </w:tcPr>
          <w:p w:rsidR="001F42CD" w:rsidRPr="00411DE1" w:rsidRDefault="001F42CD" w:rsidP="001F42CD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1B3943" wp14:editId="0B70742B">
                  <wp:extent cx="191135" cy="174625"/>
                  <wp:effectExtent l="0" t="0" r="0" b="0"/>
                  <wp:docPr id="157" name="Рисунок 15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CD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1F42CD" w:rsidRPr="00411DE1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1F42CD" w:rsidRPr="00411DE1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1F42CD" w:rsidRPr="00411DE1" w:rsidRDefault="001F42CD" w:rsidP="001F42C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 заповнення форми</w:t>
            </w:r>
          </w:p>
        </w:tc>
        <w:tc>
          <w:tcPr>
            <w:tcW w:w="642" w:type="dxa"/>
          </w:tcPr>
          <w:p w:rsidR="001F42CD" w:rsidRPr="00411DE1" w:rsidRDefault="001F42CD" w:rsidP="001F42CD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C57201" wp14:editId="12B36569">
                  <wp:extent cx="191135" cy="174625"/>
                  <wp:effectExtent l="0" t="0" r="0" b="0"/>
                  <wp:docPr id="166" name="Рисунок 16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810" w:rsidRPr="00411DE1" w:rsidTr="000A1810">
        <w:trPr>
          <w:trHeight w:val="340"/>
        </w:trPr>
        <w:tc>
          <w:tcPr>
            <w:tcW w:w="9822" w:type="dxa"/>
            <w:gridSpan w:val="6"/>
            <w:vAlign w:val="center"/>
          </w:tcPr>
          <w:p w:rsidR="000A1810" w:rsidRPr="00411DE1" w:rsidRDefault="000A1810" w:rsidP="000A1810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2.03.04 </w:t>
            </w: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Капітальні інвестиції</w:t>
            </w:r>
          </w:p>
        </w:tc>
      </w:tr>
      <w:tr w:rsidR="000A1810" w:rsidRPr="00411DE1" w:rsidTr="00411DE1">
        <w:trPr>
          <w:trHeight w:val="283"/>
        </w:trPr>
        <w:tc>
          <w:tcPr>
            <w:tcW w:w="544" w:type="dxa"/>
            <w:vMerge w:val="restart"/>
          </w:tcPr>
          <w:p w:rsidR="000A1810" w:rsidRPr="00411DE1" w:rsidRDefault="000A1810" w:rsidP="000A181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5756" w:type="dxa"/>
            <w:vMerge w:val="restart"/>
          </w:tcPr>
          <w:p w:rsidR="000A1810" w:rsidRPr="00411DE1" w:rsidRDefault="000A1810" w:rsidP="000A1810">
            <w:pPr>
              <w:ind w:right="-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капітальні інвестиції 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="002811EC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(30.05.2025 № 84)</w:t>
            </w:r>
          </w:p>
        </w:tc>
        <w:tc>
          <w:tcPr>
            <w:tcW w:w="2880" w:type="dxa"/>
            <w:gridSpan w:val="3"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2-інвестиції (квартальна)</w:t>
            </w:r>
          </w:p>
        </w:tc>
        <w:tc>
          <w:tcPr>
            <w:tcW w:w="642" w:type="dxa"/>
          </w:tcPr>
          <w:p w:rsidR="000A1810" w:rsidRPr="00411DE1" w:rsidRDefault="000A1810" w:rsidP="000A1810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B6B222" wp14:editId="02DC9E38">
                  <wp:extent cx="191135" cy="174625"/>
                  <wp:effectExtent l="0" t="0" r="0" b="0"/>
                  <wp:docPr id="167" name="Рисунок 16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810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0A1810" w:rsidRPr="00411DE1" w:rsidRDefault="000A1810" w:rsidP="000A181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0A1810" w:rsidRPr="00411DE1" w:rsidRDefault="000A1810" w:rsidP="000A1810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578766" wp14:editId="1FF21D0A">
                  <wp:extent cx="191135" cy="174625"/>
                  <wp:effectExtent l="0" t="0" r="0" b="0"/>
                  <wp:docPr id="170" name="Рисунок 17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810" w:rsidRPr="00411DE1" w:rsidTr="000A1810">
        <w:trPr>
          <w:trHeight w:val="340"/>
        </w:trPr>
        <w:tc>
          <w:tcPr>
            <w:tcW w:w="9822" w:type="dxa"/>
            <w:gridSpan w:val="6"/>
            <w:vAlign w:val="center"/>
          </w:tcPr>
          <w:p w:rsidR="000A1810" w:rsidRPr="00411DE1" w:rsidRDefault="000A1810" w:rsidP="000A1810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2.03.05 </w:t>
            </w: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Основні засоби</w:t>
            </w:r>
          </w:p>
        </w:tc>
      </w:tr>
      <w:tr w:rsidR="000A1810" w:rsidRPr="00411DE1" w:rsidTr="00411DE1">
        <w:trPr>
          <w:trHeight w:val="283"/>
        </w:trPr>
        <w:tc>
          <w:tcPr>
            <w:tcW w:w="544" w:type="dxa"/>
            <w:vMerge w:val="restart"/>
          </w:tcPr>
          <w:p w:rsidR="000A1810" w:rsidRPr="00411DE1" w:rsidRDefault="000A1810" w:rsidP="000A1810">
            <w:pPr>
              <w:ind w:left="-12"/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10.</w:t>
            </w:r>
          </w:p>
        </w:tc>
        <w:tc>
          <w:tcPr>
            <w:tcW w:w="5756" w:type="dxa"/>
            <w:vMerge w:val="restart"/>
          </w:tcPr>
          <w:p w:rsidR="000A1810" w:rsidRPr="00411DE1" w:rsidRDefault="000A1810" w:rsidP="000A1810">
            <w:pPr>
              <w:ind w:left="-12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наявність і рух необоротних активів, амортизацію та капітальні інвестиції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="002811EC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(30.05.2025 № 84)</w:t>
            </w:r>
          </w:p>
        </w:tc>
        <w:tc>
          <w:tcPr>
            <w:tcW w:w="2880" w:type="dxa"/>
            <w:gridSpan w:val="3"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2-ОЗ ІНВ (річна)</w:t>
            </w:r>
          </w:p>
        </w:tc>
        <w:tc>
          <w:tcPr>
            <w:tcW w:w="642" w:type="dxa"/>
          </w:tcPr>
          <w:p w:rsidR="000A1810" w:rsidRPr="00411DE1" w:rsidRDefault="000A1810" w:rsidP="000A1810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5307DF" wp14:editId="0261DD44">
                  <wp:extent cx="191135" cy="174625"/>
                  <wp:effectExtent l="0" t="0" r="0" b="0"/>
                  <wp:docPr id="171" name="Рисунок 17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810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0A1810" w:rsidRPr="00411DE1" w:rsidRDefault="000A1810" w:rsidP="000A1810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0A1810" w:rsidRPr="00411DE1" w:rsidRDefault="000A1810" w:rsidP="000A181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0A1810" w:rsidRPr="00411DE1" w:rsidRDefault="000A1810" w:rsidP="000A1810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C7B35" wp14:editId="000F9A04">
                  <wp:extent cx="191135" cy="174625"/>
                  <wp:effectExtent l="0" t="0" r="0" b="0"/>
                  <wp:docPr id="175" name="Рисунок 17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7A7F85">
        <w:trPr>
          <w:trHeight w:val="340"/>
        </w:trPr>
        <w:tc>
          <w:tcPr>
            <w:tcW w:w="9822" w:type="dxa"/>
            <w:gridSpan w:val="6"/>
            <w:vAlign w:val="center"/>
          </w:tcPr>
          <w:p w:rsidR="007A7F85" w:rsidRPr="00411DE1" w:rsidRDefault="007A7F85" w:rsidP="007A7F85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2.03.07</w:t>
            </w: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Сільське, лісове та рибне господарство</w:t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посівні площі сільськогосподарських культур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91)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4-сг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9AC0F3" wp14:editId="12E92F94">
                  <wp:extent cx="191135" cy="174625"/>
                  <wp:effectExtent l="0" t="0" r="0" b="0"/>
                  <wp:docPr id="204" name="Рисунок 20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D2F9A4" wp14:editId="36BFB6E2">
                  <wp:extent cx="191135" cy="174625"/>
                  <wp:effectExtent l="0" t="0" r="0" b="0"/>
                  <wp:docPr id="205" name="Рисунок 20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збирання врожаю сільськогосподарських культур 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04.04.2024 № 91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37-сг (місячна)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37998E" wp14:editId="060A8F17">
                  <wp:extent cx="191135" cy="174625"/>
                  <wp:effectExtent l="0" t="0" r="0" b="0"/>
                  <wp:docPr id="206" name="Рисунок 20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20292A" wp14:editId="12D818DC">
                  <wp:extent cx="191135" cy="174625"/>
                  <wp:effectExtent l="0" t="0" r="0" b="0"/>
                  <wp:docPr id="207" name="Рисунок 20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площі та валові збори сільськогосподарських культур, плодів, ягід і винограду </w:t>
            </w:r>
            <w:r w:rsidR="002811EC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(17.03.2025 № 43)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29-сг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C9A910" wp14:editId="2C6792F8">
                  <wp:extent cx="191135" cy="174625"/>
                  <wp:effectExtent l="0" t="0" r="0" b="0"/>
                  <wp:docPr id="208" name="Рисунок 20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7E0ADD" wp14:editId="2A7380CD">
                  <wp:extent cx="191135" cy="174625"/>
                  <wp:effectExtent l="0" t="0" r="0" b="0"/>
                  <wp:docPr id="209" name="Рисунок 20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використання добрив і пестицидів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88)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9-сг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39CA70" wp14:editId="5517FC95">
                  <wp:extent cx="191135" cy="174625"/>
                  <wp:effectExtent l="0" t="0" r="0" b="0"/>
                  <wp:docPr id="210" name="Рисунок 21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41CE6D" wp14:editId="3B98ED76">
                  <wp:extent cx="191135" cy="174625"/>
                  <wp:effectExtent l="0" t="0" r="0" b="0"/>
                  <wp:docPr id="211" name="Рисунок 21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Перелік видів засобів захисту та підвищення врожайності сільськогосподарських культур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DA94BE" wp14:editId="008924CE">
                  <wp:extent cx="191135" cy="174625"/>
                  <wp:effectExtent l="0" t="0" r="0" b="0"/>
                  <wp:docPr id="212" name="Рисунок 21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виробництво продукції тваринництва та кількість сільськогосподарських тварин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="002811EC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(23.05.2025 № 79)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24-сг (місячна)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18C1BC" wp14:editId="20CD1580">
                  <wp:extent cx="191135" cy="174625"/>
                  <wp:effectExtent l="0" t="0" r="0" b="0"/>
                  <wp:docPr id="213" name="Рисунок 21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E3B242" wp14:editId="7F3A3E74">
                  <wp:extent cx="191135" cy="174625"/>
                  <wp:effectExtent l="0" t="0" r="0" b="0"/>
                  <wp:docPr id="214" name="Рисунок 21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ind w:right="-113"/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 xml:space="preserve">Звіт про виробництво продукції тваринництва, кількість сільськогосподарських тварин і забезпеченість їх кормами </w:t>
            </w:r>
            <w:r w:rsidR="002811EC" w:rsidRPr="00411DE1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(23.05.2025 № 79)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24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70097A" wp14:editId="34285A93">
                  <wp:extent cx="191135" cy="174625"/>
                  <wp:effectExtent l="0" t="0" r="0" b="0"/>
                  <wp:docPr id="215" name="Рисунок 21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185370" wp14:editId="3445A556">
                  <wp:extent cx="191135" cy="174625"/>
                  <wp:effectExtent l="0" t="0" r="0" b="0"/>
                  <wp:docPr id="216" name="Рисунок 21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основні економічні показники роботи сільськогосподарських підприємств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 xml:space="preserve">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br/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85)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50-сг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47A9AE" wp14:editId="16455174">
                  <wp:extent cx="191135" cy="174625"/>
                  <wp:effectExtent l="0" t="0" r="0" b="0"/>
                  <wp:docPr id="217" name="Рисунок 21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5542F6" wp14:editId="0FF67C4F">
                  <wp:extent cx="191135" cy="174625"/>
                  <wp:effectExtent l="0" t="0" r="0" b="0"/>
                  <wp:docPr id="218" name="Рисунок 21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283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об’єкти погосподарського обліку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87)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6-сільрада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B4C9AE" wp14:editId="52A9EA8E">
                  <wp:extent cx="191135" cy="174625"/>
                  <wp:effectExtent l="0" t="0" r="0" b="0"/>
                  <wp:docPr id="219" name="Рисунок 21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shd w:val="clear" w:color="auto" w:fill="FFFFFF"/>
                <w:lang w:val="uk-UA" w:eastAsia="ru-RU"/>
              </w:rPr>
              <w:t>Інструкція щодо заповнення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28D503" wp14:editId="0B80C995">
                  <wp:extent cx="191135" cy="174625"/>
                  <wp:effectExtent l="0" t="0" r="0" b="0"/>
                  <wp:docPr id="220" name="Рисунок 22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витрати на виробництво продукції (робіт, послуг) сільського господарства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85)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2-ферм (річна)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8C865A" wp14:editId="460B0150">
                  <wp:extent cx="191135" cy="174625"/>
                  <wp:effectExtent l="0" t="0" r="0" b="0"/>
                  <wp:docPr id="221" name="Рисунок 22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377825" wp14:editId="6B08E18E">
                  <wp:extent cx="191135" cy="174625"/>
                  <wp:effectExtent l="0" t="0" r="0" b="0"/>
                  <wp:docPr id="222" name="Рисунок 22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5756" w:type="dxa"/>
            <w:vMerge w:val="restart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надходження сільськогосподарських тварин на переробні підприємства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89)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11-заг (квартальна)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46DA8C" wp14:editId="683B142F">
                  <wp:extent cx="191135" cy="174625"/>
                  <wp:effectExtent l="0" t="0" r="0" b="0"/>
                  <wp:docPr id="223" name="Рисунок 22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314A9B" wp14:editId="2608037D">
                  <wp:extent cx="191135" cy="174625"/>
                  <wp:effectExtent l="0" t="0" r="0" b="0"/>
                  <wp:docPr id="224" name="Рисунок 22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5756" w:type="dxa"/>
            <w:vMerge w:val="restart"/>
          </w:tcPr>
          <w:p w:rsidR="007A7F85" w:rsidRPr="00411DE1" w:rsidRDefault="0076293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надходження молочної сировини на перероблення й отримання з неї молочних продуктів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(26.06.2025 № 105)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13-заг (</w:t>
            </w:r>
            <w:r w:rsidR="00762935"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річна</w:t>
            </w: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1E7F40" wp14:editId="41047E6F">
                  <wp:extent cx="191135" cy="174625"/>
                  <wp:effectExtent l="0" t="0" r="0" b="0"/>
                  <wp:docPr id="225" name="Рисунок 22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935" w:rsidRPr="00411DE1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762935" w:rsidRPr="00411DE1" w:rsidRDefault="00762935" w:rsidP="0076293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62935" w:rsidRPr="00411DE1" w:rsidRDefault="00762935" w:rsidP="0076293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62935" w:rsidRPr="00411DE1" w:rsidRDefault="00762935" w:rsidP="0076293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62935" w:rsidRPr="00411DE1" w:rsidRDefault="00762935" w:rsidP="0076293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28C370" wp14:editId="40DE5ACE">
                  <wp:extent cx="191135" cy="174625"/>
                  <wp:effectExtent l="0" t="0" r="0" b="0"/>
                  <wp:docPr id="226" name="Рисунок 22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F85" w:rsidRPr="00411DE1" w:rsidTr="00411DE1">
        <w:trPr>
          <w:trHeight w:val="340"/>
        </w:trPr>
        <w:tc>
          <w:tcPr>
            <w:tcW w:w="544" w:type="dxa"/>
            <w:vMerge w:val="restart"/>
          </w:tcPr>
          <w:p w:rsidR="007A7F85" w:rsidRPr="00411DE1" w:rsidRDefault="007A7F85" w:rsidP="007A7F8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5756" w:type="dxa"/>
            <w:vMerge w:val="restart"/>
            <w:vAlign w:val="center"/>
          </w:tcPr>
          <w:p w:rsidR="007A7F85" w:rsidRPr="00411DE1" w:rsidRDefault="007A7F85" w:rsidP="007A7F8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надходження молочної сировини на перероблення й отримання з неї молочних продуктів (</w:t>
            </w:r>
            <w:r w:rsidR="00762935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26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.0</w:t>
            </w:r>
            <w:r w:rsidR="00762935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6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.202</w:t>
            </w:r>
            <w:r w:rsidR="00762935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5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 № 1</w:t>
            </w:r>
            <w:r w:rsidR="00762935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05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7A7F85" w:rsidRPr="00411DE1" w:rsidRDefault="007A7F85" w:rsidP="007A7F8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13-заг (місячна)</w:t>
            </w:r>
          </w:p>
        </w:tc>
        <w:tc>
          <w:tcPr>
            <w:tcW w:w="642" w:type="dxa"/>
          </w:tcPr>
          <w:p w:rsidR="007A7F85" w:rsidRPr="00411DE1" w:rsidRDefault="007A7F85" w:rsidP="007A7F85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8A6A56" wp14:editId="0F1E41DB">
                  <wp:extent cx="191135" cy="174625"/>
                  <wp:effectExtent l="0" t="0" r="0" b="0"/>
                  <wp:docPr id="227" name="Рисунок 22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411DE1" w:rsidRDefault="00275C39" w:rsidP="00275C39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411DE1" w:rsidRDefault="00275C39" w:rsidP="00275C39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411DE1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411DE1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30C0BF" wp14:editId="765F5D0A">
                  <wp:extent cx="191135" cy="174625"/>
                  <wp:effectExtent l="0" t="0" r="0" b="0"/>
                  <wp:docPr id="228" name="Рисунок 22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>23.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перероблення винограду на виноматеріали 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80)</w:t>
            </w: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1-виноград (річна)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813A00" wp14:editId="4F9AE518">
                  <wp:extent cx="191135" cy="174625"/>
                  <wp:effectExtent l="0" t="0" r="0" b="0"/>
                  <wp:docPr id="229" name="Рисунок 22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 щодо заповнення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53B46C" wp14:editId="1A3D3986">
                  <wp:extent cx="191135" cy="174625"/>
                  <wp:effectExtent l="0" t="0" r="0" b="0"/>
                  <wp:docPr id="1" name="Рисунок 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spacing w:after="80"/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реалізацію продукції сільського господарства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90)</w:t>
            </w: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21-заг (місячна)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D49C8D" wp14:editId="2C86A304">
                  <wp:extent cx="191135" cy="174625"/>
                  <wp:effectExtent l="0" t="0" r="0" b="0"/>
                  <wp:docPr id="2" name="Рисунок 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 щодо заповнення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28A978" wp14:editId="66FA3257">
                  <wp:extent cx="191135" cy="174625"/>
                  <wp:effectExtent l="0" t="0" r="0" b="0"/>
                  <wp:docPr id="230" name="Рисунок 23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реалізацію продукції сільського господарства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90)</w:t>
            </w: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21-заг (річна)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6A13F7" wp14:editId="2B8CB4D6">
                  <wp:extent cx="191135" cy="174625"/>
                  <wp:effectExtent l="0" t="0" r="0" b="0"/>
                  <wp:docPr id="231" name="Рисунок 23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 щодо заповнення форм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0241DE" wp14:editId="01A5D079">
                  <wp:extent cx="191135" cy="174625"/>
                  <wp:effectExtent l="0" t="0" r="0" b="0"/>
                  <wp:docPr id="232" name="Рисунок 23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275C39" w:rsidP="00275C39">
            <w:pPr>
              <w:spacing w:before="120"/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bookmarkStart w:id="1" w:name="_Hlk205546487"/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spacing w:before="120"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надходження культур зернових і зернобобових та олійних на перероблення та зберігання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82)</w:t>
            </w: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F77011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1-зерно (місячна)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3B57DF" wp14:editId="6CA6DC67">
                  <wp:extent cx="191135" cy="174625"/>
                  <wp:effectExtent l="0" t="0" r="0" b="0"/>
                  <wp:docPr id="233" name="Рисунок 23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FB1906" w:rsidP="00F77011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625147" wp14:editId="4ED5065B">
                  <wp:extent cx="191135" cy="174625"/>
                  <wp:effectExtent l="0" t="0" r="0" b="0"/>
                  <wp:docPr id="234" name="Рисунок 23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762935" w:rsidRPr="00A0651F" w:rsidTr="00411DE1">
        <w:trPr>
          <w:trHeight w:val="340"/>
        </w:trPr>
        <w:tc>
          <w:tcPr>
            <w:tcW w:w="544" w:type="dxa"/>
            <w:vMerge w:val="restart"/>
          </w:tcPr>
          <w:p w:rsidR="00762935" w:rsidRPr="00411DE1" w:rsidRDefault="00762935" w:rsidP="002C35E4">
            <w:pPr>
              <w:spacing w:before="120"/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5756" w:type="dxa"/>
            <w:vMerge w:val="restart"/>
          </w:tcPr>
          <w:p w:rsidR="00762935" w:rsidRPr="00411DE1" w:rsidRDefault="00762935" w:rsidP="002C35E4">
            <w:pPr>
              <w:spacing w:before="120"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наявність сільськогосподарської техніки й обладнання для виробництва відновлювальної енергії в сільськогосподарських підприємствах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(19.04.2024 № 127)</w:t>
            </w:r>
          </w:p>
        </w:tc>
        <w:tc>
          <w:tcPr>
            <w:tcW w:w="2880" w:type="dxa"/>
            <w:gridSpan w:val="3"/>
            <w:vAlign w:val="center"/>
          </w:tcPr>
          <w:p w:rsidR="00762935" w:rsidRPr="00A0651F" w:rsidRDefault="00762935" w:rsidP="002C35E4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10-мех (один раз на п’ять років)</w:t>
            </w:r>
          </w:p>
        </w:tc>
        <w:tc>
          <w:tcPr>
            <w:tcW w:w="642" w:type="dxa"/>
          </w:tcPr>
          <w:p w:rsidR="00762935" w:rsidRPr="00A0651F" w:rsidRDefault="00762935" w:rsidP="002C35E4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31D71A" wp14:editId="7F15DC01">
                  <wp:extent cx="191135" cy="174625"/>
                  <wp:effectExtent l="0" t="0" r="0" b="0"/>
                  <wp:docPr id="21" name="Рисунок 2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935" w:rsidRPr="00A0651F" w:rsidTr="00411DE1">
        <w:trPr>
          <w:trHeight w:val="550"/>
        </w:trPr>
        <w:tc>
          <w:tcPr>
            <w:tcW w:w="544" w:type="dxa"/>
            <w:vMerge/>
            <w:vAlign w:val="center"/>
          </w:tcPr>
          <w:p w:rsidR="00762935" w:rsidRPr="00A0651F" w:rsidRDefault="00762935" w:rsidP="002C35E4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762935" w:rsidRPr="00A0651F" w:rsidRDefault="00762935" w:rsidP="002C35E4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762935" w:rsidRPr="00A0651F" w:rsidRDefault="00762935" w:rsidP="002C35E4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762935" w:rsidRPr="00A0651F" w:rsidRDefault="00762935" w:rsidP="002C35E4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6C2859" wp14:editId="0D54BD92">
                  <wp:extent cx="191135" cy="174625"/>
                  <wp:effectExtent l="0" t="0" r="0" b="0"/>
                  <wp:docPr id="22" name="Рисунок 2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935" w:rsidRPr="00A0651F" w:rsidTr="00411DE1">
        <w:trPr>
          <w:trHeight w:val="340"/>
        </w:trPr>
        <w:tc>
          <w:tcPr>
            <w:tcW w:w="544" w:type="dxa"/>
          </w:tcPr>
          <w:p w:rsidR="00762935" w:rsidRPr="00A0651F" w:rsidRDefault="00762935" w:rsidP="0076293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8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296" w:type="dxa"/>
            <w:gridSpan w:val="2"/>
          </w:tcPr>
          <w:p w:rsidR="00762935" w:rsidRPr="00A0651F" w:rsidRDefault="00762935" w:rsidP="00762935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Запитальник базового інтерв’ю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28.08.2024 № 215)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982" w:type="dxa"/>
            <w:gridSpan w:val="3"/>
          </w:tcPr>
          <w:p w:rsidR="00762935" w:rsidRPr="00A0651F" w:rsidRDefault="00762935" w:rsidP="00762935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01-СГН (один раз на рік)</w:t>
            </w:r>
          </w:p>
          <w:p w:rsidR="00762935" w:rsidRPr="00A0651F" w:rsidRDefault="00762935" w:rsidP="00762935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 </w:t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296" w:type="dxa"/>
            <w:gridSpan w:val="2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Запитальник щомісячного інтерв’ю </w:t>
            </w:r>
            <w:r w:rsidR="004D723C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E35E9F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28</w:t>
            </w:r>
            <w:r w:rsidR="004D723C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="00E35E9F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</w:t>
            </w:r>
            <w:r w:rsidR="004D723C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.2024 № </w:t>
            </w:r>
            <w:r w:rsidR="00E35E9F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215</w:t>
            </w:r>
            <w:r w:rsidR="004D723C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)</w:t>
            </w:r>
          </w:p>
        </w:tc>
        <w:tc>
          <w:tcPr>
            <w:tcW w:w="2982" w:type="dxa"/>
            <w:gridSpan w:val="3"/>
          </w:tcPr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02-СГН (місячна)</w:t>
            </w:r>
          </w:p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 </w:t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016E45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30</w:t>
            </w:r>
            <w:r w:rsidR="00275C39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добування водних біоресурсів  </w:t>
            </w:r>
            <w:r w:rsidR="005A4E7D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83)</w:t>
            </w:r>
          </w:p>
          <w:p w:rsidR="00275C39" w:rsidRPr="00A0651F" w:rsidRDefault="00275C39" w:rsidP="00275C3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1-риба (річна)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61AAAC" wp14:editId="06DD6B9E">
                  <wp:extent cx="191135" cy="174625"/>
                  <wp:effectExtent l="0" t="0" r="0" b="0"/>
                  <wp:docPr id="235" name="Рисунок 23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764BC9" wp14:editId="1046517D">
                  <wp:extent cx="191135" cy="174625"/>
                  <wp:effectExtent l="0" t="0" r="0" b="0"/>
                  <wp:docPr id="236" name="Рисунок 23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відтворення та захист лісів</w:t>
            </w:r>
          </w:p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86)</w:t>
            </w: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275C39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3-лг (річна)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B0D870" wp14:editId="3F6C2B16">
                  <wp:extent cx="191135" cy="174625"/>
                  <wp:effectExtent l="0" t="0" r="0" b="0"/>
                  <wp:docPr id="237" name="Рисунок 23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275C39" w:rsidRPr="00A0651F" w:rsidRDefault="00275C39" w:rsidP="00275C3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275C39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275C39" w:rsidRPr="00A0651F" w:rsidRDefault="00275C39" w:rsidP="00275C3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BDC223" wp14:editId="11CD75B6">
                  <wp:extent cx="191135" cy="174625"/>
                  <wp:effectExtent l="0" t="0" r="0" b="0"/>
                  <wp:docPr id="238" name="Рисунок 23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39" w:rsidRPr="00A0651F" w:rsidTr="00CD2839">
        <w:trPr>
          <w:trHeight w:val="340"/>
        </w:trPr>
        <w:tc>
          <w:tcPr>
            <w:tcW w:w="9822" w:type="dxa"/>
            <w:gridSpan w:val="6"/>
            <w:vAlign w:val="center"/>
          </w:tcPr>
          <w:p w:rsidR="00275C39" w:rsidRPr="00A0651F" w:rsidRDefault="00275C39" w:rsidP="00275C39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2.03.08 </w:t>
            </w:r>
            <w:hyperlink r:id="rId36" w:anchor="%D0%95%D0%BD%D0%B5%D1%80%D0%B3%D0%B5%D1%82%D0%B8%D0%BA%D0%B0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lang w:val="uk-UA" w:eastAsia="ru-RU"/>
                </w:rPr>
                <w:t>Енергетика</w:t>
              </w:r>
            </w:hyperlink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використання та запаси палива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23.04.2024 № 133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4-мтп (місячна)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CC4E81" wp14:editId="48EC92B7">
                  <wp:extent cx="191135" cy="174625"/>
                  <wp:effectExtent l="0" t="0" r="0" b="0"/>
                  <wp:docPr id="239" name="Рисунок 23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3CFBC1" wp14:editId="43930908">
                  <wp:extent cx="191135" cy="174625"/>
                  <wp:effectExtent l="0" t="0" r="0" b="0"/>
                  <wp:docPr id="240" name="Рисунок 24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використання та запаси палива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23.04.2024 № 133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4-мтп (річна)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D1DF26" wp14:editId="406A9AC8">
                  <wp:extent cx="191135" cy="174625"/>
                  <wp:effectExtent l="0" t="0" r="0" b="0"/>
                  <wp:docPr id="241" name="Рисунок 24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785FB7" wp14:editId="3BFCADAC">
                  <wp:extent cx="191135" cy="174625"/>
                  <wp:effectExtent l="0" t="0" r="0" b="0"/>
                  <wp:docPr id="242" name="Рисунок 24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постачання та використання енергії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24.04.2024 № 137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11- мтп (річна)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9F869A" wp14:editId="04FB9F63">
                  <wp:extent cx="191135" cy="174625"/>
                  <wp:effectExtent l="0" t="0" r="0" b="0"/>
                  <wp:docPr id="243" name="Рисунок 24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901D71" wp14:editId="71C65842">
                  <wp:extent cx="191135" cy="174625"/>
                  <wp:effectExtent l="0" t="0" r="0" b="0"/>
                  <wp:docPr id="244" name="Рисунок 24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. 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ind w:right="-113"/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Звіт про вартість природного газу, який постачається споживачам 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24.04.2024 № 135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1-газ (піврічна)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7D55AC" wp14:editId="464C7629">
                  <wp:extent cx="191135" cy="174625"/>
                  <wp:effectExtent l="0" t="0" r="0" b="0"/>
                  <wp:docPr id="245" name="Рисунок 24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51BC55" wp14:editId="0AB2EC03">
                  <wp:extent cx="191135" cy="174625"/>
                  <wp:effectExtent l="0" t="0" r="0" b="0"/>
                  <wp:docPr id="246" name="Рисунок 24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ind w:right="-113"/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Звіт про вартість електроенергії, яка постачається  споживачам 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24.04.2024 № 135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</w:t>
            </w: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електроенергія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 (піврічна)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091A7" wp14:editId="51B0AC3A">
                  <wp:extent cx="191135" cy="174625"/>
                  <wp:effectExtent l="0" t="0" r="0" b="0"/>
                  <wp:docPr id="247" name="Рисунок 24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заповнення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B318FD" wp14:editId="4DD26C2A">
                  <wp:extent cx="191135" cy="174625"/>
                  <wp:effectExtent l="0" t="0" r="0" b="0"/>
                  <wp:docPr id="248" name="Рисунок 24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8A14F1">
        <w:trPr>
          <w:trHeight w:val="340"/>
        </w:trPr>
        <w:tc>
          <w:tcPr>
            <w:tcW w:w="9822" w:type="dxa"/>
            <w:gridSpan w:val="6"/>
            <w:vAlign w:val="center"/>
          </w:tcPr>
          <w:p w:rsidR="00F77011" w:rsidRPr="00A0651F" w:rsidRDefault="00F77011" w:rsidP="00F77011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2.03.09 Промисловість</w:t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7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виробництво та реалізацію промислової 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продукції </w:t>
            </w:r>
            <w:r w:rsidR="006B5A1F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(24.03.2025 № 50)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1П-НПП (річна)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C2E552" wp14:editId="24E473F3">
                  <wp:extent cx="191135" cy="174625"/>
                  <wp:effectExtent l="0" t="0" r="0" b="0"/>
                  <wp:docPr id="249" name="Рисунок 24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ADC295" wp14:editId="200E9F94">
                  <wp:extent cx="191135" cy="174625"/>
                  <wp:effectExtent l="0" t="0" r="0" b="0"/>
                  <wp:docPr id="250" name="Рисунок 25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8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виробництво промислової продукції за видами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08.04.2024 № 94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 (місячна)</w:t>
            </w:r>
          </w:p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9232D7" wp14:editId="09B52CD0">
                  <wp:extent cx="191135" cy="174625"/>
                  <wp:effectExtent l="0" t="0" r="0" b="0"/>
                  <wp:docPr id="251" name="Рисунок 25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 (місячна)</w:t>
            </w:r>
          </w:p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для фізичних осіб-підприємців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60B9F8" wp14:editId="43CB2E5E">
                  <wp:extent cx="191135" cy="174625"/>
                  <wp:effectExtent l="0" t="0" r="0" b="0"/>
                  <wp:docPr id="252" name="Рисунок 25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560F2" wp14:editId="3D94E3AE">
                  <wp:extent cx="191135" cy="174625"/>
                  <wp:effectExtent l="0" t="0" r="0" b="0"/>
                  <wp:docPr id="253" name="Рисунок 25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економічні показники короткотермінової статистики промисловості</w:t>
            </w:r>
            <w:r w:rsidRPr="00A0651F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08.04.2024 № 95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1-ПЕ (місячна)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E6B76" wp14:editId="2A1D6A1B">
                  <wp:extent cx="191135" cy="174625"/>
                  <wp:effectExtent l="0" t="0" r="0" b="0"/>
                  <wp:docPr id="254" name="Рисунок 25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1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F77011" w:rsidRPr="00A0651F" w:rsidRDefault="00F77011" w:rsidP="00F7701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F77011" w:rsidRPr="00A0651F" w:rsidRDefault="00F77011" w:rsidP="00F7701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F77011" w:rsidRPr="00A0651F" w:rsidRDefault="00F77011" w:rsidP="00F7701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F77011" w:rsidRPr="00A0651F" w:rsidRDefault="00F77011" w:rsidP="00F7701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53D77D" wp14:editId="017EB0A1">
                  <wp:extent cx="191135" cy="174625"/>
                  <wp:effectExtent l="0" t="0" r="0" b="0"/>
                  <wp:docPr id="255" name="Рисунок 25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8A14F1">
        <w:trPr>
          <w:trHeight w:val="340"/>
        </w:trPr>
        <w:tc>
          <w:tcPr>
            <w:tcW w:w="9822" w:type="dxa"/>
            <w:gridSpan w:val="6"/>
            <w:vAlign w:val="center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2.03.10 Будівництво</w:t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411DE1" w:rsidRDefault="00016E45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40</w:t>
            </w:r>
            <w:r w:rsidR="008A14F1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виконання будівельних робіт</w:t>
            </w:r>
            <w:r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="006B5A1F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(24.03.2025 № 49)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1-кб 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D92276" wp14:editId="470BC170">
                  <wp:extent cx="191135" cy="174625"/>
                  <wp:effectExtent l="0" t="0" r="0" b="0"/>
                  <wp:docPr id="256" name="Рисунок 25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748688" wp14:editId="2159F71C">
                  <wp:extent cx="191135" cy="174625"/>
                  <wp:effectExtent l="0" t="0" r="0" b="0"/>
                  <wp:docPr id="257" name="Рисунок 25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8A14F1">
        <w:trPr>
          <w:trHeight w:val="340"/>
        </w:trPr>
        <w:tc>
          <w:tcPr>
            <w:tcW w:w="9822" w:type="dxa"/>
            <w:gridSpan w:val="6"/>
            <w:vAlign w:val="center"/>
          </w:tcPr>
          <w:p w:rsidR="008A14F1" w:rsidRPr="00A0651F" w:rsidRDefault="008A14F1" w:rsidP="008A14F1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2.03.11 Транспорт</w:t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роботу автотранспорту </w:t>
            </w:r>
            <w:r w:rsidR="005A4E7D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09.04.2024 № 102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2-тр (річна)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6E4B7F" wp14:editId="5C52EB1A">
                  <wp:extent cx="191135" cy="174625"/>
                  <wp:effectExtent l="0" t="0" r="0" b="0"/>
                  <wp:docPr id="258" name="Рисунок 25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34B2C7" wp14:editId="3BBB6711">
                  <wp:extent cx="191135" cy="174625"/>
                  <wp:effectExtent l="0" t="0" r="0" b="0"/>
                  <wp:docPr id="259" name="Рисунок 25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pacing w:val="-4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Звіт про перевезення вантажів автомобільним транспортом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09.04.2024 № 107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51-авто 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0CA2BB" wp14:editId="49CBB1FB">
                  <wp:extent cx="191135" cy="174625"/>
                  <wp:effectExtent l="0" t="0" r="0" b="0"/>
                  <wp:docPr id="260" name="Рисунок 26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0F92B4" wp14:editId="7F7BF760">
                  <wp:extent cx="191135" cy="174625"/>
                  <wp:effectExtent l="0" t="0" r="0" b="0"/>
                  <wp:docPr id="261" name="Рисунок 26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перевезення автомобільним транспортом вантажів за видами вантажів 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08.04.2024 № 99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31-авто (квартальна)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6D2B1D" wp14:editId="331BDC64">
                  <wp:extent cx="191135" cy="174625"/>
                  <wp:effectExtent l="0" t="0" r="0" b="0"/>
                  <wp:docPr id="262" name="Рисунок 26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545EEA" wp14:editId="64CA3410">
                  <wp:extent cx="191135" cy="174625"/>
                  <wp:effectExtent l="0" t="0" r="0" b="0"/>
                  <wp:docPr id="263" name="Рисунок 26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 xml:space="preserve">Обстеження фізичної особи-підприємця, що здійснює пасажирські автоперевезення на маршруті 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09.04.2024 № 105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51-пас (2 рази на рік)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1964DD" wp14:editId="483F5723">
                  <wp:extent cx="191135" cy="174625"/>
                  <wp:effectExtent l="0" t="0" r="0" b="0"/>
                  <wp:docPr id="264" name="Рисунок 26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заповнення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0F7FAC" wp14:editId="32A199D0">
                  <wp:extent cx="191135" cy="174625"/>
                  <wp:effectExtent l="0" t="0" r="0" b="0"/>
                  <wp:docPr id="265" name="Рисунок 26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 xml:space="preserve">Обстеження фізичної особи-підприємця, що здійснює вантажні автомобільні перевезення на комерційній основі 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09.04.2024 № 105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51-вант (2 рази на рік)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97089D" wp14:editId="723253F6">
                  <wp:extent cx="191135" cy="174625"/>
                  <wp:effectExtent l="0" t="0" r="0" b="0"/>
                  <wp:docPr id="266" name="Рисунок 26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заповнення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F25CB8" wp14:editId="52DBC5BA">
                  <wp:extent cx="191135" cy="174625"/>
                  <wp:effectExtent l="0" t="0" r="0" b="0"/>
                  <wp:docPr id="267" name="Рисунок 26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перевезення пасажирів автобусами та міським електричним транспортом</w:t>
            </w:r>
            <w:r w:rsidRPr="00A0651F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="005A4E7D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u w:val="single"/>
                <w:lang w:val="uk-UA" w:eastAsia="ru-RU"/>
              </w:rPr>
              <w:t>08.04.2024 № 100</w:t>
            </w:r>
            <w:r w:rsidRPr="00A0651F">
              <w:rPr>
                <w:rFonts w:ascii="Verdana" w:eastAsia="Times New Roman" w:hAnsi="Verdana"/>
                <w:spacing w:val="-4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№ 51-пас 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653AF0" wp14:editId="3F92EBB8">
                  <wp:extent cx="191135" cy="174625"/>
                  <wp:effectExtent l="0" t="0" r="0" b="0"/>
                  <wp:docPr id="10" name="Рисунок 1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A0651F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E5F3B0" wp14:editId="46C27A43">
                  <wp:extent cx="191135" cy="174625"/>
                  <wp:effectExtent l="0" t="0" r="0" b="0"/>
                  <wp:docPr id="11" name="Рисунок 1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7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перевезення вантажів і пасажирів водним транспортом</w:t>
            </w:r>
            <w:r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="006B5A1F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(24.03.2025 № 51)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31-вод (квартальна)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9C0FED" wp14:editId="441BF248">
                  <wp:extent cx="191135" cy="174625"/>
                  <wp:effectExtent l="0" t="0" r="0" b="0"/>
                  <wp:docPr id="12" name="Рисунок 1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заповнення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62DAA9" wp14:editId="176B3AAC">
                  <wp:extent cx="191135" cy="174625"/>
                  <wp:effectExtent l="0" t="0" r="0" b="0"/>
                  <wp:docPr id="268" name="Рисунок 26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8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 xml:space="preserve">Звіт про роботу підприємства водного транспорту </w:t>
            </w:r>
            <w:r w:rsidR="006B5A1F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(24.03.2025 № 51)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51-вод 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BC458" wp14:editId="32A814D3">
                  <wp:extent cx="191135" cy="174625"/>
                  <wp:effectExtent l="0" t="0" r="0" b="0"/>
                  <wp:docPr id="14" name="Рисунок 1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8BBC36" wp14:editId="60C0421A">
                  <wp:extent cx="191135" cy="174625"/>
                  <wp:effectExtent l="0" t="0" r="0" b="0"/>
                  <wp:docPr id="15" name="Рисунок 1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8A14F1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411DE1" w:rsidRDefault="008A14F1" w:rsidP="008A14F1">
            <w:pPr>
              <w:ind w:left="113" w:right="-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основні показники роботи авіаційного підприємства 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08.04.2024 № 101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51-ца 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7CD3F6" wp14:editId="59DC4375">
                  <wp:extent cx="191135" cy="174625"/>
                  <wp:effectExtent l="0" t="0" r="0" b="0"/>
                  <wp:docPr id="16" name="Рисунок 1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C0FA86" wp14:editId="4957A23F">
                  <wp:extent cx="191135" cy="174625"/>
                  <wp:effectExtent l="0" t="0" r="0" b="0"/>
                  <wp:docPr id="269" name="Рисунок 26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A14F1" w:rsidRPr="00A0651F" w:rsidRDefault="00016E45" w:rsidP="008A14F1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50</w:t>
            </w:r>
            <w:r w:rsidR="008A14F1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A14F1" w:rsidRPr="00411DE1" w:rsidRDefault="008A14F1" w:rsidP="008A14F1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транспортування вантажів магістральними трубопроводами</w:t>
            </w:r>
            <w:r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08.04.2024 № 98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12-труб (місячна)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F8CA78" wp14:editId="087C5449">
                  <wp:extent cx="191135" cy="174625"/>
                  <wp:effectExtent l="0" t="0" r="0" b="0"/>
                  <wp:docPr id="270" name="Рисунок 27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4F1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A14F1" w:rsidRPr="00A0651F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A14F1" w:rsidRPr="00411DE1" w:rsidRDefault="008A14F1" w:rsidP="008A14F1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 щодо заповнення форми</w:t>
            </w:r>
          </w:p>
        </w:tc>
        <w:tc>
          <w:tcPr>
            <w:tcW w:w="642" w:type="dxa"/>
          </w:tcPr>
          <w:p w:rsidR="008A14F1" w:rsidRPr="00A0651F" w:rsidRDefault="008A14F1" w:rsidP="008A14F1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FF45EF" wp14:editId="662AA6D5">
                  <wp:extent cx="191135" cy="174625"/>
                  <wp:effectExtent l="0" t="0" r="0" b="0"/>
                  <wp:docPr id="271" name="Рисунок 27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A0" w:rsidRPr="00A0651F" w:rsidTr="00335A44">
        <w:trPr>
          <w:trHeight w:val="340"/>
        </w:trPr>
        <w:tc>
          <w:tcPr>
            <w:tcW w:w="9822" w:type="dxa"/>
            <w:gridSpan w:val="6"/>
            <w:vAlign w:val="center"/>
          </w:tcPr>
          <w:p w:rsidR="00CB06A0" w:rsidRPr="00411DE1" w:rsidRDefault="00CB06A0" w:rsidP="008A14F1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2.03.12 Туризм</w:t>
            </w:r>
          </w:p>
        </w:tc>
      </w:tr>
      <w:tr w:rsidR="00CB06A0" w:rsidRPr="00A0651F" w:rsidTr="00411DE1">
        <w:trPr>
          <w:trHeight w:val="340"/>
        </w:trPr>
        <w:tc>
          <w:tcPr>
            <w:tcW w:w="544" w:type="dxa"/>
            <w:vMerge w:val="restart"/>
          </w:tcPr>
          <w:p w:rsidR="00CB06A0" w:rsidRPr="00A0651F" w:rsidRDefault="00CB06A0" w:rsidP="00CB06A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bookmarkStart w:id="2" w:name="_Hlk206421558"/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="00016E45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CB06A0" w:rsidRPr="00411DE1" w:rsidRDefault="002C35E4" w:rsidP="00CB06A0">
            <w:pPr>
              <w:ind w:left="113"/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Звіт про діяльність колективного засобу розміщення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>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15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>.0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4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>.202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4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 xml:space="preserve"> №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116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2880" w:type="dxa"/>
            <w:gridSpan w:val="3"/>
          </w:tcPr>
          <w:p w:rsidR="00CB06A0" w:rsidRPr="00411DE1" w:rsidRDefault="00CB06A0" w:rsidP="00CB06A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1-КЗР </w:t>
            </w:r>
            <w:r w:rsidR="00715B7A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2C35E4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річна</w:t>
            </w:r>
            <w:r w:rsidR="00715B7A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642" w:type="dxa"/>
          </w:tcPr>
          <w:p w:rsidR="00CB06A0" w:rsidRPr="00A0651F" w:rsidRDefault="00CB06A0" w:rsidP="00CB06A0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DBF5AA" wp14:editId="4B6C1EF3">
                  <wp:extent cx="191135" cy="174625"/>
                  <wp:effectExtent l="0" t="0" r="0" b="0"/>
                  <wp:docPr id="272" name="Рисунок 27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A0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CB06A0" w:rsidRPr="00A0651F" w:rsidRDefault="00CB06A0" w:rsidP="00CB06A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CB06A0" w:rsidRPr="00411DE1" w:rsidRDefault="00CB06A0" w:rsidP="00CB06A0">
            <w:pPr>
              <w:ind w:left="113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CB06A0" w:rsidRPr="00411DE1" w:rsidRDefault="00CB06A0" w:rsidP="00CB06A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CB06A0" w:rsidRPr="00A0651F" w:rsidRDefault="00CB06A0" w:rsidP="00CB06A0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8EDB4B" wp14:editId="217F91B5">
                  <wp:extent cx="191135" cy="174625"/>
                  <wp:effectExtent l="0" t="0" r="0" b="0"/>
                  <wp:docPr id="273" name="Рисунок 27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2C35E4" w:rsidRPr="00A0651F" w:rsidTr="00411DE1">
        <w:trPr>
          <w:trHeight w:val="333"/>
        </w:trPr>
        <w:tc>
          <w:tcPr>
            <w:tcW w:w="544" w:type="dxa"/>
            <w:vMerge w:val="restart"/>
          </w:tcPr>
          <w:p w:rsidR="002C35E4" w:rsidRPr="00A0651F" w:rsidRDefault="002C35E4" w:rsidP="00CB06A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2C35E4" w:rsidRPr="00411DE1" w:rsidRDefault="002C35E4" w:rsidP="00CB06A0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Звіт про діяльність колективного засобу розміщення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eastAsia="ru-RU"/>
              </w:rPr>
              <w:t>(24.03.2025 № 47)</w:t>
            </w:r>
          </w:p>
        </w:tc>
        <w:tc>
          <w:tcPr>
            <w:tcW w:w="2880" w:type="dxa"/>
            <w:gridSpan w:val="3"/>
          </w:tcPr>
          <w:p w:rsidR="002C35E4" w:rsidRPr="00411DE1" w:rsidRDefault="002C35E4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1-КЗР (місячна)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ab/>
              <w:t xml:space="preserve"> </w:t>
            </w:r>
          </w:p>
        </w:tc>
        <w:tc>
          <w:tcPr>
            <w:tcW w:w="642" w:type="dxa"/>
          </w:tcPr>
          <w:p w:rsidR="002C35E4" w:rsidRPr="00A0651F" w:rsidRDefault="002C35E4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095CAE" wp14:editId="07355FB9">
                  <wp:extent cx="191135" cy="174625"/>
                  <wp:effectExtent l="0" t="0" r="0" b="0"/>
                  <wp:docPr id="20" name="Рисунок 2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4" w:rsidRPr="00A0651F" w:rsidTr="00411DE1">
        <w:trPr>
          <w:trHeight w:val="401"/>
        </w:trPr>
        <w:tc>
          <w:tcPr>
            <w:tcW w:w="544" w:type="dxa"/>
            <w:vMerge/>
          </w:tcPr>
          <w:p w:rsidR="002C35E4" w:rsidRPr="00A0651F" w:rsidRDefault="002C35E4" w:rsidP="00CB06A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</w:tcPr>
          <w:p w:rsidR="002C35E4" w:rsidRPr="00411DE1" w:rsidRDefault="002C35E4" w:rsidP="00CB06A0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</w:tcPr>
          <w:p w:rsidR="002C35E4" w:rsidRPr="00411DE1" w:rsidRDefault="002C35E4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642" w:type="dxa"/>
          </w:tcPr>
          <w:p w:rsidR="002C35E4" w:rsidRPr="002C35E4" w:rsidRDefault="002C35E4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095CAE" wp14:editId="07355FB9">
                  <wp:extent cx="191135" cy="174625"/>
                  <wp:effectExtent l="0" t="0" r="0" b="0"/>
                  <wp:docPr id="17" name="Рисунок 1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4" w:rsidRPr="00A0651F" w:rsidTr="00411DE1">
        <w:trPr>
          <w:trHeight w:val="340"/>
        </w:trPr>
        <w:tc>
          <w:tcPr>
            <w:tcW w:w="544" w:type="dxa"/>
          </w:tcPr>
          <w:p w:rsidR="002C35E4" w:rsidRPr="00A0651F" w:rsidRDefault="002C35E4" w:rsidP="00CB06A0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53.</w:t>
            </w:r>
          </w:p>
        </w:tc>
        <w:tc>
          <w:tcPr>
            <w:tcW w:w="5756" w:type="dxa"/>
          </w:tcPr>
          <w:p w:rsidR="002C35E4" w:rsidRPr="002C35E4" w:rsidRDefault="002C35E4" w:rsidP="002C35E4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Подорожі членів домогосподарства </w:t>
            </w:r>
          </w:p>
          <w:p w:rsidR="002C35E4" w:rsidRPr="00A0651F" w:rsidRDefault="002C35E4" w:rsidP="002C35E4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2C35E4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13.09.2022 № 240</w:t>
            </w:r>
            <w:r w:rsidRP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 (зі змінами, внесеними наказом Держстату від 10.11.2022 № 279))</w:t>
            </w:r>
          </w:p>
        </w:tc>
        <w:tc>
          <w:tcPr>
            <w:tcW w:w="3522" w:type="dxa"/>
            <w:gridSpan w:val="4"/>
          </w:tcPr>
          <w:p w:rsidR="002C35E4" w:rsidRPr="00A0651F" w:rsidRDefault="002C35E4" w:rsidP="00CB06A0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Анкета 1-ВВТ (річна)</w:t>
            </w:r>
          </w:p>
        </w:tc>
      </w:tr>
      <w:tr w:rsidR="00CB06A0" w:rsidRPr="00A0651F" w:rsidTr="00335A44">
        <w:trPr>
          <w:trHeight w:val="340"/>
        </w:trPr>
        <w:tc>
          <w:tcPr>
            <w:tcW w:w="9822" w:type="dxa"/>
            <w:gridSpan w:val="6"/>
            <w:vAlign w:val="center"/>
          </w:tcPr>
          <w:p w:rsidR="00CB06A0" w:rsidRPr="00A0651F" w:rsidRDefault="00CB06A0" w:rsidP="00CB06A0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 xml:space="preserve">2.03.14 Реєстр </w:t>
            </w:r>
            <w:r w:rsidR="00054C27"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респондентів статистичних спостережень</w:t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 w:val="restart"/>
          </w:tcPr>
          <w:p w:rsidR="002C35E4" w:rsidRDefault="009F7718" w:rsidP="009F771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4.</w:t>
            </w:r>
          </w:p>
          <w:p w:rsidR="009F7718" w:rsidRPr="00A0651F" w:rsidRDefault="009F7718" w:rsidP="009F7718">
            <w:pPr>
              <w:jc w:val="center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5756" w:type="dxa"/>
            <w:vMerge w:val="restart"/>
          </w:tcPr>
          <w:p w:rsidR="009F7718" w:rsidRPr="00A0651F" w:rsidRDefault="009F7718" w:rsidP="009F7718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 xml:space="preserve">Анкета обстеження економічної діяльності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>підприємства (</w:t>
            </w:r>
            <w:r w:rsidR="005B20AD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27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</w:t>
            </w:r>
            <w:r w:rsidR="005B20AD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08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.2024 № </w:t>
            </w:r>
            <w:r w:rsidR="005B20AD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213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</w:tcPr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 xml:space="preserve">Анкета № 1-РСО (вд)  </w:t>
            </w:r>
          </w:p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lastRenderedPageBreak/>
              <w:t>(1 раз на рік)</w:t>
            </w:r>
          </w:p>
        </w:tc>
        <w:tc>
          <w:tcPr>
            <w:tcW w:w="642" w:type="dxa"/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8F26F0B" wp14:editId="079AFF59">
                  <wp:extent cx="191135" cy="174625"/>
                  <wp:effectExtent l="0" t="0" r="0" b="0"/>
                  <wp:docPr id="274" name="Рисунок 27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</w:tcPr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AA7D2" wp14:editId="54A50C1D">
                  <wp:extent cx="191135" cy="174625"/>
                  <wp:effectExtent l="0" t="0" r="0" b="0"/>
                  <wp:docPr id="275" name="Рисунок 27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 w:val="restart"/>
            <w:tcBorders>
              <w:bottom w:val="nil"/>
            </w:tcBorders>
          </w:tcPr>
          <w:p w:rsidR="009F7718" w:rsidRPr="00A0651F" w:rsidRDefault="009F7718" w:rsidP="009F7718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="002C35E4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  <w:tcBorders>
              <w:bottom w:val="nil"/>
            </w:tcBorders>
          </w:tcPr>
          <w:p w:rsidR="009F7718" w:rsidRPr="00A0651F" w:rsidRDefault="009F7718" w:rsidP="009F7718">
            <w:pPr>
              <w:widowControl w:val="0"/>
              <w:suppressAutoHyphens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Анкета обстеження стану економічної активності підприємства </w:t>
            </w:r>
            <w:r w:rsidR="005B20AD"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5B20AD"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27.08.2024 № 213)</w:t>
            </w: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Анкета № 1-РСО (актив) (1 раз на рік)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E542CA" wp14:editId="134007B1">
                  <wp:extent cx="191135" cy="174625"/>
                  <wp:effectExtent l="0" t="0" r="0" b="0"/>
                  <wp:docPr id="276" name="Рисунок 27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ascii="Verdana" w:eastAsia="Times New Roman" w:hAnsi="Verdana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F1A536" wp14:editId="3C5BF244">
                  <wp:extent cx="191135" cy="174625"/>
                  <wp:effectExtent l="0" t="0" r="0" b="0"/>
                  <wp:docPr id="277" name="Рисунок 27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2.04 Державні фінанси, податки та публічний сектор</w:t>
            </w:r>
          </w:p>
        </w:tc>
      </w:tr>
      <w:tr w:rsidR="009F7718" w:rsidRPr="00A0651F" w:rsidTr="00411DE1">
        <w:trPr>
          <w:trHeight w:val="397"/>
        </w:trPr>
        <w:tc>
          <w:tcPr>
            <w:tcW w:w="544" w:type="dxa"/>
            <w:vMerge w:val="restart"/>
            <w:tcBorders>
              <w:top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  <w:tcBorders>
              <w:top w:val="single" w:sz="4" w:space="0" w:color="A6A6A6" w:themeColor="background1" w:themeShade="A6"/>
            </w:tcBorders>
          </w:tcPr>
          <w:p w:rsidR="009F7718" w:rsidRPr="00A0651F" w:rsidRDefault="009F7718" w:rsidP="009F77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виконання державних контрактів (договорів) на поставку (закупівлю) продукції (товарів, робіт, послуг) оборонного призначення за закритими закупівлями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109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:rsidR="009F7718" w:rsidRPr="00A0651F" w:rsidRDefault="009F7718" w:rsidP="008F0CE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1-ПО (місячна)</w:t>
            </w:r>
          </w:p>
        </w:tc>
        <w:tc>
          <w:tcPr>
            <w:tcW w:w="642" w:type="dxa"/>
            <w:tcBorders>
              <w:top w:val="single" w:sz="4" w:space="0" w:color="A6A6A6" w:themeColor="background1" w:themeShade="A6"/>
            </w:tcBorders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0D15C9" wp14:editId="3A0998F6">
                  <wp:extent cx="191135" cy="174625"/>
                  <wp:effectExtent l="0" t="0" r="0" b="0"/>
                  <wp:docPr id="278" name="Рисунок 27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9F77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8F0CE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CCCFEB" wp14:editId="71515A76">
                  <wp:extent cx="191135" cy="174625"/>
                  <wp:effectExtent l="0" t="0" r="0" b="0"/>
                  <wp:docPr id="279" name="Рисунок 27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 w:val="restart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756" w:type="dxa"/>
            <w:vMerge w:val="restart"/>
          </w:tcPr>
          <w:p w:rsidR="009F7718" w:rsidRPr="00A0651F" w:rsidRDefault="009F7718" w:rsidP="009F77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виконання державних контрактів (договорів) на науково-дослідні, дослідно-конструкторські та інші роботи оборонного призначення за закритими закупівлями </w:t>
            </w:r>
            <w:r w:rsidR="005A4E7D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10.04.2024 № 109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9F7718" w:rsidRPr="00A0651F" w:rsidRDefault="009F7718" w:rsidP="008F0CE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5-НО (квартальна)</w:t>
            </w:r>
          </w:p>
        </w:tc>
        <w:tc>
          <w:tcPr>
            <w:tcW w:w="642" w:type="dxa"/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F9D2E0" wp14:editId="1E1BACC0">
                  <wp:extent cx="191135" cy="174625"/>
                  <wp:effectExtent l="0" t="0" r="0" b="0"/>
                  <wp:docPr id="280" name="Рисунок 28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9F77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9F77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9F7718" w:rsidRPr="00A0651F" w:rsidRDefault="009F7718" w:rsidP="008F0CE8">
            <w:pPr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9F7718" w:rsidRPr="00A0651F" w:rsidRDefault="009F7718" w:rsidP="009F77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53B26B" wp14:editId="0DF056C4">
                  <wp:extent cx="191135" cy="174625"/>
                  <wp:effectExtent l="0" t="0" r="0" b="0"/>
                  <wp:docPr id="281" name="Рисунок 28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18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Зовнішньоекономічна діяльність та статистика зовнішнього сектору</w:t>
            </w:r>
          </w:p>
        </w:tc>
      </w:tr>
      <w:tr w:rsidR="009F7718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hyperlink r:id="rId37" w:anchor="%D0%97%D0%BE%D0%B2%D0%BD%D1%96%D1%88%D0%BD%D1%8F_%D1%82%D0%BE%D1%80%D0%B3%D1%96%D0%B2%D0%BB%D1%8F_%D1%82%D0%BE%D0%B2%D0%B0%D1%80%D0%B0%D0%BC%D0%B8_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Зовнішня торгівля товарами</w:t>
              </w:r>
            </w:hyperlink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hyperlink r:id="rId38" w:anchor="%D0%97%D0%BE%D0%B2%D0%BD%D1%96%D1%88%D0%BD%D1%8F_%D1%82%D0%BE%D1%80%D0%B3%D1%96%D0%B2%D0%BB%D1%8F_%D0%BF%D0%BE%D1%81%D0%BB%D1%83%D0%B3%D0%B0%D0%BC%D0%B8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Зовнішня торгівля послугами</w:t>
              </w:r>
            </w:hyperlink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|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 2.05.03 </w:t>
            </w:r>
            <w:hyperlink r:id="rId39" w:anchor="%D0%86%D0%BD%D0%B2%D0%B5%D1%81%D1%82%D0%B8%D1%86%D1%96%D1%97_%D0%B7%D0%BE%D0%B2%D0%BD%D1%96%D1%88%D0%BD%D1%8C%D0%BE%D0%B5%D0%BA%D0%BE%D0%BD%D0%BE%D0%BC%D1%96%D1%87%D0%BD%D0%BE%D1%97_%D0%B4%D1%96%D1%8F%D0%BB%D1%8C%D0%BD%D0%BE%D1%81%D1%82%D1%96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Інвестиції зовнішньоекономічної діяльності</w:t>
              </w:r>
            </w:hyperlink>
          </w:p>
          <w:p w:rsidR="009F7718" w:rsidRPr="00A0651F" w:rsidRDefault="009F7718" w:rsidP="009F7718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</w:tr>
      <w:tr w:rsidR="009F7718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:rsidR="009F7718" w:rsidRPr="00A0651F" w:rsidRDefault="009F7718" w:rsidP="009F7718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Зовнішня торгівля товарами</w:t>
            </w:r>
          </w:p>
        </w:tc>
      </w:tr>
      <w:tr w:rsidR="00857318" w:rsidRPr="00A0651F" w:rsidTr="00411DE1">
        <w:trPr>
          <w:trHeight w:val="340"/>
        </w:trPr>
        <w:tc>
          <w:tcPr>
            <w:tcW w:w="544" w:type="dxa"/>
            <w:vMerge w:val="restart"/>
          </w:tcPr>
          <w:p w:rsidR="00857318" w:rsidRPr="00A0651F" w:rsidRDefault="00857318" w:rsidP="00857318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857318" w:rsidRPr="00A0651F" w:rsidRDefault="00857318" w:rsidP="00857318">
            <w:pPr>
              <w:ind w:left="113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придбання (продаж) товарів для забезпечення життєдіяльності транспортних засобів, потреб пасажирів та членів екіпажу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24.04.2024 № 138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857318" w:rsidRPr="00A0651F" w:rsidRDefault="00857318" w:rsidP="008F0CE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14-ЗЕЗ (квартальна)</w:t>
            </w:r>
          </w:p>
        </w:tc>
        <w:tc>
          <w:tcPr>
            <w:tcW w:w="642" w:type="dxa"/>
          </w:tcPr>
          <w:p w:rsidR="00857318" w:rsidRPr="00A0651F" w:rsidRDefault="00857318" w:rsidP="008573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898F07" wp14:editId="2740DAE2">
                  <wp:extent cx="191135" cy="174625"/>
                  <wp:effectExtent l="0" t="0" r="0" b="0"/>
                  <wp:docPr id="282" name="Рисунок 28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318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857318" w:rsidRPr="00A0651F" w:rsidRDefault="00857318" w:rsidP="00857318">
            <w:pP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857318" w:rsidRPr="00A0651F" w:rsidRDefault="00857318" w:rsidP="00857318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57318" w:rsidRPr="00A0651F" w:rsidRDefault="00857318" w:rsidP="008F0CE8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857318" w:rsidRPr="00A0651F" w:rsidRDefault="00857318" w:rsidP="00857318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DADAA2" wp14:editId="4A024EA5">
                  <wp:extent cx="191135" cy="174625"/>
                  <wp:effectExtent l="0" t="0" r="0" b="0"/>
                  <wp:docPr id="283" name="Рисунок 28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335A44">
        <w:trPr>
          <w:trHeight w:val="340"/>
        </w:trPr>
        <w:tc>
          <w:tcPr>
            <w:tcW w:w="9822" w:type="dxa"/>
            <w:gridSpan w:val="6"/>
            <w:vAlign w:val="center"/>
          </w:tcPr>
          <w:p w:rsidR="003075F7" w:rsidRPr="00A0651F" w:rsidRDefault="003075F7" w:rsidP="009F7718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Зовнішня торгівля послугами</w:t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експорт-імпорт послуг </w:t>
            </w:r>
          </w:p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23.04.2024 № 132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9-ЗЕЗ (квартальна)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30D439" wp14:editId="374A6028">
                  <wp:extent cx="191135" cy="174625"/>
                  <wp:effectExtent l="0" t="0" r="0" b="0"/>
                  <wp:docPr id="284" name="Рисунок 28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15AB0B" wp14:editId="564F8FA0">
                  <wp:extent cx="191135" cy="174625"/>
                  <wp:effectExtent l="0" t="0" r="0" b="0"/>
                  <wp:docPr id="285" name="Рисунок 28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Розширений звіт про експорт-імпорт послуг з будівництва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23.04.2024 № 131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1-ЗЕЗ (буд) (річна)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704918" wp14:editId="0EB0EC9F">
                  <wp:extent cx="191135" cy="174625"/>
                  <wp:effectExtent l="0" t="0" r="0" b="0"/>
                  <wp:docPr id="286" name="Рисунок 28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141B1E" wp14:editId="3E610BCA">
                  <wp:extent cx="191135" cy="174625"/>
                  <wp:effectExtent l="0" t="0" r="0" b="0"/>
                  <wp:docPr id="287" name="Рисунок 28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335A44">
        <w:trPr>
          <w:trHeight w:val="340"/>
        </w:trPr>
        <w:tc>
          <w:tcPr>
            <w:tcW w:w="9822" w:type="dxa"/>
            <w:gridSpan w:val="6"/>
            <w:vAlign w:val="center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2.05.03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Інвестиції зовнішньоекономічної діяльності</w:t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4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підприємства з іноземними інвестиціями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24.04.2024 № 136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10-зез (квартальна)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587F94" wp14:editId="6B23376A">
                  <wp:extent cx="191135" cy="174625"/>
                  <wp:effectExtent l="0" t="0" r="0" b="0"/>
                  <wp:docPr id="288" name="Рисунок 28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98EAB1" wp14:editId="59706EF4">
                  <wp:extent cx="191135" cy="174625"/>
                  <wp:effectExtent l="0" t="0" r="0" b="0"/>
                  <wp:docPr id="289" name="Рисунок 28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5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підприємства про інвестиції за кордон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24.04.2024 № 136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13-зез (квартальна)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6AEA72" wp14:editId="29B0D8FA">
                  <wp:extent cx="191135" cy="174625"/>
                  <wp:effectExtent l="0" t="0" r="0" b="0"/>
                  <wp:docPr id="290" name="Рисунок 29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3FF155" wp14:editId="1B1A382D">
                  <wp:extent cx="191135" cy="174625"/>
                  <wp:effectExtent l="0" t="0" r="0" b="0"/>
                  <wp:docPr id="291" name="Рисунок 29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F64D1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2.06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Ціни</w:t>
            </w:r>
          </w:p>
        </w:tc>
      </w:tr>
      <w:tr w:rsidR="003075F7" w:rsidRPr="00A0651F" w:rsidTr="003075F7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075F7" w:rsidRPr="00A0651F" w:rsidRDefault="003075F7" w:rsidP="003075F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2.06.02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hyperlink r:id="rId40" w:anchor="%D0%A6%D1%96%D0%BD%D0%B8_%D0%B2%D0%B8%D1%80%D0%BE%D0%B1%D0%BD%D0%B8%D0%BA%D1%96%D0%B2_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Ціни виробників</w:t>
              </w:r>
            </w:hyperlink>
          </w:p>
        </w:tc>
      </w:tr>
      <w:tr w:rsidR="003075F7" w:rsidRPr="00A0651F" w:rsidTr="00335A44">
        <w:trPr>
          <w:trHeight w:val="340"/>
        </w:trPr>
        <w:tc>
          <w:tcPr>
            <w:tcW w:w="9822" w:type="dxa"/>
            <w:gridSpan w:val="6"/>
            <w:vAlign w:val="center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2.06.02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Ціни виробників</w:t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A06AD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bookmarkStart w:id="3" w:name="_Hlk205547208"/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ціни виробників промислової продукції 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28.03.2024 № 66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1-ціни (пром) (місячна)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9EF8CC" wp14:editId="38BB97A8">
                  <wp:extent cx="191135" cy="174625"/>
                  <wp:effectExtent l="0" t="0" r="0" b="0"/>
                  <wp:docPr id="292" name="Рисунок 29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заповнення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1D56E9" wp14:editId="799C0CAC">
                  <wp:extent cx="191135" cy="174625"/>
                  <wp:effectExtent l="0" t="0" r="0" b="0"/>
                  <wp:docPr id="293" name="Рисунок 29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3075F7" w:rsidRPr="00A0651F" w:rsidTr="00411DE1">
        <w:trPr>
          <w:trHeight w:val="340"/>
        </w:trPr>
        <w:tc>
          <w:tcPr>
            <w:tcW w:w="544" w:type="dxa"/>
            <w:vMerge w:val="restart"/>
          </w:tcPr>
          <w:p w:rsidR="003075F7" w:rsidRPr="00A0651F" w:rsidRDefault="003075F7" w:rsidP="003075F7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756" w:type="dxa"/>
            <w:vMerge w:val="restart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ціни виробників послуг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27.03.2024 № 63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1-ціни (послуги) (квартальна)</w:t>
            </w:r>
          </w:p>
        </w:tc>
        <w:tc>
          <w:tcPr>
            <w:tcW w:w="642" w:type="dxa"/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144D83" wp14:editId="34EE836A">
                  <wp:extent cx="191135" cy="174625"/>
                  <wp:effectExtent l="0" t="0" r="0" b="0"/>
                  <wp:docPr id="294" name="Рисунок 29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F7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3075F7" w:rsidRPr="00A0651F" w:rsidRDefault="003075F7" w:rsidP="003075F7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17E760" wp14:editId="5C141A4D">
                  <wp:extent cx="191135" cy="174625"/>
                  <wp:effectExtent l="0" t="0" r="0" b="0"/>
                  <wp:docPr id="295" name="Рисунок 29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4A" w:rsidRPr="00A0651F" w:rsidTr="00411DE1">
        <w:trPr>
          <w:trHeight w:val="340"/>
        </w:trPr>
        <w:tc>
          <w:tcPr>
            <w:tcW w:w="544" w:type="dxa"/>
            <w:vMerge w:val="restart"/>
          </w:tcPr>
          <w:p w:rsidR="00B41D4A" w:rsidRPr="00411DE1" w:rsidRDefault="00B41D4A" w:rsidP="002C35E4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756" w:type="dxa"/>
            <w:vMerge w:val="restart"/>
          </w:tcPr>
          <w:p w:rsidR="00B41D4A" w:rsidRPr="00411DE1" w:rsidRDefault="00B41D4A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ціни на імпорт (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19.05.2025 № 75)</w:t>
            </w:r>
          </w:p>
        </w:tc>
        <w:tc>
          <w:tcPr>
            <w:tcW w:w="2880" w:type="dxa"/>
            <w:gridSpan w:val="3"/>
          </w:tcPr>
          <w:p w:rsidR="00B41D4A" w:rsidRPr="00411DE1" w:rsidRDefault="00B41D4A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1-ціни (імпорт) (місячна)</w:t>
            </w:r>
          </w:p>
        </w:tc>
        <w:tc>
          <w:tcPr>
            <w:tcW w:w="642" w:type="dxa"/>
          </w:tcPr>
          <w:p w:rsidR="00B41D4A" w:rsidRPr="00A0651F" w:rsidRDefault="00B41D4A" w:rsidP="002C35E4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CF4985" wp14:editId="12444238">
                  <wp:extent cx="191135" cy="174625"/>
                  <wp:effectExtent l="0" t="0" r="0" b="0"/>
                  <wp:docPr id="25" name="Рисунок 2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D4A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B41D4A" w:rsidRPr="00411DE1" w:rsidRDefault="00B41D4A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B41D4A" w:rsidRPr="00411DE1" w:rsidRDefault="00B41D4A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B41D4A" w:rsidRPr="00411DE1" w:rsidRDefault="00B41D4A" w:rsidP="002C35E4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shd w:val="clear" w:color="auto" w:fill="FFFFFF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B41D4A" w:rsidRPr="00A0651F" w:rsidRDefault="00B41D4A" w:rsidP="002C35E4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693AEB" wp14:editId="5205FC19">
                  <wp:extent cx="191135" cy="174625"/>
                  <wp:effectExtent l="0" t="0" r="0" b="0"/>
                  <wp:docPr id="26" name="Рисунок 2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A1F" w:rsidRPr="00A0651F" w:rsidTr="007A4FB9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6B5A1F" w:rsidRPr="00A0651F" w:rsidRDefault="006B5A1F" w:rsidP="003075F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2.07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Наука та інновації</w:t>
            </w:r>
            <w:bookmarkStart w:id="4" w:name="_GoBack"/>
            <w:bookmarkEnd w:id="4"/>
          </w:p>
        </w:tc>
      </w:tr>
      <w:tr w:rsidR="003075F7" w:rsidRPr="00A0651F" w:rsidTr="003075F7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3075F7" w:rsidRPr="00A0651F" w:rsidRDefault="003075F7" w:rsidP="003075F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2.07.01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hyperlink r:id="rId41" w:anchor="%D0%9D%D0%B0%D1%83%D0%BA%D0%B0_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Наука </w:t>
              </w:r>
            </w:hyperlink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|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2.07.02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hyperlink r:id="rId42" w:anchor="%D0%86%D0%BD%D0%BD%D0%BE%D0%B2%D0%B0%D1%86%D1%96%D1%97_" w:history="1">
              <w:r w:rsidRPr="00A0651F">
                <w:rPr>
                  <w:rFonts w:ascii="Verdana" w:eastAsia="Times New Roman" w:hAnsi="Verdana"/>
                  <w:b/>
                  <w:bCs/>
                  <w:sz w:val="20"/>
                  <w:szCs w:val="20"/>
                  <w:u w:val="single"/>
                  <w:lang w:val="uk-UA" w:eastAsia="ru-RU"/>
                </w:rPr>
                <w:t>Інновації</w:t>
              </w:r>
            </w:hyperlink>
          </w:p>
        </w:tc>
      </w:tr>
      <w:tr w:rsidR="003075F7" w:rsidRPr="00A0651F" w:rsidTr="003075F7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:rsidR="003075F7" w:rsidRPr="00A0651F" w:rsidRDefault="003075F7" w:rsidP="003075F7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eastAsia="Times New Roman"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2.07.01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Наука</w:t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A06ADD" w:rsidRPr="00411DE1" w:rsidRDefault="00A06ADD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здійснення наукових досліджень і розробок 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(02.05.2025 № 69)</w:t>
            </w:r>
          </w:p>
        </w:tc>
        <w:tc>
          <w:tcPr>
            <w:tcW w:w="2880" w:type="dxa"/>
            <w:gridSpan w:val="3"/>
            <w:vAlign w:val="center"/>
          </w:tcPr>
          <w:p w:rsidR="00A06ADD" w:rsidRPr="00411DE1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3-наука (річна)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F732FB" wp14:editId="7D6B9C26">
                  <wp:extent cx="191135" cy="174625"/>
                  <wp:effectExtent l="0" t="0" r="0" b="0"/>
                  <wp:docPr id="296" name="Рисунок 29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A06ADD" w:rsidRPr="00411DE1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A06ADD" w:rsidRPr="00411DE1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D085C5" wp14:editId="08A89369">
                  <wp:extent cx="191135" cy="174625"/>
                  <wp:effectExtent l="0" t="0" r="0" b="0"/>
                  <wp:docPr id="297" name="Рисунок 29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756" w:type="dxa"/>
            <w:vMerge w:val="restart"/>
          </w:tcPr>
          <w:p w:rsidR="00A06ADD" w:rsidRPr="00411DE1" w:rsidRDefault="00A06ADD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виконання наукових робіт і міжнародну допомогу на їх проведення 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(20.05.2025 № 76)</w:t>
            </w:r>
          </w:p>
        </w:tc>
        <w:tc>
          <w:tcPr>
            <w:tcW w:w="2880" w:type="dxa"/>
            <w:gridSpan w:val="3"/>
            <w:vAlign w:val="center"/>
          </w:tcPr>
          <w:p w:rsidR="00A06ADD" w:rsidRPr="00411DE1" w:rsidRDefault="00A06ADD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2-наука (річна)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A9C2D9" wp14:editId="14A4AF2A">
                  <wp:extent cx="191135" cy="174625"/>
                  <wp:effectExtent l="0" t="0" r="0" b="0"/>
                  <wp:docPr id="298" name="Рисунок 29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A06ADD" w:rsidRPr="00411DE1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A06ADD" w:rsidRPr="00411DE1" w:rsidRDefault="00A06ADD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2C807F" wp14:editId="094A46A1">
                  <wp:extent cx="191135" cy="174625"/>
                  <wp:effectExtent l="0" t="0" r="0" b="0"/>
                  <wp:docPr id="299" name="Рисунок 29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A06ADD">
        <w:trPr>
          <w:trHeight w:val="340"/>
        </w:trPr>
        <w:tc>
          <w:tcPr>
            <w:tcW w:w="9822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A06ADD" w:rsidRPr="00411DE1" w:rsidRDefault="00A06ADD" w:rsidP="00A06ADD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2.07.02</w:t>
            </w: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Інновації</w:t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756" w:type="dxa"/>
            <w:vMerge w:val="restart"/>
          </w:tcPr>
          <w:p w:rsidR="00A06ADD" w:rsidRPr="00411DE1" w:rsidRDefault="00B41D4A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Обстеження інноваційної діяльності промислового підприємства 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(24.03.2025 № 48)</w:t>
            </w:r>
          </w:p>
        </w:tc>
        <w:tc>
          <w:tcPr>
            <w:tcW w:w="2880" w:type="dxa"/>
            <w:gridSpan w:val="3"/>
          </w:tcPr>
          <w:p w:rsidR="00A06ADD" w:rsidRPr="00411DE1" w:rsidRDefault="00B41D4A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</w:t>
            </w:r>
            <w:r w:rsidR="00A06AD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-інновація (один раз на два роки)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56ED7A" wp14:editId="10E12582">
                  <wp:extent cx="191135" cy="174625"/>
                  <wp:effectExtent l="0" t="0" r="0" b="0"/>
                  <wp:docPr id="300" name="Рисунок 300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A06ADD" w:rsidRPr="00411DE1" w:rsidRDefault="00A06ADD" w:rsidP="00A06ADD">
            <w:pP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</w:tcPr>
          <w:p w:rsidR="00A06ADD" w:rsidRPr="00411DE1" w:rsidRDefault="00A06ADD" w:rsidP="00A06ADD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72BAAA" wp14:editId="166FE0CE">
                  <wp:extent cx="191135" cy="174625"/>
                  <wp:effectExtent l="0" t="0" r="0" b="0"/>
                  <wp:docPr id="301" name="Рисунок 301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A06ADD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3. Навколишнє природне середовище та статистика багатьох галузей</w:t>
            </w:r>
          </w:p>
        </w:tc>
      </w:tr>
      <w:tr w:rsidR="00A06ADD" w:rsidRPr="00A0651F" w:rsidTr="00A06ADD">
        <w:trPr>
          <w:trHeight w:val="340"/>
        </w:trPr>
        <w:tc>
          <w:tcPr>
            <w:tcW w:w="982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A06ADD" w:rsidRPr="00A0651F" w:rsidRDefault="00A06ADD" w:rsidP="00A06ADD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3.01 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Навколишнє природне середовище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 xml:space="preserve"> | 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3.03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val="uk-UA" w:eastAsia="ru-RU"/>
              </w:rPr>
              <w:t>Інформаційне суспільство</w:t>
            </w:r>
          </w:p>
        </w:tc>
      </w:tr>
      <w:tr w:rsidR="00A06ADD" w:rsidRPr="00A0651F" w:rsidTr="00A06ADD">
        <w:trPr>
          <w:trHeight w:val="340"/>
        </w:trPr>
        <w:tc>
          <w:tcPr>
            <w:tcW w:w="9822" w:type="dxa"/>
            <w:gridSpan w:val="6"/>
            <w:tcBorders>
              <w:top w:val="single" w:sz="4" w:space="0" w:color="A6A6A6" w:themeColor="background1" w:themeShade="A6"/>
            </w:tcBorders>
            <w:vAlign w:val="center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A0651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 </w:t>
            </w:r>
            <w:r w:rsidRPr="00A0651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3.01 Навколишнє природне середовище</w:t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викиди забруднюючих речовин і парникових газів в атмосферне повітря від стаціонарних джерел викидів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(04.04.2024 № 84)</w:t>
            </w: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2-ТП (повітря) (річна)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DD8245" wp14:editId="0FDB4E83">
                  <wp:extent cx="191135" cy="174625"/>
                  <wp:effectExtent l="0" t="0" r="0" b="0"/>
                  <wp:docPr id="302" name="Рисунок 302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 заповнення форми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E20078" wp14:editId="2C38D56F">
                  <wp:extent cx="191135" cy="174625"/>
                  <wp:effectExtent l="0" t="0" r="0" b="0"/>
                  <wp:docPr id="303" name="Рисунок 303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756" w:type="dxa"/>
            <w:vMerge w:val="restart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Звіт про витрати на охорону навколишнього природного середовища</w:t>
            </w:r>
            <w:r w:rsidRPr="00A0651F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04.04.2024 № 81</w:t>
            </w: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1-екологічні витрати (річна)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D81406" wp14:editId="38851EC5">
                  <wp:extent cx="191135" cy="174625"/>
                  <wp:effectExtent l="0" t="0" r="0" b="0"/>
                  <wp:docPr id="304" name="Рисунок 304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Роз’яснення щодо заповнення форми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2910C4" wp14:editId="01751017">
                  <wp:extent cx="191135" cy="174625"/>
                  <wp:effectExtent l="0" t="0" r="0" b="0"/>
                  <wp:docPr id="305" name="Рисунок 305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 w:val="restart"/>
          </w:tcPr>
          <w:p w:rsidR="00A06ADD" w:rsidRPr="00A0651F" w:rsidRDefault="00A06ADD" w:rsidP="00A06ADD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756" w:type="dxa"/>
            <w:vMerge w:val="restart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Звіт про відходи </w:t>
            </w:r>
            <w:r w:rsidRPr="00A0651F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(19.04.2024 № 125)</w:t>
            </w: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1-відходи (річна)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75A73C" wp14:editId="7A9D7F5F">
                  <wp:extent cx="191135" cy="174625"/>
                  <wp:effectExtent l="0" t="0" r="0" b="0"/>
                  <wp:docPr id="306" name="Рисунок 306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ADD" w:rsidRPr="00A0651F" w:rsidTr="00411DE1">
        <w:trPr>
          <w:trHeight w:val="340"/>
        </w:trPr>
        <w:tc>
          <w:tcPr>
            <w:tcW w:w="544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vAlign w:val="center"/>
          </w:tcPr>
          <w:p w:rsidR="00A06ADD" w:rsidRPr="00A0651F" w:rsidRDefault="00A06ADD" w:rsidP="00A06ADD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A06ADD" w:rsidRPr="00A0651F" w:rsidRDefault="00A06ADD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</w:tcPr>
          <w:p w:rsidR="00A06ADD" w:rsidRPr="00A0651F" w:rsidRDefault="00A06ADD" w:rsidP="00A06ADD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276F66" wp14:editId="42E97837">
                  <wp:extent cx="191135" cy="174625"/>
                  <wp:effectExtent l="0" t="0" r="0" b="0"/>
                  <wp:docPr id="307" name="Рисунок 307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19" w:rsidRPr="00A0651F" w:rsidTr="00F64D19">
        <w:trPr>
          <w:trHeight w:val="340"/>
        </w:trPr>
        <w:tc>
          <w:tcPr>
            <w:tcW w:w="9822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F64D19" w:rsidRPr="00411DE1" w:rsidRDefault="00F64D19" w:rsidP="00A06ADD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shd w:val="clear" w:color="auto" w:fill="FFFFFF"/>
                <w:lang w:val="uk-UA" w:eastAsia="ru-RU"/>
              </w:rPr>
              <w:t>3.03</w:t>
            </w:r>
            <w:r w:rsidRPr="00411DE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ru-RU"/>
              </w:rPr>
              <w:t> Інформаційне суспільство</w:t>
            </w:r>
          </w:p>
        </w:tc>
      </w:tr>
      <w:tr w:rsidR="00F64D19" w:rsidRPr="00A0651F" w:rsidTr="00411DE1">
        <w:trPr>
          <w:trHeight w:val="340"/>
        </w:trPr>
        <w:tc>
          <w:tcPr>
            <w:tcW w:w="544" w:type="dxa"/>
            <w:vMerge w:val="restart"/>
          </w:tcPr>
          <w:p w:rsidR="00F64D19" w:rsidRPr="00A0651F" w:rsidRDefault="00F64D19" w:rsidP="00F64D19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756" w:type="dxa"/>
            <w:vMerge w:val="restart"/>
          </w:tcPr>
          <w:p w:rsidR="00F64D19" w:rsidRPr="00411DE1" w:rsidRDefault="00F64D19" w:rsidP="00F64D19">
            <w:pPr>
              <w:ind w:left="113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Використання інформаційно-комунікаційних технологій на підприємстві у 202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6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 xml:space="preserve"> році </w:t>
            </w:r>
            <w:r w:rsidR="005A4E7D"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br/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(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06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.0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6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.202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5</w:t>
            </w:r>
            <w:r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 xml:space="preserve"> № </w:t>
            </w:r>
            <w:r w:rsidR="00B41D4A" w:rsidRPr="00411DE1">
              <w:rPr>
                <w:rFonts w:ascii="Verdana" w:eastAsia="Times New Roman" w:hAnsi="Verdana"/>
                <w:sz w:val="20"/>
                <w:szCs w:val="20"/>
                <w:u w:val="single"/>
                <w:lang w:val="uk-UA" w:eastAsia="ru-RU"/>
              </w:rPr>
              <w:t>86</w:t>
            </w:r>
            <w:r w:rsidRPr="00411DE1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:rsidR="00F64D19" w:rsidRPr="00A0651F" w:rsidRDefault="00F64D19" w:rsidP="00F64D19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1-ІКТ (річна)</w:t>
            </w:r>
          </w:p>
        </w:tc>
        <w:tc>
          <w:tcPr>
            <w:tcW w:w="642" w:type="dxa"/>
          </w:tcPr>
          <w:p w:rsidR="00F64D19" w:rsidRPr="00A0651F" w:rsidRDefault="00F64D19" w:rsidP="00F64D1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BA7332" wp14:editId="61E23302">
                  <wp:extent cx="191135" cy="174625"/>
                  <wp:effectExtent l="0" t="0" r="0" b="0"/>
                  <wp:docPr id="308" name="Рисунок 308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19" w:rsidTr="00411DE1">
        <w:trPr>
          <w:trHeight w:val="340"/>
        </w:trPr>
        <w:tc>
          <w:tcPr>
            <w:tcW w:w="544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F64D19" w:rsidRPr="00A0651F" w:rsidRDefault="00F64D19" w:rsidP="00F64D19">
            <w:pP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F64D19" w:rsidRPr="00A0651F" w:rsidRDefault="00F64D19" w:rsidP="00F64D19">
            <w:pPr>
              <w:jc w:val="center"/>
              <w:rPr>
                <w:rFonts w:ascii="Verdana" w:eastAsia="Times New Roman" w:hAnsi="Verdana"/>
                <w:b/>
                <w:bCs/>
                <w:color w:val="FF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F64D19" w:rsidRPr="00A0651F" w:rsidRDefault="00F64D19" w:rsidP="00F64D1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  <w:r w:rsidRPr="00A0651F"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  <w:t>Роз'яснення щодо показників форми</w:t>
            </w:r>
          </w:p>
        </w:tc>
        <w:tc>
          <w:tcPr>
            <w:tcW w:w="642" w:type="dxa"/>
            <w:tcBorders>
              <w:bottom w:val="single" w:sz="4" w:space="0" w:color="A6A6A6" w:themeColor="background1" w:themeShade="A6"/>
            </w:tcBorders>
          </w:tcPr>
          <w:p w:rsidR="00F64D19" w:rsidRDefault="00F64D19" w:rsidP="00F64D19">
            <w:r w:rsidRPr="00A0651F"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721277" wp14:editId="723B44C1">
                  <wp:extent cx="191135" cy="174625"/>
                  <wp:effectExtent l="0" t="0" r="0" b="0"/>
                  <wp:docPr id="309" name="Рисунок 309" descr="http://ukrstat.gov.ua/albom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ukrstat.gov.ua/albom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D19" w:rsidTr="00411DE1">
        <w:trPr>
          <w:trHeight w:val="340"/>
        </w:trPr>
        <w:tc>
          <w:tcPr>
            <w:tcW w:w="54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F64D19" w:rsidRPr="00922CE1" w:rsidRDefault="00F64D19" w:rsidP="00F64D19">
            <w:pPr>
              <w:jc w:val="center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575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F64D19" w:rsidRPr="00922CE1" w:rsidRDefault="00F64D19" w:rsidP="00F64D19">
            <w:pPr>
              <w:spacing w:after="80"/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F64D19" w:rsidRPr="00922CE1" w:rsidRDefault="00F64D19" w:rsidP="00F64D19">
            <w:pPr>
              <w:rPr>
                <w:rFonts w:ascii="Verdana" w:eastAsia="Times New Roman" w:hAnsi="Verdana"/>
                <w:sz w:val="20"/>
                <w:szCs w:val="20"/>
                <w:lang w:val="uk-UA" w:eastAsia="ru-RU"/>
              </w:rPr>
            </w:pPr>
          </w:p>
        </w:tc>
        <w:tc>
          <w:tcPr>
            <w:tcW w:w="642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F64D19" w:rsidRDefault="00F64D19" w:rsidP="00F64D19">
            <w:pPr>
              <w:jc w:val="center"/>
              <w:rPr>
                <w:rFonts w:eastAsia="Times New Roman"/>
                <w:color w:val="FF0000"/>
                <w:sz w:val="10"/>
                <w:szCs w:val="10"/>
                <w:lang w:val="uk-UA" w:eastAsia="ru-RU"/>
              </w:rPr>
            </w:pPr>
          </w:p>
        </w:tc>
      </w:tr>
    </w:tbl>
    <w:p w:rsidR="00EB2FA8" w:rsidRDefault="00EB2FA8" w:rsidP="00462262">
      <w:pPr>
        <w:spacing w:after="0" w:line="240" w:lineRule="auto"/>
        <w:jc w:val="center"/>
        <w:rPr>
          <w:rFonts w:eastAsia="Times New Roman"/>
          <w:color w:val="FF0000"/>
          <w:sz w:val="10"/>
          <w:szCs w:val="10"/>
          <w:lang w:val="uk-UA" w:eastAsia="ru-RU"/>
        </w:rPr>
      </w:pPr>
    </w:p>
    <w:p w:rsidR="00EB2FA8" w:rsidRDefault="00EB2FA8" w:rsidP="00462262">
      <w:pPr>
        <w:spacing w:after="0" w:line="240" w:lineRule="auto"/>
        <w:jc w:val="center"/>
        <w:rPr>
          <w:rFonts w:eastAsia="Times New Roman"/>
          <w:color w:val="FF0000"/>
          <w:sz w:val="10"/>
          <w:szCs w:val="10"/>
          <w:lang w:val="uk-UA" w:eastAsia="ru-RU"/>
        </w:rPr>
      </w:pPr>
    </w:p>
    <w:p w:rsidR="00D6754D" w:rsidRPr="004C7621" w:rsidRDefault="00D6754D" w:rsidP="00D6754D">
      <w:pPr>
        <w:spacing w:after="0" w:line="240" w:lineRule="auto"/>
        <w:jc w:val="center"/>
        <w:rPr>
          <w:rFonts w:ascii="Verdana" w:eastAsia="Times New Roman" w:hAnsi="Verdana"/>
          <w:b/>
          <w:bCs/>
          <w:color w:val="FF0000"/>
          <w:sz w:val="10"/>
          <w:szCs w:val="10"/>
          <w:shd w:val="clear" w:color="auto" w:fill="FFFFFF"/>
          <w:lang w:val="uk-UA" w:eastAsia="ru-RU"/>
        </w:rPr>
      </w:pPr>
    </w:p>
    <w:p w:rsidR="00D155E0" w:rsidRPr="00FE7F2A" w:rsidRDefault="00D155E0" w:rsidP="00D155E0">
      <w:pPr>
        <w:pStyle w:val="a4"/>
        <w:spacing w:before="0" w:beforeAutospacing="0" w:after="0" w:afterAutospacing="0"/>
        <w:rPr>
          <w:color w:val="FF0000"/>
          <w:sz w:val="16"/>
          <w:szCs w:val="16"/>
          <w:lang w:val="uk-UA"/>
        </w:rPr>
      </w:pPr>
    </w:p>
    <w:p w:rsidR="002419E6" w:rsidRPr="00FE7F2A" w:rsidRDefault="002419E6" w:rsidP="00462262">
      <w:pPr>
        <w:spacing w:after="0" w:line="240" w:lineRule="auto"/>
        <w:jc w:val="center"/>
        <w:rPr>
          <w:rFonts w:ascii="Verdana" w:eastAsia="Times New Roman" w:hAnsi="Verdana"/>
          <w:color w:val="FF0000"/>
          <w:sz w:val="10"/>
          <w:szCs w:val="10"/>
          <w:lang w:val="uk-UA" w:eastAsia="ru-RU"/>
        </w:rPr>
      </w:pPr>
    </w:p>
    <w:p w:rsidR="00372797" w:rsidRPr="00FE7F2A" w:rsidRDefault="00372797" w:rsidP="00372797">
      <w:pPr>
        <w:spacing w:after="0" w:line="240" w:lineRule="auto"/>
        <w:rPr>
          <w:rFonts w:eastAsia="Times New Roman"/>
          <w:color w:val="FF0000"/>
          <w:sz w:val="20"/>
          <w:szCs w:val="20"/>
          <w:lang w:val="uk-UA" w:eastAsia="ru-RU"/>
        </w:rPr>
      </w:pPr>
    </w:p>
    <w:p w:rsidR="0026706A" w:rsidRPr="00FE7F2A" w:rsidRDefault="00300F7D" w:rsidP="00462262">
      <w:pPr>
        <w:spacing w:after="0" w:line="240" w:lineRule="auto"/>
        <w:rPr>
          <w:rFonts w:eastAsia="Times New Roman"/>
          <w:color w:val="FF0000"/>
          <w:sz w:val="20"/>
          <w:szCs w:val="20"/>
          <w:lang w:val="uk-UA" w:eastAsia="ru-RU"/>
        </w:rPr>
      </w:pPr>
      <w:r w:rsidRPr="00FE7F2A">
        <w:rPr>
          <w:rFonts w:eastAsia="Times New Roman"/>
          <w:color w:val="FF0000"/>
          <w:sz w:val="20"/>
          <w:szCs w:val="20"/>
          <w:lang w:val="uk-UA" w:eastAsia="ru-RU"/>
        </w:rPr>
        <w:t> </w:t>
      </w:r>
    </w:p>
    <w:p w:rsidR="00300F7D" w:rsidRPr="00FE7F2A" w:rsidRDefault="00300F7D" w:rsidP="009D0696">
      <w:pPr>
        <w:shd w:val="clear" w:color="auto" w:fill="FFFFFF" w:themeFill="background1"/>
        <w:spacing w:after="0" w:line="240" w:lineRule="auto"/>
        <w:rPr>
          <w:color w:val="FF0000"/>
          <w:sz w:val="20"/>
          <w:szCs w:val="20"/>
          <w:lang w:val="uk-UA"/>
        </w:rPr>
      </w:pPr>
    </w:p>
    <w:sectPr w:rsidR="00300F7D" w:rsidRPr="00FE7F2A" w:rsidSect="00DC4727">
      <w:pgSz w:w="11906" w:h="16838"/>
      <w:pgMar w:top="71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154C"/>
    <w:multiLevelType w:val="multilevel"/>
    <w:tmpl w:val="87D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148F"/>
    <w:multiLevelType w:val="multilevel"/>
    <w:tmpl w:val="DA8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5473B"/>
    <w:multiLevelType w:val="multilevel"/>
    <w:tmpl w:val="B3C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A4AC3"/>
    <w:multiLevelType w:val="multilevel"/>
    <w:tmpl w:val="B90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83046"/>
    <w:multiLevelType w:val="multilevel"/>
    <w:tmpl w:val="46B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67325"/>
    <w:multiLevelType w:val="multilevel"/>
    <w:tmpl w:val="2068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10D10"/>
    <w:multiLevelType w:val="multilevel"/>
    <w:tmpl w:val="A570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94570"/>
    <w:multiLevelType w:val="multilevel"/>
    <w:tmpl w:val="1D5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97B"/>
    <w:rsid w:val="00002C29"/>
    <w:rsid w:val="000030A2"/>
    <w:rsid w:val="00004396"/>
    <w:rsid w:val="000069F0"/>
    <w:rsid w:val="00016E45"/>
    <w:rsid w:val="00020657"/>
    <w:rsid w:val="000221E5"/>
    <w:rsid w:val="00027C64"/>
    <w:rsid w:val="000322EA"/>
    <w:rsid w:val="000377B1"/>
    <w:rsid w:val="00040958"/>
    <w:rsid w:val="00040E28"/>
    <w:rsid w:val="0004419E"/>
    <w:rsid w:val="00045A33"/>
    <w:rsid w:val="00046B85"/>
    <w:rsid w:val="0005274F"/>
    <w:rsid w:val="00054C27"/>
    <w:rsid w:val="00062960"/>
    <w:rsid w:val="000743E4"/>
    <w:rsid w:val="000849C1"/>
    <w:rsid w:val="00093F49"/>
    <w:rsid w:val="000A1331"/>
    <w:rsid w:val="000A1810"/>
    <w:rsid w:val="000B2908"/>
    <w:rsid w:val="000C1647"/>
    <w:rsid w:val="000C61BE"/>
    <w:rsid w:val="000C6769"/>
    <w:rsid w:val="000D71A6"/>
    <w:rsid w:val="000E6E1E"/>
    <w:rsid w:val="000F0006"/>
    <w:rsid w:val="00103BC3"/>
    <w:rsid w:val="00103F0E"/>
    <w:rsid w:val="001153E8"/>
    <w:rsid w:val="00123EC7"/>
    <w:rsid w:val="00125F16"/>
    <w:rsid w:val="001376D3"/>
    <w:rsid w:val="00143E3D"/>
    <w:rsid w:val="00153ACA"/>
    <w:rsid w:val="00157078"/>
    <w:rsid w:val="00167F42"/>
    <w:rsid w:val="0017440B"/>
    <w:rsid w:val="00181239"/>
    <w:rsid w:val="00182BB5"/>
    <w:rsid w:val="00186021"/>
    <w:rsid w:val="00187024"/>
    <w:rsid w:val="001967BA"/>
    <w:rsid w:val="00196A46"/>
    <w:rsid w:val="001A3F7A"/>
    <w:rsid w:val="001B454A"/>
    <w:rsid w:val="001B7603"/>
    <w:rsid w:val="001C2789"/>
    <w:rsid w:val="001D6D46"/>
    <w:rsid w:val="001F42CD"/>
    <w:rsid w:val="002055A6"/>
    <w:rsid w:val="002058C2"/>
    <w:rsid w:val="00205B05"/>
    <w:rsid w:val="0020766F"/>
    <w:rsid w:val="0021050F"/>
    <w:rsid w:val="002133B0"/>
    <w:rsid w:val="0022035E"/>
    <w:rsid w:val="0022090C"/>
    <w:rsid w:val="002306DD"/>
    <w:rsid w:val="002353DC"/>
    <w:rsid w:val="002419E6"/>
    <w:rsid w:val="00246B18"/>
    <w:rsid w:val="002540A0"/>
    <w:rsid w:val="00256424"/>
    <w:rsid w:val="00265636"/>
    <w:rsid w:val="0026706A"/>
    <w:rsid w:val="00275C39"/>
    <w:rsid w:val="002811EC"/>
    <w:rsid w:val="00281492"/>
    <w:rsid w:val="00285B8C"/>
    <w:rsid w:val="00285DA4"/>
    <w:rsid w:val="0029429E"/>
    <w:rsid w:val="00296170"/>
    <w:rsid w:val="002B0B50"/>
    <w:rsid w:val="002C347A"/>
    <w:rsid w:val="002C35E4"/>
    <w:rsid w:val="002C48C2"/>
    <w:rsid w:val="002D1B10"/>
    <w:rsid w:val="002D2E28"/>
    <w:rsid w:val="002E3279"/>
    <w:rsid w:val="002F5C93"/>
    <w:rsid w:val="00300F7D"/>
    <w:rsid w:val="003075F7"/>
    <w:rsid w:val="0032003A"/>
    <w:rsid w:val="00323D39"/>
    <w:rsid w:val="00326B96"/>
    <w:rsid w:val="00332641"/>
    <w:rsid w:val="003341AC"/>
    <w:rsid w:val="00335A44"/>
    <w:rsid w:val="00341ADA"/>
    <w:rsid w:val="00341C4E"/>
    <w:rsid w:val="00342F03"/>
    <w:rsid w:val="00343068"/>
    <w:rsid w:val="003564D9"/>
    <w:rsid w:val="00371835"/>
    <w:rsid w:val="00372797"/>
    <w:rsid w:val="00372F12"/>
    <w:rsid w:val="00377095"/>
    <w:rsid w:val="0038608A"/>
    <w:rsid w:val="00391434"/>
    <w:rsid w:val="00391D80"/>
    <w:rsid w:val="00395308"/>
    <w:rsid w:val="003A3B85"/>
    <w:rsid w:val="003A6320"/>
    <w:rsid w:val="003A6337"/>
    <w:rsid w:val="003C3171"/>
    <w:rsid w:val="003C538B"/>
    <w:rsid w:val="003C53EE"/>
    <w:rsid w:val="003C5533"/>
    <w:rsid w:val="003C5F8E"/>
    <w:rsid w:val="003D0EAE"/>
    <w:rsid w:val="003D14C6"/>
    <w:rsid w:val="003D2D48"/>
    <w:rsid w:val="003E2C16"/>
    <w:rsid w:val="003E5C2C"/>
    <w:rsid w:val="003F4D3E"/>
    <w:rsid w:val="003F4FED"/>
    <w:rsid w:val="004019EE"/>
    <w:rsid w:val="004029BE"/>
    <w:rsid w:val="00410AC3"/>
    <w:rsid w:val="00411DE1"/>
    <w:rsid w:val="0041766E"/>
    <w:rsid w:val="004300F0"/>
    <w:rsid w:val="00443618"/>
    <w:rsid w:val="00446708"/>
    <w:rsid w:val="004468AF"/>
    <w:rsid w:val="00450641"/>
    <w:rsid w:val="004519D9"/>
    <w:rsid w:val="00451B8F"/>
    <w:rsid w:val="00460FCF"/>
    <w:rsid w:val="00462262"/>
    <w:rsid w:val="004636A3"/>
    <w:rsid w:val="0046546D"/>
    <w:rsid w:val="00466CAF"/>
    <w:rsid w:val="00466D97"/>
    <w:rsid w:val="0047206F"/>
    <w:rsid w:val="00473044"/>
    <w:rsid w:val="00474FC2"/>
    <w:rsid w:val="004769F6"/>
    <w:rsid w:val="00480CCD"/>
    <w:rsid w:val="004823C8"/>
    <w:rsid w:val="0048398A"/>
    <w:rsid w:val="00483C56"/>
    <w:rsid w:val="00483D6E"/>
    <w:rsid w:val="00483DCE"/>
    <w:rsid w:val="00484725"/>
    <w:rsid w:val="004904E7"/>
    <w:rsid w:val="00491B9E"/>
    <w:rsid w:val="004960DA"/>
    <w:rsid w:val="00496437"/>
    <w:rsid w:val="004A2A1C"/>
    <w:rsid w:val="004C056B"/>
    <w:rsid w:val="004C68A6"/>
    <w:rsid w:val="004C7621"/>
    <w:rsid w:val="004D2EC3"/>
    <w:rsid w:val="004D6E15"/>
    <w:rsid w:val="004D723C"/>
    <w:rsid w:val="004E45EB"/>
    <w:rsid w:val="004F0699"/>
    <w:rsid w:val="004F4C38"/>
    <w:rsid w:val="004F4DD5"/>
    <w:rsid w:val="004F64A9"/>
    <w:rsid w:val="004F76CF"/>
    <w:rsid w:val="00500A5C"/>
    <w:rsid w:val="005014AF"/>
    <w:rsid w:val="005074FF"/>
    <w:rsid w:val="00512A16"/>
    <w:rsid w:val="00514647"/>
    <w:rsid w:val="005208FA"/>
    <w:rsid w:val="00520F1A"/>
    <w:rsid w:val="00530682"/>
    <w:rsid w:val="00530ECC"/>
    <w:rsid w:val="005449EA"/>
    <w:rsid w:val="00545D01"/>
    <w:rsid w:val="00547EBC"/>
    <w:rsid w:val="00551E5E"/>
    <w:rsid w:val="005543E3"/>
    <w:rsid w:val="00557418"/>
    <w:rsid w:val="0055751A"/>
    <w:rsid w:val="00572C45"/>
    <w:rsid w:val="00576140"/>
    <w:rsid w:val="00582299"/>
    <w:rsid w:val="00584E8F"/>
    <w:rsid w:val="00586457"/>
    <w:rsid w:val="005A0D95"/>
    <w:rsid w:val="005A4E7D"/>
    <w:rsid w:val="005B144F"/>
    <w:rsid w:val="005B20AD"/>
    <w:rsid w:val="005C5ECF"/>
    <w:rsid w:val="005C71C2"/>
    <w:rsid w:val="005D0DFA"/>
    <w:rsid w:val="005E0C4E"/>
    <w:rsid w:val="005E7786"/>
    <w:rsid w:val="005F63CA"/>
    <w:rsid w:val="005F64CF"/>
    <w:rsid w:val="005F7F22"/>
    <w:rsid w:val="006026CD"/>
    <w:rsid w:val="00606717"/>
    <w:rsid w:val="00607A55"/>
    <w:rsid w:val="006236EF"/>
    <w:rsid w:val="00630FC6"/>
    <w:rsid w:val="00642C81"/>
    <w:rsid w:val="00644016"/>
    <w:rsid w:val="00644694"/>
    <w:rsid w:val="00645891"/>
    <w:rsid w:val="00646486"/>
    <w:rsid w:val="0064714A"/>
    <w:rsid w:val="006704B9"/>
    <w:rsid w:val="00670F7F"/>
    <w:rsid w:val="0068564C"/>
    <w:rsid w:val="00691A05"/>
    <w:rsid w:val="006A04D4"/>
    <w:rsid w:val="006A3139"/>
    <w:rsid w:val="006A36DF"/>
    <w:rsid w:val="006A37DD"/>
    <w:rsid w:val="006A6500"/>
    <w:rsid w:val="006B41A2"/>
    <w:rsid w:val="006B5A1F"/>
    <w:rsid w:val="006B72F5"/>
    <w:rsid w:val="006C105C"/>
    <w:rsid w:val="006C4AB6"/>
    <w:rsid w:val="006D162C"/>
    <w:rsid w:val="006D3ABB"/>
    <w:rsid w:val="006D7CC2"/>
    <w:rsid w:val="006E16E3"/>
    <w:rsid w:val="006E239F"/>
    <w:rsid w:val="007042D9"/>
    <w:rsid w:val="007043EA"/>
    <w:rsid w:val="00715B7A"/>
    <w:rsid w:val="00725B52"/>
    <w:rsid w:val="0073119A"/>
    <w:rsid w:val="00737552"/>
    <w:rsid w:val="00753E45"/>
    <w:rsid w:val="0075749B"/>
    <w:rsid w:val="00762935"/>
    <w:rsid w:val="00764760"/>
    <w:rsid w:val="0076508A"/>
    <w:rsid w:val="0076524D"/>
    <w:rsid w:val="00771AB3"/>
    <w:rsid w:val="00771D74"/>
    <w:rsid w:val="00780B5F"/>
    <w:rsid w:val="00786ACD"/>
    <w:rsid w:val="007936F6"/>
    <w:rsid w:val="007A2A1C"/>
    <w:rsid w:val="007A4FB9"/>
    <w:rsid w:val="007A7A67"/>
    <w:rsid w:val="007A7F85"/>
    <w:rsid w:val="007B0B9E"/>
    <w:rsid w:val="007B4A02"/>
    <w:rsid w:val="007B4A60"/>
    <w:rsid w:val="007B7769"/>
    <w:rsid w:val="007C5C42"/>
    <w:rsid w:val="007C6374"/>
    <w:rsid w:val="007C7029"/>
    <w:rsid w:val="007D373A"/>
    <w:rsid w:val="007D51A5"/>
    <w:rsid w:val="007E1DB8"/>
    <w:rsid w:val="007E47D7"/>
    <w:rsid w:val="007E74D5"/>
    <w:rsid w:val="007F0BD4"/>
    <w:rsid w:val="007F0D51"/>
    <w:rsid w:val="00801F7C"/>
    <w:rsid w:val="00820202"/>
    <w:rsid w:val="00820AC7"/>
    <w:rsid w:val="00836654"/>
    <w:rsid w:val="0083673D"/>
    <w:rsid w:val="00843D8E"/>
    <w:rsid w:val="0084416F"/>
    <w:rsid w:val="00852A6D"/>
    <w:rsid w:val="00854081"/>
    <w:rsid w:val="00855163"/>
    <w:rsid w:val="00857318"/>
    <w:rsid w:val="0087402E"/>
    <w:rsid w:val="0087412F"/>
    <w:rsid w:val="008816B2"/>
    <w:rsid w:val="0088697A"/>
    <w:rsid w:val="008938D5"/>
    <w:rsid w:val="00897A02"/>
    <w:rsid w:val="00897C53"/>
    <w:rsid w:val="008A0A76"/>
    <w:rsid w:val="008A14F1"/>
    <w:rsid w:val="008A4080"/>
    <w:rsid w:val="008B0CEB"/>
    <w:rsid w:val="008B1BEB"/>
    <w:rsid w:val="008B4F9B"/>
    <w:rsid w:val="008C78A0"/>
    <w:rsid w:val="008D3A3E"/>
    <w:rsid w:val="008E3D8B"/>
    <w:rsid w:val="008F0CE8"/>
    <w:rsid w:val="008F76EC"/>
    <w:rsid w:val="00907B39"/>
    <w:rsid w:val="00914FAA"/>
    <w:rsid w:val="0092279B"/>
    <w:rsid w:val="00922CE1"/>
    <w:rsid w:val="00930BAB"/>
    <w:rsid w:val="009311A6"/>
    <w:rsid w:val="00932B0D"/>
    <w:rsid w:val="00936032"/>
    <w:rsid w:val="00942B15"/>
    <w:rsid w:val="009520A9"/>
    <w:rsid w:val="00953E2A"/>
    <w:rsid w:val="0096188C"/>
    <w:rsid w:val="00963F51"/>
    <w:rsid w:val="00967C38"/>
    <w:rsid w:val="00967E6A"/>
    <w:rsid w:val="00973A74"/>
    <w:rsid w:val="0098222A"/>
    <w:rsid w:val="00987E7B"/>
    <w:rsid w:val="0099140B"/>
    <w:rsid w:val="00991CAA"/>
    <w:rsid w:val="00994065"/>
    <w:rsid w:val="009967CD"/>
    <w:rsid w:val="009A5BE4"/>
    <w:rsid w:val="009B2DCA"/>
    <w:rsid w:val="009B3883"/>
    <w:rsid w:val="009C5406"/>
    <w:rsid w:val="009C5B89"/>
    <w:rsid w:val="009C71DC"/>
    <w:rsid w:val="009D0696"/>
    <w:rsid w:val="009D1748"/>
    <w:rsid w:val="009E24CF"/>
    <w:rsid w:val="009E35A6"/>
    <w:rsid w:val="009E5999"/>
    <w:rsid w:val="009F44AF"/>
    <w:rsid w:val="009F763E"/>
    <w:rsid w:val="009F76DB"/>
    <w:rsid w:val="009F7718"/>
    <w:rsid w:val="00A05781"/>
    <w:rsid w:val="00A0651F"/>
    <w:rsid w:val="00A06ADD"/>
    <w:rsid w:val="00A06D3F"/>
    <w:rsid w:val="00A2059B"/>
    <w:rsid w:val="00A23D33"/>
    <w:rsid w:val="00A26DFC"/>
    <w:rsid w:val="00A27FCA"/>
    <w:rsid w:val="00A304FF"/>
    <w:rsid w:val="00A3558E"/>
    <w:rsid w:val="00A431D8"/>
    <w:rsid w:val="00A525AC"/>
    <w:rsid w:val="00A532A0"/>
    <w:rsid w:val="00A535F5"/>
    <w:rsid w:val="00A56528"/>
    <w:rsid w:val="00A571C5"/>
    <w:rsid w:val="00A618FB"/>
    <w:rsid w:val="00A62BDC"/>
    <w:rsid w:val="00A62BFB"/>
    <w:rsid w:val="00A77587"/>
    <w:rsid w:val="00A77B3C"/>
    <w:rsid w:val="00A83526"/>
    <w:rsid w:val="00A9738B"/>
    <w:rsid w:val="00A97623"/>
    <w:rsid w:val="00AA4846"/>
    <w:rsid w:val="00AB44F3"/>
    <w:rsid w:val="00AC1A8A"/>
    <w:rsid w:val="00AC224D"/>
    <w:rsid w:val="00AC75E6"/>
    <w:rsid w:val="00AD44D6"/>
    <w:rsid w:val="00AD7C0F"/>
    <w:rsid w:val="00AE1AE0"/>
    <w:rsid w:val="00AF1318"/>
    <w:rsid w:val="00AF7A89"/>
    <w:rsid w:val="00B037DE"/>
    <w:rsid w:val="00B05521"/>
    <w:rsid w:val="00B056FC"/>
    <w:rsid w:val="00B149C1"/>
    <w:rsid w:val="00B159F0"/>
    <w:rsid w:val="00B15F7C"/>
    <w:rsid w:val="00B23A15"/>
    <w:rsid w:val="00B27BC1"/>
    <w:rsid w:val="00B37726"/>
    <w:rsid w:val="00B41D4A"/>
    <w:rsid w:val="00B42880"/>
    <w:rsid w:val="00B46C2B"/>
    <w:rsid w:val="00B50000"/>
    <w:rsid w:val="00B54E1E"/>
    <w:rsid w:val="00B569E7"/>
    <w:rsid w:val="00B57C4D"/>
    <w:rsid w:val="00B67836"/>
    <w:rsid w:val="00B7140A"/>
    <w:rsid w:val="00B74422"/>
    <w:rsid w:val="00B755BB"/>
    <w:rsid w:val="00B84759"/>
    <w:rsid w:val="00B84F5D"/>
    <w:rsid w:val="00B85873"/>
    <w:rsid w:val="00B86B0D"/>
    <w:rsid w:val="00B86CB3"/>
    <w:rsid w:val="00B93BC2"/>
    <w:rsid w:val="00B9725A"/>
    <w:rsid w:val="00BA1234"/>
    <w:rsid w:val="00BB0A7D"/>
    <w:rsid w:val="00BB22A3"/>
    <w:rsid w:val="00BB45D6"/>
    <w:rsid w:val="00BC615B"/>
    <w:rsid w:val="00BC6931"/>
    <w:rsid w:val="00BD0E55"/>
    <w:rsid w:val="00BD258B"/>
    <w:rsid w:val="00BD41DF"/>
    <w:rsid w:val="00BE28EA"/>
    <w:rsid w:val="00BF6938"/>
    <w:rsid w:val="00C002E3"/>
    <w:rsid w:val="00C034AB"/>
    <w:rsid w:val="00C0362D"/>
    <w:rsid w:val="00C0588D"/>
    <w:rsid w:val="00C10CF7"/>
    <w:rsid w:val="00C21700"/>
    <w:rsid w:val="00C26EB5"/>
    <w:rsid w:val="00C2795F"/>
    <w:rsid w:val="00C32F69"/>
    <w:rsid w:val="00C37680"/>
    <w:rsid w:val="00C44A81"/>
    <w:rsid w:val="00C45D84"/>
    <w:rsid w:val="00C470EA"/>
    <w:rsid w:val="00C508D2"/>
    <w:rsid w:val="00C52330"/>
    <w:rsid w:val="00C56F79"/>
    <w:rsid w:val="00C67EC0"/>
    <w:rsid w:val="00C7065E"/>
    <w:rsid w:val="00C7430B"/>
    <w:rsid w:val="00C838CE"/>
    <w:rsid w:val="00C935CB"/>
    <w:rsid w:val="00C948F2"/>
    <w:rsid w:val="00C9590A"/>
    <w:rsid w:val="00C96741"/>
    <w:rsid w:val="00CA4BCF"/>
    <w:rsid w:val="00CB06A0"/>
    <w:rsid w:val="00CB708B"/>
    <w:rsid w:val="00CB7960"/>
    <w:rsid w:val="00CB7B40"/>
    <w:rsid w:val="00CC439A"/>
    <w:rsid w:val="00CD0151"/>
    <w:rsid w:val="00CD2839"/>
    <w:rsid w:val="00CE01B5"/>
    <w:rsid w:val="00CE0C4A"/>
    <w:rsid w:val="00CE1C77"/>
    <w:rsid w:val="00CE4346"/>
    <w:rsid w:val="00CE5AF5"/>
    <w:rsid w:val="00CE5B1E"/>
    <w:rsid w:val="00CF35B2"/>
    <w:rsid w:val="00CF762A"/>
    <w:rsid w:val="00D02AD2"/>
    <w:rsid w:val="00D10500"/>
    <w:rsid w:val="00D155E0"/>
    <w:rsid w:val="00D17308"/>
    <w:rsid w:val="00D203E1"/>
    <w:rsid w:val="00D3402E"/>
    <w:rsid w:val="00D354BF"/>
    <w:rsid w:val="00D41FEB"/>
    <w:rsid w:val="00D53E57"/>
    <w:rsid w:val="00D60B57"/>
    <w:rsid w:val="00D632D2"/>
    <w:rsid w:val="00D64377"/>
    <w:rsid w:val="00D653BD"/>
    <w:rsid w:val="00D65C20"/>
    <w:rsid w:val="00D6754D"/>
    <w:rsid w:val="00D73C6E"/>
    <w:rsid w:val="00D76178"/>
    <w:rsid w:val="00D87B1C"/>
    <w:rsid w:val="00D91DAF"/>
    <w:rsid w:val="00D956DF"/>
    <w:rsid w:val="00D96B2C"/>
    <w:rsid w:val="00DA118F"/>
    <w:rsid w:val="00DA259D"/>
    <w:rsid w:val="00DA6AB1"/>
    <w:rsid w:val="00DA7B2E"/>
    <w:rsid w:val="00DB1B5C"/>
    <w:rsid w:val="00DC4727"/>
    <w:rsid w:val="00DD4DF1"/>
    <w:rsid w:val="00DD66D0"/>
    <w:rsid w:val="00E04D07"/>
    <w:rsid w:val="00E05CB8"/>
    <w:rsid w:val="00E05E17"/>
    <w:rsid w:val="00E06B72"/>
    <w:rsid w:val="00E206BD"/>
    <w:rsid w:val="00E212E4"/>
    <w:rsid w:val="00E23B01"/>
    <w:rsid w:val="00E31294"/>
    <w:rsid w:val="00E35110"/>
    <w:rsid w:val="00E354C4"/>
    <w:rsid w:val="00E35E9F"/>
    <w:rsid w:val="00E56088"/>
    <w:rsid w:val="00E56F50"/>
    <w:rsid w:val="00E67ED4"/>
    <w:rsid w:val="00E707AF"/>
    <w:rsid w:val="00E76B0A"/>
    <w:rsid w:val="00E802F3"/>
    <w:rsid w:val="00E810B4"/>
    <w:rsid w:val="00E83FCE"/>
    <w:rsid w:val="00E84326"/>
    <w:rsid w:val="00E879A2"/>
    <w:rsid w:val="00E93481"/>
    <w:rsid w:val="00E94638"/>
    <w:rsid w:val="00E964F9"/>
    <w:rsid w:val="00EB214E"/>
    <w:rsid w:val="00EB2FA8"/>
    <w:rsid w:val="00EC0853"/>
    <w:rsid w:val="00EC646E"/>
    <w:rsid w:val="00ED4879"/>
    <w:rsid w:val="00EE1E69"/>
    <w:rsid w:val="00EE31C5"/>
    <w:rsid w:val="00EE5898"/>
    <w:rsid w:val="00EE797B"/>
    <w:rsid w:val="00F1149C"/>
    <w:rsid w:val="00F17CFD"/>
    <w:rsid w:val="00F17E35"/>
    <w:rsid w:val="00F21C94"/>
    <w:rsid w:val="00F2419D"/>
    <w:rsid w:val="00F2519F"/>
    <w:rsid w:val="00F26701"/>
    <w:rsid w:val="00F27CD2"/>
    <w:rsid w:val="00F31044"/>
    <w:rsid w:val="00F313F3"/>
    <w:rsid w:val="00F44D0F"/>
    <w:rsid w:val="00F47140"/>
    <w:rsid w:val="00F47CD0"/>
    <w:rsid w:val="00F519BA"/>
    <w:rsid w:val="00F52BD5"/>
    <w:rsid w:val="00F5350F"/>
    <w:rsid w:val="00F53DF1"/>
    <w:rsid w:val="00F53F32"/>
    <w:rsid w:val="00F566EF"/>
    <w:rsid w:val="00F60114"/>
    <w:rsid w:val="00F634A6"/>
    <w:rsid w:val="00F63569"/>
    <w:rsid w:val="00F64D19"/>
    <w:rsid w:val="00F65D57"/>
    <w:rsid w:val="00F724AD"/>
    <w:rsid w:val="00F744AD"/>
    <w:rsid w:val="00F75266"/>
    <w:rsid w:val="00F77011"/>
    <w:rsid w:val="00F801D8"/>
    <w:rsid w:val="00F94232"/>
    <w:rsid w:val="00FA0E46"/>
    <w:rsid w:val="00FB1906"/>
    <w:rsid w:val="00FB3BC1"/>
    <w:rsid w:val="00FB5805"/>
    <w:rsid w:val="00FB6318"/>
    <w:rsid w:val="00FC48B2"/>
    <w:rsid w:val="00FC63B4"/>
    <w:rsid w:val="00FC6D71"/>
    <w:rsid w:val="00FD1A12"/>
    <w:rsid w:val="00FD3021"/>
    <w:rsid w:val="00FD4806"/>
    <w:rsid w:val="00FE0F38"/>
    <w:rsid w:val="00FE2265"/>
    <w:rsid w:val="00FE2E2E"/>
    <w:rsid w:val="00FE7F2A"/>
    <w:rsid w:val="00FF0FFF"/>
    <w:rsid w:val="00FF40BF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2758B-E24F-45ED-9F16-67292E86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935"/>
  </w:style>
  <w:style w:type="paragraph" w:styleId="6">
    <w:name w:val="heading 6"/>
    <w:basedOn w:val="a"/>
    <w:next w:val="a"/>
    <w:link w:val="60"/>
    <w:qFormat/>
    <w:rsid w:val="00670F7F"/>
    <w:pPr>
      <w:keepNext/>
      <w:spacing w:after="0" w:line="240" w:lineRule="auto"/>
      <w:ind w:left="-108" w:right="-108"/>
      <w:jc w:val="center"/>
      <w:outlineLvl w:val="5"/>
    </w:pPr>
    <w:rPr>
      <w:rFonts w:eastAsia="Times New Roman"/>
      <w:b/>
      <w:sz w:val="1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7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37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uiPriority w:val="99"/>
    <w:semiHidden/>
    <w:rsid w:val="002419E6"/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2419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Текст кінцевої виноски Знак"/>
    <w:basedOn w:val="a0"/>
    <w:link w:val="a8"/>
    <w:uiPriority w:val="99"/>
    <w:semiHidden/>
    <w:rsid w:val="002419E6"/>
    <w:rPr>
      <w:rFonts w:eastAsia="Times New Roman"/>
      <w:sz w:val="24"/>
      <w:szCs w:val="24"/>
      <w:lang w:eastAsia="ru-RU"/>
    </w:rPr>
  </w:style>
  <w:style w:type="paragraph" w:styleId="a8">
    <w:name w:val="endnote text"/>
    <w:basedOn w:val="a"/>
    <w:link w:val="a7"/>
    <w:uiPriority w:val="99"/>
    <w:semiHidden/>
    <w:unhideWhenUsed/>
    <w:rsid w:val="002419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4081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rsid w:val="00670F7F"/>
    <w:rPr>
      <w:rFonts w:eastAsia="Times New Roman"/>
      <w:b/>
      <w:sz w:val="18"/>
      <w:szCs w:val="20"/>
      <w:lang w:val="uk-UA" w:eastAsia="uk-UA"/>
    </w:rPr>
  </w:style>
  <w:style w:type="table" w:styleId="ab">
    <w:name w:val="Table Grid"/>
    <w:basedOn w:val="a1"/>
    <w:uiPriority w:val="39"/>
    <w:rsid w:val="00EB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rstat.gov.ua/albom/albom_2019/2_2.htm" TargetMode="External"/><Relationship Id="rId18" Type="http://schemas.openxmlformats.org/officeDocument/2006/relationships/hyperlink" Target="http://ukrstat.gov.ua/albom/albom_2019/2_2.htm" TargetMode="External"/><Relationship Id="rId26" Type="http://schemas.openxmlformats.org/officeDocument/2006/relationships/hyperlink" Target="http://ukrstat.gov.ua/albom/albom_2019/2_6.htm" TargetMode="External"/><Relationship Id="rId39" Type="http://schemas.openxmlformats.org/officeDocument/2006/relationships/hyperlink" Target="http://ukrstat.gov.ua/albom/albom_2019/2_4.htm" TargetMode="External"/><Relationship Id="rId21" Type="http://schemas.openxmlformats.org/officeDocument/2006/relationships/hyperlink" Target="http://ukrstat.gov.ua/albom/albom_2019/2_3.htm" TargetMode="External"/><Relationship Id="rId34" Type="http://schemas.openxmlformats.org/officeDocument/2006/relationships/image" Target="media/image2.gif"/><Relationship Id="rId42" Type="http://schemas.openxmlformats.org/officeDocument/2006/relationships/hyperlink" Target="http://ukrstat.gov.ua/albom/albom_2019/2_6.htm" TargetMode="External"/><Relationship Id="rId7" Type="http://schemas.openxmlformats.org/officeDocument/2006/relationships/hyperlink" Target="http://ukrstat.gov.ua/albom/albom_2019/1_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stat.gov.ua/albom/albom_2019/2_2.htm" TargetMode="External"/><Relationship Id="rId20" Type="http://schemas.openxmlformats.org/officeDocument/2006/relationships/hyperlink" Target="http://ukrstat.gov.ua/albom/albom_2019/2_2.htm" TargetMode="External"/><Relationship Id="rId29" Type="http://schemas.openxmlformats.org/officeDocument/2006/relationships/hyperlink" Target="http://ukrstat.gov.ua/albom/albom_2019/3_2.htm" TargetMode="External"/><Relationship Id="rId41" Type="http://schemas.openxmlformats.org/officeDocument/2006/relationships/hyperlink" Target="http://ukrstat.gov.ua/albom/albom_2019/2_6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krstat.gov.ua/albom/albom_2019/1_1.htm" TargetMode="External"/><Relationship Id="rId11" Type="http://schemas.openxmlformats.org/officeDocument/2006/relationships/hyperlink" Target="http://ukrstat.gov.ua/albom/albom_2019/2_2.htm" TargetMode="External"/><Relationship Id="rId24" Type="http://schemas.openxmlformats.org/officeDocument/2006/relationships/hyperlink" Target="http://ukrstat.gov.ua/albom/albom_2019/2_4.htm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://ukrstat.gov.ua/albom/albom_2019/2_4.htm" TargetMode="External"/><Relationship Id="rId40" Type="http://schemas.openxmlformats.org/officeDocument/2006/relationships/hyperlink" Target="http://ukrstat.gov.ua/albom/albom_2019/2_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rstat.gov.ua/albom/albom_2019/2_2.htm" TargetMode="External"/><Relationship Id="rId23" Type="http://schemas.openxmlformats.org/officeDocument/2006/relationships/hyperlink" Target="http://ukrstat.gov.ua/albom/albom_2019/2_4.htm" TargetMode="External"/><Relationship Id="rId28" Type="http://schemas.openxmlformats.org/officeDocument/2006/relationships/hyperlink" Target="http://ukrstat.gov.ua/albom/albom_2019/3_1.htm" TargetMode="External"/><Relationship Id="rId36" Type="http://schemas.openxmlformats.org/officeDocument/2006/relationships/hyperlink" Target="http://ukrstat.gov.ua/albom/albom_2019/2_2.htm" TargetMode="External"/><Relationship Id="rId10" Type="http://schemas.openxmlformats.org/officeDocument/2006/relationships/hyperlink" Target="http://ukrstat.gov.ua/albom/albom_2019/2_1.htm" TargetMode="External"/><Relationship Id="rId19" Type="http://schemas.openxmlformats.org/officeDocument/2006/relationships/hyperlink" Target="http://ukrstat.gov.ua/albom/albom_2019/2_2.htm" TargetMode="External"/><Relationship Id="rId31" Type="http://schemas.openxmlformats.org/officeDocument/2006/relationships/hyperlink" Target="http://ukrstat.gov.ua/albom/albom_2019/1_1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rstat.gov.ua/albom/albom_2019/1_6.htm" TargetMode="External"/><Relationship Id="rId14" Type="http://schemas.openxmlformats.org/officeDocument/2006/relationships/hyperlink" Target="http://ukrstat.gov.ua/albom/albom_2019/2_2.htm" TargetMode="External"/><Relationship Id="rId22" Type="http://schemas.openxmlformats.org/officeDocument/2006/relationships/hyperlink" Target="http://ukrstat.gov.ua/albom/albom_2019/2_4.htm" TargetMode="External"/><Relationship Id="rId27" Type="http://schemas.openxmlformats.org/officeDocument/2006/relationships/hyperlink" Target="http://ukrstat.gov.ua/albom/albom_2019/2_6.htm" TargetMode="External"/><Relationship Id="rId30" Type="http://schemas.openxmlformats.org/officeDocument/2006/relationships/hyperlink" Target="http://ukrstat.gov.ua/albom/albom_2019/1_1.htm" TargetMode="External"/><Relationship Id="rId35" Type="http://schemas.openxmlformats.org/officeDocument/2006/relationships/image" Target="media/image3.gif"/><Relationship Id="rId43" Type="http://schemas.openxmlformats.org/officeDocument/2006/relationships/fontTable" Target="fontTable.xml"/><Relationship Id="rId8" Type="http://schemas.openxmlformats.org/officeDocument/2006/relationships/hyperlink" Target="http://ukrstat.gov.ua/albom/albom_2019/1_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ukrstat.gov.ua/albom/albom_2019/2_2.htm" TargetMode="External"/><Relationship Id="rId17" Type="http://schemas.openxmlformats.org/officeDocument/2006/relationships/hyperlink" Target="http://ukrstat.gov.ua/albom/albom_2019/2_2.htm" TargetMode="External"/><Relationship Id="rId25" Type="http://schemas.openxmlformats.org/officeDocument/2006/relationships/hyperlink" Target="http://ukrstat.gov.ua/albom/albom_2019/2_5.htm" TargetMode="External"/><Relationship Id="rId33" Type="http://schemas.openxmlformats.org/officeDocument/2006/relationships/hyperlink" Target="http://ukrstat.gov.ua/norm_doc/2006/466/inst_kilki_prac.zip" TargetMode="External"/><Relationship Id="rId38" Type="http://schemas.openxmlformats.org/officeDocument/2006/relationships/hyperlink" Target="http://ukrstat.gov.ua/albom/albom_2019/2_4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3A40-EBE7-4F37-8214-0260A525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6348</TotalTime>
  <Pages>8</Pages>
  <Words>13710</Words>
  <Characters>7816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A.Golovanchuk</dc:creator>
  <cp:lastModifiedBy>Галина ЧУПРИНА</cp:lastModifiedBy>
  <cp:revision>102</cp:revision>
  <cp:lastPrinted>2019-08-20T06:20:00Z</cp:lastPrinted>
  <dcterms:created xsi:type="dcterms:W3CDTF">2022-08-19T08:43:00Z</dcterms:created>
  <dcterms:modified xsi:type="dcterms:W3CDTF">2025-09-05T08:27:00Z</dcterms:modified>
</cp:coreProperties>
</file>