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9A5577" w:rsidRPr="00896ADE" w:rsidTr="00101138">
        <w:tc>
          <w:tcPr>
            <w:tcW w:w="5000" w:type="pct"/>
          </w:tcPr>
          <w:p w:rsidR="009A5577" w:rsidRPr="004D36E2" w:rsidRDefault="009A5577" w:rsidP="00823B35">
            <w:pPr>
              <w:pStyle w:val="a3"/>
              <w:ind w:left="1451"/>
              <w:rPr>
                <w:lang w:val="uk-UA"/>
              </w:rPr>
            </w:pPr>
            <w:bookmarkStart w:id="0" w:name="_GoBack"/>
            <w:bookmarkEnd w:id="0"/>
            <w:r w:rsidRPr="004D36E2">
              <w:rPr>
                <w:lang w:val="uk-UA"/>
              </w:rPr>
              <w:t>ЗАТВЕРДЖЕНО</w:t>
            </w:r>
            <w:r w:rsidRPr="004D36E2">
              <w:rPr>
                <w:lang w:val="uk-UA"/>
              </w:rPr>
              <w:br/>
              <w:t>Наказ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Міністерства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України</w:t>
            </w:r>
            <w:r w:rsidRPr="004D36E2">
              <w:rPr>
                <w:lang w:val="uk-UA"/>
              </w:rPr>
              <w:br/>
              <w:t>29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листопада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2017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  <w:r w:rsidR="00101138" w:rsidRPr="004D36E2">
              <w:rPr>
                <w:lang w:val="uk-UA"/>
              </w:rPr>
              <w:t xml:space="preserve"> № </w:t>
            </w:r>
            <w:r w:rsidRPr="004D36E2">
              <w:rPr>
                <w:lang w:val="uk-UA"/>
              </w:rPr>
              <w:t>977</w:t>
            </w:r>
            <w:r w:rsidRPr="004D36E2">
              <w:rPr>
                <w:lang w:val="uk-UA"/>
              </w:rPr>
              <w:br/>
              <w:t>(у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редакції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наказу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Міністерства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України</w:t>
            </w:r>
            <w:r w:rsidRPr="004D36E2">
              <w:rPr>
                <w:lang w:val="uk-UA"/>
              </w:rPr>
              <w:br/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="003B4FFF">
              <w:rPr>
                <w:lang w:val="uk-UA"/>
              </w:rPr>
              <w:t xml:space="preserve">20 листопада </w:t>
            </w:r>
            <w:r w:rsidRPr="004D36E2">
              <w:rPr>
                <w:lang w:val="uk-UA"/>
              </w:rPr>
              <w:t>20</w:t>
            </w:r>
            <w:r w:rsidR="003B4FFF">
              <w:rPr>
                <w:lang w:val="uk-UA"/>
              </w:rPr>
              <w:t>25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  <w:r w:rsidR="00101138" w:rsidRPr="004D36E2">
              <w:rPr>
                <w:lang w:val="uk-UA"/>
              </w:rPr>
              <w:t xml:space="preserve"> № </w:t>
            </w:r>
            <w:r w:rsidR="003B4FFF">
              <w:rPr>
                <w:lang w:val="uk-UA"/>
              </w:rPr>
              <w:t>586</w:t>
            </w:r>
            <w:r w:rsidRPr="004D36E2">
              <w:rPr>
                <w:lang w:val="uk-UA"/>
              </w:rPr>
              <w:t>)</w:t>
            </w:r>
          </w:p>
        </w:tc>
      </w:tr>
    </w:tbl>
    <w:p w:rsidR="009A5577" w:rsidRPr="002C77BC" w:rsidRDefault="009A5577" w:rsidP="009A5577">
      <w:pPr>
        <w:pStyle w:val="a3"/>
        <w:jc w:val="both"/>
        <w:rPr>
          <w:sz w:val="28"/>
          <w:szCs w:val="28"/>
          <w:lang w:val="uk-UA"/>
        </w:rPr>
      </w:pPr>
      <w:r w:rsidRPr="004D36E2">
        <w:rPr>
          <w:lang w:val="uk-UA"/>
        </w:rPr>
        <w:br w:type="textWrapping" w:clear="all"/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1250"/>
        <w:gridCol w:w="1800"/>
        <w:gridCol w:w="1950"/>
      </w:tblGrid>
      <w:tr w:rsidR="009A5577" w:rsidRPr="004D36E2" w:rsidTr="00101138">
        <w:tc>
          <w:tcPr>
            <w:tcW w:w="4350" w:type="pct"/>
            <w:gridSpan w:val="2"/>
          </w:tcPr>
          <w:p w:rsidR="009A5577" w:rsidRPr="004D36E2" w:rsidRDefault="00101138" w:rsidP="009A5577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50" w:type="pct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КОДИ</w:t>
            </w:r>
          </w:p>
        </w:tc>
      </w:tr>
      <w:tr w:rsidR="009A5577" w:rsidRPr="004D36E2" w:rsidTr="00101138">
        <w:tc>
          <w:tcPr>
            <w:tcW w:w="4350" w:type="pct"/>
            <w:gridSpan w:val="2"/>
          </w:tcPr>
          <w:p w:rsidR="009A5577" w:rsidRPr="004D36E2" w:rsidRDefault="009A5577" w:rsidP="009A5577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lang w:val="uk-UA"/>
              </w:rPr>
              <w:t>Дата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(рік,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місяць,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число)</w:t>
            </w:r>
          </w:p>
        </w:tc>
        <w:tc>
          <w:tcPr>
            <w:tcW w:w="650" w:type="pct"/>
            <w:vMerge w:val="restar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6"/>
              <w:gridCol w:w="569"/>
              <w:gridCol w:w="569"/>
            </w:tblGrid>
            <w:tr w:rsidR="009A5577" w:rsidRPr="004D36E2" w:rsidTr="003E0821">
              <w:tc>
                <w:tcPr>
                  <w:tcW w:w="1700" w:type="pct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1650" w:type="pct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1650" w:type="pct"/>
                  <w:shd w:val="clear" w:color="auto" w:fill="auto"/>
                </w:tcPr>
                <w:p w:rsidR="009A5577" w:rsidRPr="004D36E2" w:rsidRDefault="009A5577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01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="009A5577" w:rsidRPr="004D36E2">
                    <w:rPr>
                      <w:sz w:val="20"/>
                      <w:szCs w:val="20"/>
                      <w:lang w:val="uk-UA"/>
                    </w:rPr>
                    <w:br/>
                  </w: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="009A5577" w:rsidRPr="004D36E2">
                    <w:rPr>
                      <w:sz w:val="20"/>
                      <w:szCs w:val="20"/>
                      <w:lang w:val="uk-UA"/>
                    </w:rPr>
                    <w:br/>
                  </w:r>
                  <w:r w:rsidRPr="004D36E2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</w:tr>
            <w:tr w:rsidR="009A5577" w:rsidRPr="004D36E2" w:rsidTr="003E0821">
              <w:tc>
                <w:tcPr>
                  <w:tcW w:w="5000" w:type="pct"/>
                  <w:gridSpan w:val="3"/>
                  <w:shd w:val="clear" w:color="auto" w:fill="auto"/>
                </w:tcPr>
                <w:p w:rsidR="009A5577" w:rsidRPr="004D36E2" w:rsidRDefault="00101138" w:rsidP="003E0821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4D36E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</w:tr>
          </w:tbl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бухгалтерського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обліку</w:t>
            </w:r>
            <w:r w:rsidRPr="004D36E2">
              <w:rPr>
                <w:lang w:val="uk-UA"/>
              </w:rPr>
              <w:br/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секторі</w:t>
            </w:r>
            <w:r w:rsidR="00EE7029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/</w:t>
            </w:r>
            <w:r w:rsidR="00EE7029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</w:t>
            </w:r>
            <w:r w:rsidR="00101138" w:rsidRPr="004D36E2">
              <w:rPr>
                <w:lang w:val="uk-UA"/>
              </w:rPr>
              <w:t xml:space="preserve">      </w:t>
            </w:r>
            <w:r w:rsidRPr="004D36E2">
              <w:rPr>
                <w:lang w:val="uk-UA"/>
              </w:rPr>
              <w:t>___________________________________________________________</w:t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  <w:r w:rsidR="008364B0">
              <w:rPr>
                <w:lang w:val="uk-UA"/>
              </w:rPr>
              <w:softHyphen/>
            </w:r>
          </w:p>
        </w:tc>
        <w:tc>
          <w:tcPr>
            <w:tcW w:w="60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8364B0">
              <w:rPr>
                <w:lang w:val="uk-UA"/>
              </w:rPr>
              <w:t>згідно з ЄД</w:t>
            </w:r>
            <w:r w:rsidR="009A5577" w:rsidRPr="004D36E2">
              <w:rPr>
                <w:lang w:val="uk-UA"/>
              </w:rPr>
              <w:t>РПОУ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Територія</w:t>
            </w:r>
            <w:r w:rsidR="00101138" w:rsidRPr="004D36E2">
              <w:rPr>
                <w:lang w:val="uk-UA"/>
              </w:rPr>
              <w:t xml:space="preserve">                                  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896ADE" w:rsidRDefault="009A5577" w:rsidP="00EC1E8C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="00EC1E8C" w:rsidRPr="004D36E2">
              <w:rPr>
                <w:rStyle w:val="st42"/>
                <w:color w:val="auto"/>
              </w:rPr>
              <w:t>КАТОТТГ</w:t>
            </w:r>
            <w:r w:rsidR="00896ADE" w:rsidRPr="00896ADE">
              <w:rPr>
                <w:rStyle w:val="st42"/>
                <w:color w:val="auto"/>
                <w:vertAlign w:val="superscript"/>
                <w:lang w:val="uk-UA"/>
              </w:rPr>
              <w:t>1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Організаційно-правова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форма</w:t>
            </w:r>
            <w:r w:rsidRPr="004D36E2">
              <w:rPr>
                <w:lang w:val="uk-UA"/>
              </w:rPr>
              <w:br/>
              <w:t>господарювання</w:t>
            </w:r>
            <w:r w:rsidR="00101138" w:rsidRPr="004D36E2">
              <w:rPr>
                <w:lang w:val="uk-UA"/>
              </w:rPr>
              <w:t xml:space="preserve">                       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896ADE" w:rsidRPr="004D36E2">
              <w:rPr>
                <w:sz w:val="20"/>
                <w:szCs w:val="20"/>
                <w:lang w:val="uk-UA"/>
              </w:rPr>
              <w:br/>
            </w:r>
            <w:r w:rsidR="009A5577" w:rsidRPr="004D36E2">
              <w:rPr>
                <w:lang w:val="uk-UA"/>
              </w:rPr>
              <w:t>за</w:t>
            </w: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t>КОПФГ</w:t>
            </w:r>
            <w:r w:rsidR="00896ADE" w:rsidRPr="00896ADE">
              <w:rPr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Орган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управління</w:t>
            </w:r>
            <w:r w:rsidR="00101138" w:rsidRPr="004D36E2">
              <w:rPr>
                <w:lang w:val="uk-UA"/>
              </w:rPr>
              <w:t xml:space="preserve">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="0055089B">
              <w:rPr>
                <w:lang w:val="uk-UA"/>
              </w:rPr>
              <w:t>П</w:t>
            </w:r>
            <w:r w:rsidRPr="004D36E2">
              <w:rPr>
                <w:lang w:val="uk-UA"/>
              </w:rPr>
              <w:t>К</w:t>
            </w:r>
            <w:r w:rsidR="00A719CA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ОДУ</w:t>
            </w:r>
            <w:r w:rsidR="00896ADE" w:rsidRPr="00896ADE">
              <w:rPr>
                <w:vertAlign w:val="superscript"/>
                <w:lang w:val="uk-UA"/>
              </w:rPr>
              <w:t>3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Вид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економічної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діяльності</w:t>
            </w:r>
            <w:r w:rsidR="00101138" w:rsidRPr="004D36E2">
              <w:rPr>
                <w:lang w:val="uk-UA"/>
              </w:rPr>
              <w:t xml:space="preserve">            </w:t>
            </w:r>
            <w:r w:rsidRPr="004D36E2">
              <w:rPr>
                <w:lang w:val="uk-UA"/>
              </w:rPr>
              <w:t>______________________________________________________________</w:t>
            </w:r>
          </w:p>
        </w:tc>
        <w:tc>
          <w:tcPr>
            <w:tcW w:w="6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КВЕД</w:t>
            </w:r>
            <w:r w:rsidR="00896ADE" w:rsidRPr="00896ADE">
              <w:rPr>
                <w:vertAlign w:val="superscript"/>
                <w:lang w:val="uk-UA"/>
              </w:rPr>
              <w:t>4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101138">
        <w:tc>
          <w:tcPr>
            <w:tcW w:w="37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Одиниця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виміру: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грн</w:t>
            </w:r>
          </w:p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Періодичність: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річна</w:t>
            </w:r>
          </w:p>
        </w:tc>
        <w:tc>
          <w:tcPr>
            <w:tcW w:w="600" w:type="pct"/>
          </w:tcPr>
          <w:p w:rsidR="009A5577" w:rsidRPr="004D36E2" w:rsidRDefault="00101138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ПРИМІТКИ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ДО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РІЧНОЇ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ФІНАНСОВОЇ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ЗВІТНОСТІ</w:t>
      </w:r>
    </w:p>
    <w:p w:rsidR="009A5577" w:rsidRPr="004D36E2" w:rsidRDefault="009A5577" w:rsidP="009A5577">
      <w:pPr>
        <w:pStyle w:val="a3"/>
        <w:jc w:val="center"/>
        <w:rPr>
          <w:lang w:val="uk-UA"/>
        </w:rPr>
      </w:pPr>
      <w:r w:rsidRPr="004D36E2">
        <w:rPr>
          <w:b/>
          <w:bCs/>
          <w:lang w:val="uk-UA"/>
        </w:rPr>
        <w:t>за</w:t>
      </w:r>
      <w:r w:rsidR="00101138" w:rsidRPr="004D36E2">
        <w:rPr>
          <w:b/>
          <w:bCs/>
          <w:lang w:val="uk-UA"/>
        </w:rPr>
        <w:t xml:space="preserve"> </w:t>
      </w:r>
      <w:r w:rsidRPr="004D36E2">
        <w:rPr>
          <w:b/>
          <w:bCs/>
          <w:lang w:val="uk-UA"/>
        </w:rPr>
        <w:t>20__</w:t>
      </w:r>
      <w:r w:rsidR="00101138" w:rsidRPr="004D36E2">
        <w:rPr>
          <w:b/>
          <w:bCs/>
          <w:lang w:val="uk-UA"/>
        </w:rPr>
        <w:t xml:space="preserve"> </w:t>
      </w:r>
      <w:r w:rsidRPr="004D36E2">
        <w:rPr>
          <w:b/>
          <w:bCs/>
          <w:lang w:val="uk-UA"/>
        </w:rPr>
        <w:t>рік</w:t>
      </w: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A5577" w:rsidRPr="004D36E2" w:rsidTr="000B2205">
        <w:trPr>
          <w:trHeight w:val="70"/>
        </w:trPr>
        <w:tc>
          <w:tcPr>
            <w:tcW w:w="5000" w:type="pct"/>
          </w:tcPr>
          <w:p w:rsidR="009A5577" w:rsidRPr="004D36E2" w:rsidRDefault="009A5577" w:rsidP="009A5577">
            <w:pPr>
              <w:pStyle w:val="a3"/>
              <w:jc w:val="right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Форма</w:t>
            </w:r>
            <w:r w:rsidR="00101138" w:rsidRPr="004D36E2">
              <w:rPr>
                <w:b/>
                <w:bCs/>
                <w:lang w:val="uk-UA"/>
              </w:rPr>
              <w:t xml:space="preserve"> № </w:t>
            </w:r>
            <w:r w:rsidRPr="004D36E2">
              <w:rPr>
                <w:b/>
                <w:bCs/>
                <w:lang w:val="uk-UA"/>
              </w:rPr>
              <w:t>5-дс</w:t>
            </w:r>
          </w:p>
        </w:tc>
      </w:tr>
    </w:tbl>
    <w:p w:rsidR="002B3CEF" w:rsidRPr="004D36E2" w:rsidRDefault="002E3499" w:rsidP="002E3499">
      <w:pPr>
        <w:pStyle w:val="3"/>
        <w:ind w:left="360"/>
        <w:jc w:val="center"/>
        <w:rPr>
          <w:lang w:val="uk-UA"/>
        </w:rPr>
      </w:pPr>
      <w:r>
        <w:rPr>
          <w:lang w:val="uk-UA"/>
        </w:rPr>
        <w:t xml:space="preserve">І. </w:t>
      </w:r>
      <w:r w:rsidR="009A5577" w:rsidRPr="004D36E2">
        <w:rPr>
          <w:lang w:val="uk-UA"/>
        </w:rPr>
        <w:t>Основні</w:t>
      </w:r>
      <w:r w:rsidR="00101138" w:rsidRPr="004D36E2">
        <w:rPr>
          <w:lang w:val="uk-UA"/>
        </w:rPr>
        <w:t xml:space="preserve"> </w:t>
      </w:r>
      <w:r w:rsidR="009A5577" w:rsidRPr="004D36E2">
        <w:rPr>
          <w:lang w:val="uk-UA"/>
        </w:rPr>
        <w:t>засоби</w:t>
      </w:r>
    </w:p>
    <w:tbl>
      <w:tblPr>
        <w:tblW w:w="50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1005"/>
        <w:gridCol w:w="722"/>
        <w:gridCol w:w="682"/>
        <w:gridCol w:w="723"/>
        <w:gridCol w:w="686"/>
        <w:gridCol w:w="723"/>
        <w:gridCol w:w="683"/>
        <w:gridCol w:w="723"/>
        <w:gridCol w:w="683"/>
        <w:gridCol w:w="1052"/>
        <w:gridCol w:w="803"/>
        <w:gridCol w:w="723"/>
        <w:gridCol w:w="763"/>
        <w:gridCol w:w="723"/>
        <w:gridCol w:w="683"/>
        <w:gridCol w:w="603"/>
        <w:gridCol w:w="591"/>
      </w:tblGrid>
      <w:tr w:rsidR="00C11FA4" w:rsidRPr="004D36E2" w:rsidTr="00445DF2">
        <w:trPr>
          <w:trHeight w:val="1051"/>
        </w:trPr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Групи основних засобів</w:t>
            </w:r>
          </w:p>
        </w:tc>
        <w:tc>
          <w:tcPr>
            <w:tcW w:w="3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Код рядка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Залишок </w:t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  <w:t>на початок року</w:t>
            </w:r>
          </w:p>
        </w:tc>
        <w:tc>
          <w:tcPr>
            <w:tcW w:w="4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Переоцінка (дооцінка +, уцінка –)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Вибуття за звітний рік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Надійшло за рік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23B35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Зменшення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 </w:t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/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 </w:t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відновлення корисності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Нарахована амортизація за звітний рік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Інші зміни за рік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Залишок на кінець року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Діапазон корисного використання</w:t>
            </w:r>
          </w:p>
        </w:tc>
      </w:tr>
      <w:tr w:rsidR="00C11FA4" w:rsidRPr="004D36E2" w:rsidTr="00445DF2">
        <w:trPr>
          <w:trHeight w:val="919"/>
        </w:trPr>
        <w:tc>
          <w:tcPr>
            <w:tcW w:w="9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61170A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3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первісна (</w:t>
            </w:r>
            <w:proofErr w:type="spellStart"/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переоціне</w:t>
            </w:r>
            <w:proofErr w:type="spellEnd"/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br/>
            </w: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 xml:space="preserve">на) вартість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знос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від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:rsidR="00C11FA4" w:rsidRPr="004D36E2" w:rsidRDefault="00C11FA4" w:rsidP="00841BB4">
            <w:pPr>
              <w:pStyle w:val="tableshapkaBIGTABL"/>
              <w:suppressAutoHyphens/>
              <w:jc w:val="left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до</w:t>
            </w: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13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14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17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11FA4" w:rsidRPr="004D36E2" w:rsidRDefault="00C11FA4" w:rsidP="00841BB4">
            <w:pPr>
              <w:pStyle w:val="tableshapkaBIGTABL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18</w:t>
            </w: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Інвестиційна нерухомість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010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Земельні ділянки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Капітальні витрати на поліпшення земель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020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Будівлі, споруди та передавальні пристрої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025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Машини та обладнання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030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Транспортні засоби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035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Інструменти, прилади, інвентар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040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Тварини та багаторічні насадження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Інші основні засоби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Музейні фонди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055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Бібліотечні фонди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060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Малоцінні необоротні матеріальні активи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065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Білизна, постільні речі, одяг та взуття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070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Інвентарна тара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075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Необоротні матеріальні активи спеціального призначення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080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Природні ресурси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085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Інші необоротні матеріальні активи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090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C11FA4" w:rsidRPr="004D36E2" w:rsidTr="00445DF2">
        <w:trPr>
          <w:trHeight w:val="60"/>
        </w:trPr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suppressAutoHyphens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Усього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tableBIGTABL"/>
              <w:jc w:val="center"/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</w:pPr>
            <w:r w:rsidRPr="004D36E2">
              <w:rPr>
                <w:rFonts w:ascii="Times New Roman" w:hAnsi="Times New Roman" w:cs="Times New Roman"/>
                <w:color w:val="auto"/>
                <w:w w:val="100"/>
                <w:sz w:val="18"/>
                <w:szCs w:val="18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11FA4" w:rsidRPr="004D36E2" w:rsidRDefault="00C11FA4" w:rsidP="00841BB4">
            <w:pPr>
              <w:pStyle w:val="a5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:rsidR="00C11FA4" w:rsidRPr="004D36E2" w:rsidRDefault="00C11FA4"/>
    <w:tbl>
      <w:tblPr>
        <w:tblW w:w="49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9215"/>
        <w:gridCol w:w="2797"/>
      </w:tblGrid>
      <w:tr w:rsidR="00C11FA4" w:rsidRPr="005E296E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010 графи 3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інвестиційної нерухомості,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оціненої за справедливою вартістю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105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010 графи 15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інвестиційної нерухомості,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оціненої за справедливою вартістю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7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засобів, які вибули внаслідок: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11FA4" w:rsidRPr="004D36E2" w:rsidTr="000D0DA6">
        <w:trPr>
          <w:trHeight w:val="372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безоплатної передачі (внутрівідомча передача)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120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436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безоплатної передачі (крім внутрівідомчої передачі)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288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841BB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</w:t>
            </w:r>
            <w:r w:rsidR="00C11FA4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родажу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22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27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крадіжки, нестачі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23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441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списання як непридатні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EF1624" w:rsidRPr="004D36E2" w:rsidTr="000D0DA6">
        <w:trPr>
          <w:trHeight w:val="46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EF1624" w:rsidRPr="005E296E" w:rsidRDefault="00EF1624" w:rsidP="000D09F9">
            <w:pPr>
              <w:pStyle w:val="a5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EF1624" w:rsidRPr="005E296E" w:rsidRDefault="00EF162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пошкодження, знищення, викрадення </w:t>
            </w:r>
            <w:r w:rsidR="0052672A" w:rsidRPr="005E29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результаті</w:t>
            </w:r>
            <w:r w:rsidRPr="005E29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збройної агресії Російської Федерації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F1624" w:rsidRPr="005E296E" w:rsidRDefault="00EF162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9F6ED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12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C11FA4" w:rsidRPr="004D36E2" w:rsidTr="000D0DA6">
        <w:trPr>
          <w:trHeight w:val="62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9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збільшення вартості основних засобів у результаті: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11FA4" w:rsidRPr="004D36E2" w:rsidTr="000D0DA6">
        <w:trPr>
          <w:trHeight w:val="37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52672A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</w:t>
            </w:r>
            <w:r w:rsidR="00C11FA4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ридбання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439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реконструкції, добудови, дообладнання,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безкоштовного отримання за операціями внутрівідомчої передачі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32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C11FA4" w:rsidRPr="004D36E2" w:rsidTr="000D0DA6">
        <w:trPr>
          <w:trHeight w:val="472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C11FA4" w:rsidRPr="005E296E" w:rsidRDefault="00C11FA4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отримання благодійних</w:t>
            </w:r>
            <w:r w:rsidR="004D12DE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грантів, дарунків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11FA4" w:rsidRPr="005E296E" w:rsidRDefault="00C11FA4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</w:t>
            </w:r>
            <w:r w:rsidR="0052672A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33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5E218B" w:rsidRPr="004D36E2" w:rsidTr="000D0DA6">
        <w:trPr>
          <w:trHeight w:val="417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E296E">
              <w:rPr>
                <w:color w:val="auto"/>
              </w:rPr>
              <w:t xml:space="preserve">З </w:t>
            </w:r>
            <w:proofErr w:type="spellStart"/>
            <w:r w:rsidRPr="005E296E">
              <w:rPr>
                <w:color w:val="auto"/>
              </w:rPr>
              <w:t>рядка</w:t>
            </w:r>
            <w:proofErr w:type="spellEnd"/>
            <w:r w:rsidRPr="005E296E">
              <w:rPr>
                <w:color w:val="auto"/>
              </w:rPr>
              <w:t xml:space="preserve"> 100 </w:t>
            </w:r>
            <w:proofErr w:type="spellStart"/>
            <w:r w:rsidRPr="005E296E">
              <w:rPr>
                <w:color w:val="auto"/>
              </w:rPr>
              <w:t>графи</w:t>
            </w:r>
            <w:proofErr w:type="spellEnd"/>
            <w:r w:rsidRPr="005E296E">
              <w:rPr>
                <w:color w:val="auto"/>
              </w:rPr>
              <w:t xml:space="preserve"> 11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сума втрат від зменшення корисності включена до складу витрат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) _______________</w:t>
            </w:r>
          </w:p>
        </w:tc>
      </w:tr>
      <w:tr w:rsidR="005E218B" w:rsidRPr="004D36E2" w:rsidTr="000D0DA6">
        <w:trPr>
          <w:trHeight w:val="42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сума вигід від відновлення корисності включена до складу доходів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1) 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сума втрат від зменшення корисності,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відображена у складі власного капіталу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2) 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сума вигід від відновлення корисності,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відображена у складі власного капіталу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3)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15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засобів, щодо яких існують передбачені чинним законодавством обмеження права власності, користування та розпорядження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основних засобів, що тимчасово не використовуються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(консервація, реконструкція тощо)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4D36E2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b/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основних засобів, пошкоджених, знищених, викрадених, над якими втрачено контроль внаслідок збройної агресії Російської Федерації, на дату визнання такої події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lastRenderedPageBreak/>
              <w:t>балансоутримувачем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lastRenderedPageBreak/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52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основних засобів</w:t>
            </w:r>
            <w:r w:rsidR="00DE1667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,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щодо яких </w:t>
            </w:r>
            <w:proofErr w:type="spellStart"/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переглянуто</w:t>
            </w:r>
            <w:proofErr w:type="spellEnd"/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строк корисного використання та ліквідаційну вартість з метою подальшо</w:t>
            </w:r>
            <w:r w:rsidR="00823B35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ї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їх експлуатації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53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0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вартість основних засобів, які утримуються 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для продажу, передачі без оплати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54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469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 безоплатно отриманих основних засобів (крім внутрівідомчої передачі)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55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1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 рядка 100 графи 16</w:t>
            </w: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знос основних засобів, щодо яких існують обмеження права власності, користування та розпорядження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60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  <w:tr w:rsidR="005E218B" w:rsidRPr="005E296E" w:rsidTr="000D0DA6">
        <w:trPr>
          <w:trHeight w:val="615"/>
        </w:trPr>
        <w:tc>
          <w:tcPr>
            <w:tcW w:w="993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074" w:type="pct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5E218B" w:rsidRPr="005E296E" w:rsidRDefault="005E218B" w:rsidP="000D09F9">
            <w:pPr>
              <w:pStyle w:val="Ch6"/>
              <w:suppressAutoHyphens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знос основних засобів, пошкоджених, знищених, викрадених, над якими втрачено контроль внаслідок збройної агресії Російської Федерації, на дату визнання такої події балансоутримувачем</w:t>
            </w:r>
          </w:p>
        </w:tc>
        <w:tc>
          <w:tcPr>
            <w:tcW w:w="93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5E218B" w:rsidRPr="005E296E" w:rsidRDefault="005E218B" w:rsidP="000D09F9">
            <w:pPr>
              <w:pStyle w:val="Ch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(1</w:t>
            </w:r>
            <w:r w:rsidR="00D3127B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61</w:t>
            </w:r>
            <w:r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) </w:t>
            </w:r>
            <w:r w:rsidR="000D09F9" w:rsidRPr="005E296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Нематеріальні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активи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7"/>
        <w:gridCol w:w="516"/>
        <w:gridCol w:w="912"/>
        <w:gridCol w:w="681"/>
        <w:gridCol w:w="855"/>
        <w:gridCol w:w="708"/>
        <w:gridCol w:w="852"/>
        <w:gridCol w:w="708"/>
        <w:gridCol w:w="852"/>
        <w:gridCol w:w="708"/>
        <w:gridCol w:w="849"/>
        <w:gridCol w:w="852"/>
        <w:gridCol w:w="849"/>
        <w:gridCol w:w="711"/>
        <w:gridCol w:w="849"/>
        <w:gridCol w:w="708"/>
        <w:gridCol w:w="567"/>
        <w:gridCol w:w="576"/>
      </w:tblGrid>
      <w:tr w:rsidR="009A5577" w:rsidRPr="004D36E2" w:rsidTr="00DE4F77">
        <w:tc>
          <w:tcPr>
            <w:tcW w:w="749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Групи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нематеріальних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172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Код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531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початок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521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Переоцінка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(дооцінка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+,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уцінка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-)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Вибуття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звітний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Надійшло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83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Зменшення/відновлення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корисності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84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Нараховано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амортизацію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звітному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році</w:t>
            </w:r>
          </w:p>
        </w:tc>
        <w:tc>
          <w:tcPr>
            <w:tcW w:w="52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зміни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19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кінець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81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Діапазон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корисного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використання</w:t>
            </w:r>
          </w:p>
        </w:tc>
      </w:tr>
      <w:tr w:rsidR="00DE4F77" w:rsidRPr="004D36E2" w:rsidTr="00DE4F77">
        <w:trPr>
          <w:trHeight w:val="1693"/>
        </w:trPr>
        <w:tc>
          <w:tcPr>
            <w:tcW w:w="749" w:type="pct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172" w:type="pct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304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  <w:t>вартість</w:t>
            </w:r>
          </w:p>
        </w:tc>
        <w:tc>
          <w:tcPr>
            <w:tcW w:w="227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  <w:t>амортизація</w:t>
            </w:r>
          </w:p>
        </w:tc>
        <w:tc>
          <w:tcPr>
            <w:tcW w:w="285" w:type="pct"/>
            <w:shd w:val="clear" w:color="auto" w:fill="auto"/>
            <w:textDirection w:val="btLr"/>
          </w:tcPr>
          <w:p w:rsidR="009A5577" w:rsidRPr="004D36E2" w:rsidRDefault="00DE4F77" w:rsidP="003E0821">
            <w:pPr>
              <w:pStyle w:val="a3"/>
              <w:ind w:left="113" w:right="113"/>
              <w:rPr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первісна</w:t>
            </w:r>
            <w:proofErr w:type="spellEnd"/>
            <w:r w:rsidRPr="004D36E2">
              <w:rPr>
                <w:rStyle w:val="st42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переоцінена</w:t>
            </w:r>
            <w:proofErr w:type="spellEnd"/>
            <w:r w:rsidRPr="004D36E2">
              <w:rPr>
                <w:rStyle w:val="st42"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  <w:t>вартість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  <w:t>амортизація</w:t>
            </w:r>
          </w:p>
        </w:tc>
        <w:tc>
          <w:tcPr>
            <w:tcW w:w="283" w:type="pct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284" w:type="pct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283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237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283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(переоцінена)</w:t>
            </w:r>
            <w:r w:rsidRPr="004D36E2">
              <w:rPr>
                <w:sz w:val="20"/>
                <w:szCs w:val="20"/>
                <w:lang w:val="uk-UA"/>
              </w:rPr>
              <w:br/>
              <w:t>вартість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189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від</w:t>
            </w:r>
          </w:p>
        </w:tc>
        <w:tc>
          <w:tcPr>
            <w:tcW w:w="192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до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18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D0211C" w:rsidP="009A5577">
            <w:pPr>
              <w:pStyle w:val="a3"/>
              <w:rPr>
                <w:sz w:val="20"/>
                <w:szCs w:val="20"/>
                <w:lang w:val="uk-UA"/>
              </w:rPr>
            </w:pPr>
            <w:proofErr w:type="spellStart"/>
            <w:r w:rsidRPr="004D36E2">
              <w:rPr>
                <w:sz w:val="20"/>
                <w:szCs w:val="20"/>
              </w:rPr>
              <w:t>Авторське</w:t>
            </w:r>
            <w:proofErr w:type="spellEnd"/>
            <w:r w:rsidRPr="004D36E2">
              <w:rPr>
                <w:sz w:val="20"/>
                <w:szCs w:val="20"/>
              </w:rPr>
              <w:t xml:space="preserve"> право та/</w:t>
            </w:r>
            <w:proofErr w:type="spellStart"/>
            <w:r w:rsidRPr="004D36E2">
              <w:rPr>
                <w:sz w:val="20"/>
                <w:szCs w:val="20"/>
              </w:rPr>
              <w:t>або</w:t>
            </w:r>
            <w:proofErr w:type="spellEnd"/>
            <w:r w:rsidRPr="004D36E2">
              <w:rPr>
                <w:sz w:val="20"/>
                <w:szCs w:val="20"/>
              </w:rPr>
              <w:t xml:space="preserve"> </w:t>
            </w:r>
            <w:proofErr w:type="spellStart"/>
            <w:r w:rsidRPr="004D36E2">
              <w:rPr>
                <w:sz w:val="20"/>
                <w:szCs w:val="20"/>
              </w:rPr>
              <w:t>суміжні</w:t>
            </w:r>
            <w:proofErr w:type="spellEnd"/>
            <w:r w:rsidRPr="004D36E2">
              <w:rPr>
                <w:sz w:val="20"/>
                <w:szCs w:val="20"/>
              </w:rPr>
              <w:t xml:space="preserve"> з ним права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користування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природними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ресурсами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210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D0211C" w:rsidRPr="004D36E2">
              <w:rPr>
                <w:sz w:val="20"/>
                <w:szCs w:val="20"/>
              </w:rPr>
              <w:t>торговельні</w:t>
            </w:r>
            <w:proofErr w:type="spellEnd"/>
            <w:r w:rsidR="00D0211C" w:rsidRPr="004D36E2">
              <w:rPr>
                <w:sz w:val="20"/>
                <w:szCs w:val="20"/>
              </w:rPr>
              <w:t xml:space="preserve"> марки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220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користування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майном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230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Права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об</w:t>
            </w:r>
            <w:r w:rsidR="00823B35" w:rsidRPr="004D36E2">
              <w:rPr>
                <w:sz w:val="20"/>
                <w:szCs w:val="20"/>
                <w:lang w:val="uk-UA"/>
              </w:rPr>
              <w:t>’</w:t>
            </w:r>
            <w:r w:rsidRPr="004D36E2">
              <w:rPr>
                <w:sz w:val="20"/>
                <w:szCs w:val="20"/>
                <w:lang w:val="uk-UA"/>
              </w:rPr>
              <w:t>єкти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промислової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власності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lastRenderedPageBreak/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нематеріальні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250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E4F77" w:rsidRPr="004D36E2" w:rsidTr="00DE4F77">
        <w:tc>
          <w:tcPr>
            <w:tcW w:w="749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72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260</w:t>
            </w:r>
          </w:p>
        </w:tc>
        <w:tc>
          <w:tcPr>
            <w:tcW w:w="30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5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4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7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6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9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9A5577" w:rsidRPr="002F0CCF" w:rsidRDefault="009A5577" w:rsidP="009A5577">
      <w:pPr>
        <w:rPr>
          <w:sz w:val="16"/>
          <w:szCs w:val="16"/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3000"/>
        <w:gridCol w:w="9000"/>
        <w:gridCol w:w="3000"/>
      </w:tblGrid>
      <w:tr w:rsidR="009A5577" w:rsidRPr="004D36E2" w:rsidTr="000D0DA6">
        <w:trPr>
          <w:trHeight w:val="344"/>
        </w:trPr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260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15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безоплатно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270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05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існує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обмеження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права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власності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271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26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оформлених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заставу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272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18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невизначеним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строком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використання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273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C520AD" w:rsidRPr="004D36E2" w:rsidTr="000D0DA6">
        <w:trPr>
          <w:trHeight w:val="693"/>
        </w:trPr>
        <w:tc>
          <w:tcPr>
            <w:tcW w:w="1000" w:type="pct"/>
          </w:tcPr>
          <w:p w:rsidR="00C520AD" w:rsidRPr="004D36E2" w:rsidRDefault="00C520AD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000" w:type="pct"/>
          </w:tcPr>
          <w:p w:rsidR="00C520AD" w:rsidRPr="002F0CCF" w:rsidRDefault="00C520AD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t xml:space="preserve">причини, </w:t>
            </w:r>
            <w:proofErr w:type="spellStart"/>
            <w:r w:rsidRPr="004D36E2">
              <w:t>які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підтверджують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оцінку</w:t>
            </w:r>
            <w:proofErr w:type="spellEnd"/>
            <w:r w:rsidRPr="004D36E2">
              <w:t xml:space="preserve"> строку </w:t>
            </w:r>
            <w:proofErr w:type="spellStart"/>
            <w:r w:rsidRPr="004D36E2">
              <w:t>корисної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експлуатації</w:t>
            </w:r>
            <w:proofErr w:type="spellEnd"/>
            <w:r w:rsidRPr="004D36E2">
              <w:t xml:space="preserve"> </w:t>
            </w:r>
            <w:proofErr w:type="spellStart"/>
            <w:r w:rsidRPr="004D36E2">
              <w:t>нематеріального</w:t>
            </w:r>
            <w:proofErr w:type="spellEnd"/>
            <w:r w:rsidRPr="004D36E2">
              <w:t xml:space="preserve"> активу як </w:t>
            </w:r>
            <w:proofErr w:type="spellStart"/>
            <w:r w:rsidRPr="004D36E2">
              <w:t>невизначеного</w:t>
            </w:r>
            <w:proofErr w:type="spellEnd"/>
            <w:r w:rsidR="002F0CCF" w:rsidRPr="002F0CCF">
              <w:rPr>
                <w:vertAlign w:val="superscript"/>
                <w:lang w:val="uk-UA"/>
              </w:rPr>
              <w:t>5</w:t>
            </w:r>
          </w:p>
        </w:tc>
        <w:tc>
          <w:tcPr>
            <w:tcW w:w="1000" w:type="pct"/>
          </w:tcPr>
          <w:p w:rsidR="00C520AD" w:rsidRPr="004D36E2" w:rsidRDefault="00C520AD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t>(</w:t>
            </w:r>
            <w:r w:rsidR="00562E38" w:rsidRPr="004D36E2">
              <w:rPr>
                <w:lang w:val="uk-UA"/>
              </w:rPr>
              <w:t>274</w:t>
            </w:r>
            <w:r w:rsidRPr="004D36E2">
              <w:t xml:space="preserve">) </w:t>
            </w:r>
            <w:r w:rsidR="000D09F9" w:rsidRPr="005E296E">
              <w:t>_______________</w:t>
            </w:r>
          </w:p>
        </w:tc>
      </w:tr>
      <w:tr w:rsidR="00E4521F" w:rsidRPr="004D36E2" w:rsidTr="000D0DA6">
        <w:tc>
          <w:tcPr>
            <w:tcW w:w="1000" w:type="pct"/>
          </w:tcPr>
          <w:p w:rsidR="00E4521F" w:rsidRPr="004D36E2" w:rsidRDefault="00E4521F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000" w:type="pct"/>
          </w:tcPr>
          <w:p w:rsidR="00E4521F" w:rsidRPr="004D36E2" w:rsidRDefault="00E4521F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вартість нематеріальних активів</w:t>
            </w:r>
            <w:r w:rsidR="000D1C9F" w:rsidRPr="004D36E2">
              <w:rPr>
                <w:lang w:val="uk-UA"/>
              </w:rPr>
              <w:t xml:space="preserve">, </w:t>
            </w:r>
            <w:r w:rsidR="00E62697" w:rsidRPr="004D36E2">
              <w:rPr>
                <w:lang w:val="uk-UA"/>
              </w:rPr>
              <w:t xml:space="preserve">за якими тимчасово </w:t>
            </w:r>
            <w:r w:rsidR="00E3019C" w:rsidRPr="004D36E2">
              <w:rPr>
                <w:lang w:val="uk-UA"/>
              </w:rPr>
              <w:t>упущен</w:t>
            </w:r>
            <w:r w:rsidR="00E62697" w:rsidRPr="004D36E2">
              <w:rPr>
                <w:lang w:val="uk-UA"/>
              </w:rPr>
              <w:t>і</w:t>
            </w:r>
            <w:r w:rsidR="00E3019C" w:rsidRPr="004D36E2">
              <w:rPr>
                <w:lang w:val="uk-UA"/>
              </w:rPr>
              <w:t xml:space="preserve"> вигод</w:t>
            </w:r>
            <w:r w:rsidR="00E62697" w:rsidRPr="004D36E2">
              <w:rPr>
                <w:lang w:val="uk-UA"/>
              </w:rPr>
              <w:t xml:space="preserve">и від використання </w:t>
            </w:r>
            <w:r w:rsidR="000D1C9F" w:rsidRPr="004D36E2">
              <w:rPr>
                <w:lang w:val="uk-UA"/>
              </w:rPr>
              <w:t>в</w:t>
            </w:r>
            <w:r w:rsidR="00397DA1" w:rsidRPr="004D36E2">
              <w:rPr>
                <w:lang w:val="uk-UA"/>
              </w:rPr>
              <w:t>наслідок збройної агресії Російської Федерації</w:t>
            </w:r>
            <w:r w:rsidR="000D1C9F" w:rsidRPr="004D36E2">
              <w:rPr>
                <w:lang w:val="uk-UA"/>
              </w:rPr>
              <w:t>,</w:t>
            </w:r>
            <w:r w:rsidR="00397DA1" w:rsidRPr="004D36E2">
              <w:rPr>
                <w:lang w:val="uk-UA"/>
              </w:rPr>
              <w:t xml:space="preserve"> на дату </w:t>
            </w:r>
            <w:r w:rsidR="00472CFC" w:rsidRPr="004D36E2">
              <w:rPr>
                <w:lang w:val="uk-UA"/>
              </w:rPr>
              <w:t>визнання такої події балансоутримувачем</w:t>
            </w:r>
          </w:p>
        </w:tc>
        <w:tc>
          <w:tcPr>
            <w:tcW w:w="1000" w:type="pct"/>
          </w:tcPr>
          <w:p w:rsidR="00E4521F" w:rsidRPr="004D36E2" w:rsidRDefault="00B574DA" w:rsidP="000D0DA6">
            <w:pPr>
              <w:pStyle w:val="a3"/>
              <w:spacing w:before="0" w:beforeAutospacing="0" w:after="0" w:afterAutospacing="0"/>
            </w:pPr>
            <w:r w:rsidRPr="004D36E2">
              <w:t>(</w:t>
            </w:r>
            <w:r w:rsidR="00562E38" w:rsidRPr="004D36E2">
              <w:rPr>
                <w:lang w:val="uk-UA"/>
              </w:rPr>
              <w:t>275</w:t>
            </w:r>
            <w:r w:rsidRPr="004D36E2">
              <w:t xml:space="preserve">) </w:t>
            </w:r>
            <w:r w:rsidR="000D09F9" w:rsidRPr="005E296E">
              <w:t>_______________</w:t>
            </w:r>
          </w:p>
        </w:tc>
      </w:tr>
      <w:tr w:rsidR="009A5577" w:rsidRPr="004D36E2" w:rsidTr="000D0DA6"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260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16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накопичена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амортизація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існує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обмеження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права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власності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280</w:t>
            </w:r>
            <w:r w:rsidRPr="004D36E2">
              <w:rPr>
                <w:lang w:val="uk-UA"/>
              </w:rPr>
              <w:t>)</w:t>
            </w:r>
            <w:r w:rsidR="000D09F9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9A5577" w:rsidRPr="004D36E2" w:rsidTr="000D0DA6">
        <w:trPr>
          <w:trHeight w:val="425"/>
        </w:trPr>
        <w:tc>
          <w:tcPr>
            <w:tcW w:w="1000" w:type="pct"/>
          </w:tcPr>
          <w:p w:rsidR="009A5577" w:rsidRPr="004D36E2" w:rsidRDefault="00101138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 w:line="360" w:lineRule="auto"/>
              <w:rPr>
                <w:lang w:val="uk-UA"/>
              </w:rPr>
            </w:pPr>
            <w:r w:rsidRPr="004D36E2">
              <w:rPr>
                <w:lang w:val="uk-UA"/>
              </w:rPr>
              <w:t>накопичена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амортизація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заставу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1000" w:type="pct"/>
          </w:tcPr>
          <w:p w:rsidR="009A5577" w:rsidRPr="004D36E2" w:rsidRDefault="009A5577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281</w:t>
            </w:r>
            <w:r w:rsidRPr="004D36E2">
              <w:rPr>
                <w:lang w:val="uk-UA"/>
              </w:rPr>
              <w:t>)</w:t>
            </w:r>
            <w:r w:rsidR="00101138" w:rsidRPr="004D36E2">
              <w:rPr>
                <w:lang w:val="uk-UA"/>
              </w:rPr>
              <w:t xml:space="preserve"> </w:t>
            </w:r>
            <w:r w:rsidR="000D09F9" w:rsidRPr="005E296E">
              <w:t>_______________</w:t>
            </w:r>
          </w:p>
        </w:tc>
      </w:tr>
      <w:tr w:rsidR="00E4521F" w:rsidRPr="004D36E2" w:rsidTr="000D0DA6">
        <w:tc>
          <w:tcPr>
            <w:tcW w:w="1000" w:type="pct"/>
          </w:tcPr>
          <w:p w:rsidR="00E4521F" w:rsidRPr="004D36E2" w:rsidRDefault="00E4521F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3000" w:type="pct"/>
          </w:tcPr>
          <w:p w:rsidR="00E4521F" w:rsidRPr="004D36E2" w:rsidRDefault="00B574DA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 xml:space="preserve">накопичена амортизація нематеріальних активів, </w:t>
            </w:r>
            <w:r w:rsidR="00E62697" w:rsidRPr="004D36E2">
              <w:rPr>
                <w:lang w:val="uk-UA"/>
              </w:rPr>
              <w:t>за якими</w:t>
            </w:r>
            <w:r w:rsidR="00E3019C" w:rsidRPr="004D36E2">
              <w:rPr>
                <w:lang w:val="uk-UA"/>
              </w:rPr>
              <w:t xml:space="preserve"> тимчасово упущен</w:t>
            </w:r>
            <w:r w:rsidR="00E62697" w:rsidRPr="004D36E2">
              <w:rPr>
                <w:lang w:val="uk-UA"/>
              </w:rPr>
              <w:t>і</w:t>
            </w:r>
            <w:r w:rsidR="00E3019C" w:rsidRPr="004D36E2">
              <w:rPr>
                <w:lang w:val="uk-UA"/>
              </w:rPr>
              <w:t xml:space="preserve"> вигод</w:t>
            </w:r>
            <w:r w:rsidR="00E62697" w:rsidRPr="004D36E2">
              <w:rPr>
                <w:lang w:val="uk-UA"/>
              </w:rPr>
              <w:t>и від використання</w:t>
            </w:r>
            <w:r w:rsidR="000D1C9F" w:rsidRPr="004D36E2">
              <w:rPr>
                <w:lang w:val="uk-UA"/>
              </w:rPr>
              <w:t xml:space="preserve"> внаслідок збройної агресії Російської Федерації, на дату </w:t>
            </w:r>
            <w:r w:rsidR="00472CFC" w:rsidRPr="004D36E2">
              <w:rPr>
                <w:lang w:val="uk-UA"/>
              </w:rPr>
              <w:t>визнання такої події балансоутримувачем</w:t>
            </w:r>
          </w:p>
        </w:tc>
        <w:tc>
          <w:tcPr>
            <w:tcW w:w="1000" w:type="pct"/>
          </w:tcPr>
          <w:p w:rsidR="00E4521F" w:rsidRPr="004D36E2" w:rsidRDefault="00B574DA" w:rsidP="000D0DA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562E38" w:rsidRPr="004D36E2">
              <w:rPr>
                <w:lang w:val="uk-UA"/>
              </w:rPr>
              <w:t>282</w:t>
            </w:r>
            <w:r w:rsidRPr="004D36E2">
              <w:rPr>
                <w:lang w:val="uk-UA"/>
              </w:rPr>
              <w:t xml:space="preserve">) </w:t>
            </w:r>
            <w:r w:rsidR="000D09F9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Капітальні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інвестиції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900"/>
        <w:gridCol w:w="2700"/>
        <w:gridCol w:w="2850"/>
        <w:gridCol w:w="2700"/>
      </w:tblGrid>
      <w:tr w:rsidR="009A5577" w:rsidRPr="004D36E2" w:rsidTr="009A0712">
        <w:trPr>
          <w:trHeight w:val="812"/>
        </w:trPr>
        <w:tc>
          <w:tcPr>
            <w:tcW w:w="1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початок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</w:tr>
      <w:tr w:rsidR="009A5577" w:rsidRPr="004D36E2" w:rsidTr="009A0712">
        <w:trPr>
          <w:trHeight w:val="395"/>
        </w:trPr>
        <w:tc>
          <w:tcPr>
            <w:tcW w:w="1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</w:tr>
      <w:tr w:rsidR="009A5577" w:rsidRPr="004D36E2" w:rsidTr="009A0712">
        <w:trPr>
          <w:trHeight w:val="716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300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894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необоротні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310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707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lastRenderedPageBreak/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320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both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829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довгострокові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330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695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необоротні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спецпризначення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340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9A0712">
        <w:trPr>
          <w:trHeight w:val="507"/>
        </w:trPr>
        <w:tc>
          <w:tcPr>
            <w:tcW w:w="19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350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827"/>
        <w:gridCol w:w="10359"/>
        <w:gridCol w:w="2814"/>
      </w:tblGrid>
      <w:tr w:rsidR="009A5577" w:rsidRPr="004D36E2" w:rsidTr="000D50EF">
        <w:trPr>
          <w:trHeight w:val="629"/>
        </w:trPr>
        <w:tc>
          <w:tcPr>
            <w:tcW w:w="609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350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5</w:t>
            </w:r>
          </w:p>
        </w:tc>
        <w:tc>
          <w:tcPr>
            <w:tcW w:w="3453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дослідження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розробку,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включена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складу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періоду</w:t>
            </w:r>
          </w:p>
        </w:tc>
        <w:tc>
          <w:tcPr>
            <w:tcW w:w="938" w:type="pct"/>
          </w:tcPr>
          <w:p w:rsidR="005633C8" w:rsidRPr="004D36E2" w:rsidRDefault="009A5577" w:rsidP="005633C8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8B29D8" w:rsidRPr="004D36E2">
              <w:rPr>
                <w:lang w:val="uk-UA"/>
              </w:rPr>
              <w:t>360</w:t>
            </w:r>
            <w:r w:rsidRPr="004D36E2">
              <w:rPr>
                <w:lang w:val="uk-UA"/>
              </w:rPr>
              <w:t>)</w:t>
            </w:r>
            <w:r w:rsidR="000D50EF">
              <w:rPr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EF1624" w:rsidRPr="004D36E2" w:rsidTr="000D50EF">
        <w:tc>
          <w:tcPr>
            <w:tcW w:w="609" w:type="pct"/>
          </w:tcPr>
          <w:p w:rsidR="00EF1624" w:rsidRPr="004D36E2" w:rsidRDefault="00EF1624" w:rsidP="009A5577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453" w:type="pct"/>
          </w:tcPr>
          <w:p w:rsidR="00EF1624" w:rsidRPr="004D36E2" w:rsidRDefault="00EF1624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 сума витрат на капітальні інвестиції,</w:t>
            </w:r>
            <w:r w:rsidR="00352BDA" w:rsidRPr="004D36E2">
              <w:rPr>
                <w:lang w:val="uk-UA"/>
              </w:rPr>
              <w:t xml:space="preserve"> зокрема в незавершене будівництво об</w:t>
            </w:r>
            <w:r w:rsidR="00823B35" w:rsidRPr="004D36E2">
              <w:rPr>
                <w:lang w:val="uk-UA"/>
              </w:rPr>
              <w:t>’</w:t>
            </w:r>
            <w:r w:rsidR="00352BDA" w:rsidRPr="004D36E2">
              <w:rPr>
                <w:lang w:val="uk-UA"/>
              </w:rPr>
              <w:t>єктів,</w:t>
            </w:r>
            <w:r w:rsidRPr="004D36E2">
              <w:rPr>
                <w:lang w:val="uk-UA"/>
              </w:rPr>
              <w:t xml:space="preserve"> які пошкоджені, знищені, викрадені, над якими втрачено контроль </w:t>
            </w:r>
            <w:r w:rsidR="00E3019C" w:rsidRPr="004D36E2">
              <w:rPr>
                <w:lang w:val="uk-UA"/>
              </w:rPr>
              <w:t>в</w:t>
            </w:r>
            <w:r w:rsidRPr="004D36E2">
              <w:rPr>
                <w:lang w:val="uk-UA"/>
              </w:rPr>
              <w:t>наслідок збройної агресії Російської Федерації</w:t>
            </w:r>
            <w:r w:rsidR="009C694B" w:rsidRPr="004D36E2">
              <w:rPr>
                <w:lang w:val="uk-UA"/>
              </w:rPr>
              <w:t>,</w:t>
            </w:r>
            <w:r w:rsidR="00E3019C" w:rsidRPr="004D36E2">
              <w:rPr>
                <w:lang w:val="uk-UA"/>
              </w:rPr>
              <w:t xml:space="preserve"> на дату визнання такої події балансоутримувачем</w:t>
            </w:r>
          </w:p>
        </w:tc>
        <w:tc>
          <w:tcPr>
            <w:tcW w:w="938" w:type="pct"/>
          </w:tcPr>
          <w:p w:rsidR="00EF1624" w:rsidRPr="004D36E2" w:rsidRDefault="00EF1624" w:rsidP="000D50EF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(3</w:t>
            </w:r>
            <w:r w:rsidR="008B29D8" w:rsidRPr="004D36E2">
              <w:rPr>
                <w:lang w:val="uk-UA"/>
              </w:rPr>
              <w:t>61</w:t>
            </w:r>
            <w:r w:rsidRPr="004D36E2">
              <w:rPr>
                <w:lang w:val="uk-UA"/>
              </w:rPr>
              <w:t xml:space="preserve">) </w:t>
            </w:r>
            <w:r w:rsidR="000D50EF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IV.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Виробничі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запаси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1200"/>
        <w:gridCol w:w="2400"/>
        <w:gridCol w:w="1650"/>
        <w:gridCol w:w="1800"/>
        <w:gridCol w:w="1950"/>
        <w:gridCol w:w="1950"/>
        <w:gridCol w:w="1800"/>
      </w:tblGrid>
      <w:tr w:rsidR="009A5577" w:rsidRPr="009A0712" w:rsidTr="003E0821">
        <w:tc>
          <w:tcPr>
            <w:tcW w:w="75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Найменування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показника</w:t>
            </w:r>
          </w:p>
        </w:tc>
        <w:tc>
          <w:tcPr>
            <w:tcW w:w="40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Код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рядка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Надходження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50" w:type="pct"/>
            <w:gridSpan w:val="2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Вибуття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Балансова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вартість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кінець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Зміна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вартості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дату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балансу</w:t>
            </w:r>
          </w:p>
        </w:tc>
      </w:tr>
      <w:tr w:rsidR="009A5577" w:rsidRPr="009A0712" w:rsidTr="003E0821"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них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витрачено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потреби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установи</w:t>
            </w:r>
          </w:p>
        </w:tc>
        <w:tc>
          <w:tcPr>
            <w:tcW w:w="0" w:type="auto"/>
            <w:vMerge/>
            <w:shd w:val="clear" w:color="auto" w:fill="auto"/>
          </w:tcPr>
          <w:p w:rsidR="009A5577" w:rsidRPr="009A0712" w:rsidRDefault="009A5577" w:rsidP="009A557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збільшення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до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чистої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вартості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реалізації</w:t>
            </w:r>
            <w:r w:rsidR="002F0CCF" w:rsidRPr="009A0712">
              <w:rPr>
                <w:rStyle w:val="st42"/>
                <w:sz w:val="22"/>
                <w:szCs w:val="22"/>
                <w:vertAlign w:val="superscript"/>
                <w:lang w:val="uk-UA"/>
              </w:rPr>
              <w:t>6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075361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зменшення</w:t>
            </w:r>
            <w:proofErr w:type="spellEnd"/>
            <w:r w:rsidRPr="009A0712">
              <w:rPr>
                <w:rStyle w:val="st42"/>
                <w:color w:val="auto"/>
                <w:sz w:val="22"/>
                <w:szCs w:val="22"/>
              </w:rPr>
              <w:t xml:space="preserve"> до </w:t>
            </w: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чистої</w:t>
            </w:r>
            <w:proofErr w:type="spellEnd"/>
            <w:r w:rsidRPr="009A0712">
              <w:rPr>
                <w:rStyle w:val="st42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вартості</w:t>
            </w:r>
            <w:proofErr w:type="spellEnd"/>
            <w:r w:rsidRPr="009A0712">
              <w:rPr>
                <w:rStyle w:val="st42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A0712">
              <w:rPr>
                <w:rStyle w:val="st42"/>
                <w:color w:val="auto"/>
                <w:sz w:val="22"/>
                <w:szCs w:val="22"/>
              </w:rPr>
              <w:t>реалізації</w:t>
            </w:r>
            <w:proofErr w:type="spellEnd"/>
            <w:r w:rsidR="002F0CCF" w:rsidRPr="009A0712">
              <w:rPr>
                <w:rStyle w:val="st42"/>
                <w:color w:val="auto"/>
                <w:sz w:val="22"/>
                <w:szCs w:val="22"/>
                <w:vertAlign w:val="superscript"/>
                <w:lang w:val="uk-UA"/>
              </w:rPr>
              <w:t>7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8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Продукти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харчування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360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Медикаменти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та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перев</w:t>
            </w:r>
            <w:r w:rsidR="00823B35" w:rsidRPr="009A0712">
              <w:rPr>
                <w:sz w:val="22"/>
                <w:szCs w:val="22"/>
                <w:lang w:val="uk-UA"/>
              </w:rPr>
              <w:t>’</w:t>
            </w:r>
            <w:r w:rsidRPr="009A0712">
              <w:rPr>
                <w:sz w:val="22"/>
                <w:szCs w:val="22"/>
                <w:lang w:val="uk-UA"/>
              </w:rPr>
              <w:t>язувальні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370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Будівельні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380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Пально-мастильні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390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Запасні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частини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Тара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410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Сировина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420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Інші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виробничі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запаси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430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lastRenderedPageBreak/>
              <w:t>Готова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продукція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440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Малоцінні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та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швидкозношувані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предмети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450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Державні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матеріальні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резерви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та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запаси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460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Активи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для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розподілу,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передачі,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продажу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470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Інші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нефінансові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активи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480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Незавершене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виробництво</w:t>
            </w:r>
            <w:r w:rsidR="00101138" w:rsidRPr="009A0712">
              <w:rPr>
                <w:sz w:val="22"/>
                <w:szCs w:val="22"/>
                <w:lang w:val="uk-UA"/>
              </w:rPr>
              <w:t xml:space="preserve"> </w:t>
            </w:r>
            <w:r w:rsidRPr="009A0712">
              <w:rPr>
                <w:sz w:val="22"/>
                <w:szCs w:val="22"/>
                <w:lang w:val="uk-UA"/>
              </w:rPr>
              <w:t>запасів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>490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A5577" w:rsidRPr="009A0712" w:rsidTr="003E0821">
        <w:tc>
          <w:tcPr>
            <w:tcW w:w="750" w:type="pct"/>
            <w:shd w:val="clear" w:color="auto" w:fill="auto"/>
          </w:tcPr>
          <w:p w:rsidR="009A5577" w:rsidRPr="009A0712" w:rsidRDefault="009A5577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00" w:type="pct"/>
            <w:shd w:val="clear" w:color="auto" w:fill="auto"/>
          </w:tcPr>
          <w:p w:rsidR="009A5577" w:rsidRPr="009A0712" w:rsidRDefault="009A5577" w:rsidP="003E082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9A0712">
              <w:rPr>
                <w:b/>
                <w:bCs/>
                <w:sz w:val="22"/>
                <w:szCs w:val="22"/>
                <w:lang w:val="uk-UA"/>
              </w:rPr>
              <w:t>500</w:t>
            </w:r>
          </w:p>
        </w:tc>
        <w:tc>
          <w:tcPr>
            <w:tcW w:w="8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9A0712" w:rsidRDefault="00101138" w:rsidP="009A5577">
            <w:pPr>
              <w:pStyle w:val="a3"/>
              <w:rPr>
                <w:sz w:val="22"/>
                <w:szCs w:val="22"/>
                <w:lang w:val="uk-UA"/>
              </w:rPr>
            </w:pPr>
            <w:r w:rsidRPr="009A0712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2850"/>
        <w:gridCol w:w="9300"/>
        <w:gridCol w:w="2850"/>
      </w:tblGrid>
      <w:tr w:rsidR="009A5577" w:rsidRPr="004D36E2" w:rsidTr="000D50EF">
        <w:tc>
          <w:tcPr>
            <w:tcW w:w="5000" w:type="pct"/>
            <w:gridSpan w:val="3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</w:p>
        </w:tc>
      </w:tr>
      <w:tr w:rsidR="00701888" w:rsidRPr="004D36E2" w:rsidTr="000D50EF">
        <w:trPr>
          <w:trHeight w:val="503"/>
        </w:trPr>
        <w:tc>
          <w:tcPr>
            <w:tcW w:w="950" w:type="pct"/>
          </w:tcPr>
          <w:p w:rsidR="00701888" w:rsidRPr="004D36E2" w:rsidRDefault="00DC044C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З рядка 500 графи 4</w:t>
            </w:r>
          </w:p>
        </w:tc>
        <w:tc>
          <w:tcPr>
            <w:tcW w:w="3100" w:type="pct"/>
          </w:tcPr>
          <w:p w:rsidR="00701888" w:rsidRPr="004D36E2" w:rsidRDefault="00DC044C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вартість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запасів</w:t>
            </w:r>
            <w:proofErr w:type="spellEnd"/>
            <w:r w:rsidRPr="004D36E2">
              <w:rPr>
                <w:rStyle w:val="st42"/>
                <w:color w:val="auto"/>
              </w:rPr>
              <w:t xml:space="preserve">, </w:t>
            </w:r>
            <w:proofErr w:type="spellStart"/>
            <w:r w:rsidRPr="004D36E2">
              <w:rPr>
                <w:rStyle w:val="st42"/>
                <w:color w:val="auto"/>
              </w:rPr>
              <w:t>які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вибули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внаслідок</w:t>
            </w:r>
            <w:proofErr w:type="spellEnd"/>
            <w:r w:rsidRPr="004D36E2">
              <w:rPr>
                <w:rStyle w:val="st42"/>
                <w:color w:val="auto"/>
              </w:rPr>
              <w:t>:</w:t>
            </w:r>
          </w:p>
        </w:tc>
        <w:tc>
          <w:tcPr>
            <w:tcW w:w="950" w:type="pct"/>
          </w:tcPr>
          <w:p w:rsidR="00701888" w:rsidRPr="004D36E2" w:rsidRDefault="00701888" w:rsidP="009A5577">
            <w:pPr>
              <w:pStyle w:val="a3"/>
              <w:jc w:val="center"/>
              <w:rPr>
                <w:sz w:val="23"/>
                <w:szCs w:val="23"/>
                <w:lang w:val="uk-UA"/>
              </w:rPr>
            </w:pPr>
          </w:p>
        </w:tc>
      </w:tr>
      <w:tr w:rsidR="00701888" w:rsidRPr="004D36E2" w:rsidTr="000D50EF">
        <w:trPr>
          <w:trHeight w:val="409"/>
        </w:trPr>
        <w:tc>
          <w:tcPr>
            <w:tcW w:w="950" w:type="pct"/>
          </w:tcPr>
          <w:p w:rsidR="00701888" w:rsidRPr="004D36E2" w:rsidRDefault="00701888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701888" w:rsidRPr="004D36E2" w:rsidRDefault="00DC044C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безоплатної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передачі</w:t>
            </w:r>
            <w:proofErr w:type="spellEnd"/>
            <w:r w:rsidRPr="004D36E2">
              <w:rPr>
                <w:rStyle w:val="st42"/>
                <w:color w:val="auto"/>
              </w:rPr>
              <w:t xml:space="preserve"> (</w:t>
            </w:r>
            <w:proofErr w:type="spellStart"/>
            <w:r w:rsidRPr="004D36E2">
              <w:rPr>
                <w:rStyle w:val="st42"/>
                <w:color w:val="auto"/>
              </w:rPr>
              <w:t>внутрівідомча</w:t>
            </w:r>
            <w:proofErr w:type="spellEnd"/>
            <w:r w:rsidRPr="004D36E2">
              <w:rPr>
                <w:rStyle w:val="st42"/>
                <w:color w:val="auto"/>
              </w:rPr>
              <w:t xml:space="preserve"> передача)</w:t>
            </w:r>
          </w:p>
        </w:tc>
        <w:tc>
          <w:tcPr>
            <w:tcW w:w="950" w:type="pct"/>
          </w:tcPr>
          <w:p w:rsidR="00701888" w:rsidRPr="004D36E2" w:rsidRDefault="00DC044C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510</w:t>
            </w:r>
            <w:r w:rsidRPr="004D36E2">
              <w:rPr>
                <w:rStyle w:val="st42"/>
                <w:color w:val="auto"/>
              </w:rPr>
              <w:t>)</w:t>
            </w:r>
            <w:r w:rsidR="002B18FE"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701888" w:rsidRPr="004D36E2" w:rsidTr="000D50EF">
        <w:trPr>
          <w:trHeight w:val="418"/>
        </w:trPr>
        <w:tc>
          <w:tcPr>
            <w:tcW w:w="950" w:type="pct"/>
          </w:tcPr>
          <w:p w:rsidR="00701888" w:rsidRPr="004D36E2" w:rsidRDefault="00701888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701888" w:rsidRPr="004D36E2" w:rsidRDefault="002B18FE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безоплатної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передачі</w:t>
            </w:r>
            <w:proofErr w:type="spellEnd"/>
            <w:r w:rsidRPr="004D36E2">
              <w:rPr>
                <w:rStyle w:val="st42"/>
                <w:color w:val="auto"/>
              </w:rPr>
              <w:t xml:space="preserve"> (</w:t>
            </w:r>
            <w:proofErr w:type="spellStart"/>
            <w:r w:rsidRPr="004D36E2">
              <w:rPr>
                <w:rStyle w:val="st42"/>
                <w:color w:val="auto"/>
              </w:rPr>
              <w:t>крім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внутрівідомчої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передачі</w:t>
            </w:r>
            <w:proofErr w:type="spellEnd"/>
            <w:r w:rsidRPr="004D36E2">
              <w:rPr>
                <w:rStyle w:val="st42"/>
                <w:color w:val="auto"/>
              </w:rPr>
              <w:t>)</w:t>
            </w:r>
          </w:p>
        </w:tc>
        <w:tc>
          <w:tcPr>
            <w:tcW w:w="950" w:type="pct"/>
          </w:tcPr>
          <w:p w:rsidR="00701888" w:rsidRPr="004D36E2" w:rsidRDefault="002B18FE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511</w:t>
            </w:r>
            <w:r w:rsidRPr="004D36E2">
              <w:rPr>
                <w:rStyle w:val="st42"/>
                <w:color w:val="auto"/>
              </w:rPr>
              <w:t>)</w:t>
            </w:r>
            <w:r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875C54" w:rsidRPr="004D36E2" w:rsidTr="000D50EF">
        <w:trPr>
          <w:trHeight w:val="410"/>
        </w:trPr>
        <w:tc>
          <w:tcPr>
            <w:tcW w:w="950" w:type="pct"/>
          </w:tcPr>
          <w:p w:rsidR="00875C54" w:rsidRPr="004D36E2" w:rsidRDefault="00875C54" w:rsidP="009A5577">
            <w:pPr>
              <w:pStyle w:val="a3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875C54" w:rsidRPr="004D36E2" w:rsidRDefault="00767B4C" w:rsidP="009A5577">
            <w:pPr>
              <w:pStyle w:val="a3"/>
              <w:rPr>
                <w:rStyle w:val="st42"/>
                <w:color w:val="auto"/>
                <w:lang w:val="uk-UA"/>
              </w:rPr>
            </w:pPr>
            <w:r w:rsidRPr="004D36E2">
              <w:rPr>
                <w:lang w:val="uk-UA"/>
              </w:rPr>
              <w:t>пошкодження, знищення</w:t>
            </w:r>
            <w:r w:rsidR="00352BDA" w:rsidRPr="004D36E2">
              <w:rPr>
                <w:lang w:val="uk-UA"/>
              </w:rPr>
              <w:t xml:space="preserve">, </w:t>
            </w:r>
            <w:r w:rsidRPr="004D36E2">
              <w:rPr>
                <w:lang w:val="uk-UA"/>
              </w:rPr>
              <w:t>викрадення</w:t>
            </w:r>
            <w:r w:rsidR="00F65B6A">
              <w:rPr>
                <w:lang w:val="uk-UA"/>
              </w:rPr>
              <w:t xml:space="preserve"> </w:t>
            </w:r>
            <w:r w:rsidR="00B97D29">
              <w:rPr>
                <w:lang w:val="uk-UA"/>
              </w:rPr>
              <w:t>в</w:t>
            </w:r>
            <w:r w:rsidR="00F65B6A">
              <w:rPr>
                <w:lang w:val="uk-UA"/>
              </w:rPr>
              <w:t>наслідок</w:t>
            </w:r>
            <w:r w:rsidR="0044081C" w:rsidRPr="004D36E2">
              <w:rPr>
                <w:lang w:val="uk-UA"/>
              </w:rPr>
              <w:t xml:space="preserve"> </w:t>
            </w:r>
            <w:r w:rsidR="00875C54" w:rsidRPr="004D36E2">
              <w:rPr>
                <w:lang w:val="uk-UA"/>
              </w:rPr>
              <w:t>збройно</w:t>
            </w:r>
            <w:r w:rsidRPr="004D36E2">
              <w:rPr>
                <w:lang w:val="uk-UA"/>
              </w:rPr>
              <w:t>ї</w:t>
            </w:r>
            <w:r w:rsidR="00875C54" w:rsidRPr="004D36E2">
              <w:rPr>
                <w:lang w:val="uk-UA"/>
              </w:rPr>
              <w:t xml:space="preserve"> агресі</w:t>
            </w:r>
            <w:r w:rsidRPr="004D36E2">
              <w:rPr>
                <w:lang w:val="uk-UA"/>
              </w:rPr>
              <w:t>ї</w:t>
            </w:r>
            <w:r w:rsidR="00875C54" w:rsidRPr="004D36E2">
              <w:rPr>
                <w:lang w:val="uk-UA"/>
              </w:rPr>
              <w:t xml:space="preserve"> Російської Федерації</w:t>
            </w:r>
          </w:p>
        </w:tc>
        <w:tc>
          <w:tcPr>
            <w:tcW w:w="950" w:type="pct"/>
          </w:tcPr>
          <w:p w:rsidR="00875C54" w:rsidRPr="004D36E2" w:rsidRDefault="00875C54" w:rsidP="000D50EF">
            <w:pPr>
              <w:pStyle w:val="a3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512</w:t>
            </w:r>
            <w:r w:rsidRPr="004D36E2">
              <w:rPr>
                <w:rStyle w:val="st42"/>
                <w:color w:val="auto"/>
              </w:rPr>
              <w:t>)</w:t>
            </w:r>
            <w:r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701888" w:rsidRPr="004D36E2" w:rsidTr="000D50EF">
        <w:trPr>
          <w:trHeight w:val="415"/>
        </w:trPr>
        <w:tc>
          <w:tcPr>
            <w:tcW w:w="950" w:type="pct"/>
          </w:tcPr>
          <w:p w:rsidR="00701888" w:rsidRPr="004D36E2" w:rsidRDefault="00701888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701888" w:rsidRPr="004D36E2" w:rsidRDefault="002B18FE" w:rsidP="009A5577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вартість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запасів</w:t>
            </w:r>
            <w:proofErr w:type="spellEnd"/>
            <w:r w:rsidRPr="004D36E2">
              <w:rPr>
                <w:rStyle w:val="st42"/>
                <w:color w:val="auto"/>
              </w:rPr>
              <w:t xml:space="preserve">, </w:t>
            </w:r>
            <w:proofErr w:type="spellStart"/>
            <w:r w:rsidRPr="004D36E2">
              <w:rPr>
                <w:rStyle w:val="st42"/>
                <w:color w:val="auto"/>
              </w:rPr>
              <w:t>визнаних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витратами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протягом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періоду</w:t>
            </w:r>
            <w:proofErr w:type="spellEnd"/>
          </w:p>
        </w:tc>
        <w:tc>
          <w:tcPr>
            <w:tcW w:w="950" w:type="pct"/>
          </w:tcPr>
          <w:p w:rsidR="00701888" w:rsidRPr="004D36E2" w:rsidRDefault="002B18FE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rStyle w:val="st42"/>
                <w:color w:val="auto"/>
              </w:rPr>
              <w:t>(</w:t>
            </w:r>
            <w:r w:rsidR="00767B4C" w:rsidRPr="004D36E2">
              <w:rPr>
                <w:rStyle w:val="st42"/>
                <w:color w:val="auto"/>
                <w:lang w:val="uk-UA"/>
              </w:rPr>
              <w:t>513</w:t>
            </w:r>
            <w:r w:rsidRPr="004D36E2">
              <w:rPr>
                <w:rStyle w:val="st42"/>
                <w:color w:val="auto"/>
              </w:rPr>
              <w:t>)</w:t>
            </w:r>
            <w:r w:rsidRPr="004D36E2">
              <w:rPr>
                <w:rStyle w:val="st42"/>
                <w:color w:val="auto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421"/>
        </w:trPr>
        <w:tc>
          <w:tcPr>
            <w:tcW w:w="95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З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рядка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500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графи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балансова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вартість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запасів:</w:t>
            </w:r>
          </w:p>
        </w:tc>
        <w:tc>
          <w:tcPr>
            <w:tcW w:w="950" w:type="pct"/>
          </w:tcPr>
          <w:p w:rsidR="009A5577" w:rsidRPr="004D36E2" w:rsidRDefault="00101138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9A5577" w:rsidRPr="004D36E2" w:rsidTr="000D50EF">
        <w:trPr>
          <w:trHeight w:val="413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оформлених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у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заставу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520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397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переданих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на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комісію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521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302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переданих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у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переробку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522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401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відображених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чистою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вартістю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реалізації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523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9A5577" w:rsidRPr="004D36E2" w:rsidTr="000D50EF">
        <w:trPr>
          <w:trHeight w:val="421"/>
        </w:trPr>
        <w:tc>
          <w:tcPr>
            <w:tcW w:w="950" w:type="pct"/>
          </w:tcPr>
          <w:p w:rsidR="009A5577" w:rsidRPr="004D36E2" w:rsidRDefault="00101138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100" w:type="pct"/>
          </w:tcPr>
          <w:p w:rsidR="009A5577" w:rsidRPr="004D36E2" w:rsidRDefault="009A5577" w:rsidP="009A5577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відображених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за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відновлювальною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Pr="004D36E2">
              <w:rPr>
                <w:sz w:val="23"/>
                <w:szCs w:val="23"/>
                <w:lang w:val="uk-UA"/>
              </w:rPr>
              <w:t>вартістю</w:t>
            </w:r>
          </w:p>
        </w:tc>
        <w:tc>
          <w:tcPr>
            <w:tcW w:w="950" w:type="pct"/>
          </w:tcPr>
          <w:p w:rsidR="009A5577" w:rsidRPr="004D36E2" w:rsidRDefault="00FF304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767B4C" w:rsidRPr="004D36E2">
              <w:rPr>
                <w:sz w:val="23"/>
                <w:szCs w:val="23"/>
                <w:lang w:val="uk-UA"/>
              </w:rPr>
              <w:t>524</w:t>
            </w:r>
            <w:r w:rsidR="009A5577" w:rsidRPr="004D36E2">
              <w:rPr>
                <w:sz w:val="23"/>
                <w:szCs w:val="23"/>
                <w:lang w:val="uk-UA"/>
              </w:rPr>
              <w:t>)</w:t>
            </w:r>
            <w:r w:rsidR="00101138" w:rsidRPr="004D36E2">
              <w:rPr>
                <w:sz w:val="23"/>
                <w:szCs w:val="23"/>
                <w:lang w:val="uk-UA"/>
              </w:rPr>
              <w:t xml:space="preserve"> </w:t>
            </w:r>
            <w:r w:rsidR="000D50EF" w:rsidRPr="005E296E">
              <w:t>_______________</w:t>
            </w:r>
          </w:p>
        </w:tc>
      </w:tr>
      <w:tr w:rsidR="00875C54" w:rsidRPr="004D36E2" w:rsidTr="000D50EF">
        <w:trPr>
          <w:trHeight w:val="364"/>
        </w:trPr>
        <w:tc>
          <w:tcPr>
            <w:tcW w:w="950" w:type="pct"/>
          </w:tcPr>
          <w:p w:rsidR="00875C54" w:rsidRPr="004D36E2" w:rsidRDefault="00875C54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3100" w:type="pct"/>
          </w:tcPr>
          <w:p w:rsidR="00875C54" w:rsidRDefault="00875C54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пошкоджених, знищених, викрадених, над якими втрачено контроль унаслідок збройної агресії Російської Федерації</w:t>
            </w:r>
            <w:r w:rsidR="00A2069D" w:rsidRPr="004D36E2">
              <w:rPr>
                <w:lang w:val="uk-UA"/>
              </w:rPr>
              <w:t>,</w:t>
            </w:r>
            <w:r w:rsidR="00E3019C" w:rsidRPr="004D36E2">
              <w:rPr>
                <w:lang w:val="uk-UA"/>
              </w:rPr>
              <w:t xml:space="preserve"> на дату визнання такої події балансоутримувачем</w:t>
            </w:r>
          </w:p>
          <w:p w:rsidR="000D50EF" w:rsidRPr="004D36E2" w:rsidRDefault="000D50EF" w:rsidP="009A5577">
            <w:pPr>
              <w:pStyle w:val="a3"/>
              <w:rPr>
                <w:sz w:val="23"/>
                <w:szCs w:val="23"/>
                <w:lang w:val="uk-UA"/>
              </w:rPr>
            </w:pPr>
          </w:p>
        </w:tc>
        <w:tc>
          <w:tcPr>
            <w:tcW w:w="950" w:type="pct"/>
          </w:tcPr>
          <w:p w:rsidR="00875C54" w:rsidRPr="004D36E2" w:rsidRDefault="006C4D93" w:rsidP="000D50EF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>(</w:t>
            </w:r>
            <w:r w:rsidR="00A2069D" w:rsidRPr="004D36E2">
              <w:rPr>
                <w:sz w:val="23"/>
                <w:szCs w:val="23"/>
                <w:lang w:val="uk-UA"/>
              </w:rPr>
              <w:t>525</w:t>
            </w:r>
            <w:r w:rsidRPr="004D36E2">
              <w:rPr>
                <w:sz w:val="23"/>
                <w:szCs w:val="23"/>
                <w:lang w:val="uk-UA"/>
              </w:rPr>
              <w:t xml:space="preserve">) </w:t>
            </w:r>
            <w:r w:rsidR="000D50EF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lastRenderedPageBreak/>
        <w:t>V.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Фінансові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інвестиції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1500"/>
        <w:gridCol w:w="3150"/>
        <w:gridCol w:w="1950"/>
        <w:gridCol w:w="3150"/>
        <w:gridCol w:w="1950"/>
      </w:tblGrid>
      <w:tr w:rsidR="009A5577" w:rsidRPr="004D36E2" w:rsidTr="003E0821">
        <w:tc>
          <w:tcPr>
            <w:tcW w:w="11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5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170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  <w:tc>
          <w:tcPr>
            <w:tcW w:w="170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Залишок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</w:tr>
      <w:tr w:rsidR="009A5577" w:rsidRPr="004D36E2" w:rsidTr="003E0821"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довгострокові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поточні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довгострокові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поточні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Акції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530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Цінні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папери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(крім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акцій)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540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Капітал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підприємств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550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Векселі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одержані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560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570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1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580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10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2550"/>
        <w:gridCol w:w="9636"/>
        <w:gridCol w:w="2814"/>
      </w:tblGrid>
      <w:tr w:rsidR="009A5577" w:rsidRPr="004D36E2" w:rsidTr="00E4064F">
        <w:trPr>
          <w:trHeight w:val="379"/>
        </w:trPr>
        <w:tc>
          <w:tcPr>
            <w:tcW w:w="8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580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3</w:t>
            </w:r>
          </w:p>
        </w:tc>
        <w:tc>
          <w:tcPr>
            <w:tcW w:w="32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зменшення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корисності/доходи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відновлення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протягом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(581)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13"/>
        </w:trPr>
        <w:tc>
          <w:tcPr>
            <w:tcW w:w="850" w:type="pct"/>
            <w:vMerge w:val="restar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1110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4150" w:type="pct"/>
            <w:gridSpan w:val="2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довгострокові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фінансові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інвестиції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відображені:</w:t>
            </w:r>
          </w:p>
        </w:tc>
      </w:tr>
      <w:tr w:rsidR="009A5577" w:rsidRPr="004D36E2" w:rsidTr="00E4064F">
        <w:trPr>
          <w:trHeight w:val="419"/>
        </w:trPr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32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собівартістю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(582)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11"/>
        </w:trPr>
        <w:tc>
          <w:tcPr>
            <w:tcW w:w="0" w:type="auto"/>
            <w:vMerge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32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амортизованою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собівартістю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(583)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C520AD" w:rsidRPr="004D36E2" w:rsidTr="00E4064F">
        <w:tc>
          <w:tcPr>
            <w:tcW w:w="0" w:type="auto"/>
          </w:tcPr>
          <w:p w:rsidR="00C520AD" w:rsidRPr="004D36E2" w:rsidRDefault="00C520AD" w:rsidP="00C520AD">
            <w:pPr>
              <w:rPr>
                <w:lang w:val="uk-UA"/>
              </w:rPr>
            </w:pPr>
          </w:p>
        </w:tc>
        <w:tc>
          <w:tcPr>
            <w:tcW w:w="3212" w:type="pct"/>
          </w:tcPr>
          <w:p w:rsidR="00C520AD" w:rsidRPr="004D36E2" w:rsidRDefault="00C520AD" w:rsidP="008C2FF4">
            <w:pPr>
              <w:pStyle w:val="Ch6"/>
              <w:suppressAutoHyphens/>
              <w:ind w:firstLine="0"/>
              <w:jc w:val="left"/>
              <w:rPr>
                <w:rFonts w:asciiTheme="minorHAnsi" w:hAnsiTheme="minorHAnsi"/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 xml:space="preserve">довгострокові фінансові інвестиції у </w:t>
            </w:r>
            <w:r w:rsidR="00A2069D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</w:t>
            </w:r>
            <w:r w:rsidR="00A2069D" w:rsidRPr="004D36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уб</w:t>
            </w:r>
            <w:r w:rsidR="00823B35" w:rsidRPr="004D36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’</w:t>
            </w:r>
            <w:r w:rsidR="00A2069D" w:rsidRPr="004D36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єкти господарювання</w:t>
            </w:r>
            <w:r w:rsidR="00A2069D" w:rsidRPr="004D36E2">
              <w:rPr>
                <w:rFonts w:asciiTheme="minorHAnsi" w:hAnsiTheme="minorHAnsi"/>
                <w:color w:val="auto"/>
              </w:rPr>
              <w:t xml:space="preserve"> </w:t>
            </w:r>
            <w:r w:rsidRPr="004D36E2">
              <w:rPr>
                <w:color w:val="auto"/>
                <w:w w:val="100"/>
                <w:sz w:val="24"/>
                <w:szCs w:val="24"/>
              </w:rPr>
              <w:t>державного, комунального сектору економіки, які належать до сфери управління суб</w:t>
            </w:r>
            <w:r w:rsidR="00823B35" w:rsidRPr="004D36E2">
              <w:rPr>
                <w:color w:val="auto"/>
                <w:w w:val="100"/>
                <w:sz w:val="24"/>
                <w:szCs w:val="24"/>
              </w:rPr>
              <w:t>’</w:t>
            </w:r>
            <w:r w:rsidRPr="004D36E2">
              <w:rPr>
                <w:color w:val="auto"/>
                <w:w w:val="100"/>
                <w:sz w:val="24"/>
                <w:szCs w:val="24"/>
              </w:rPr>
              <w:t xml:space="preserve">єкта державного сектору, за кожним </w:t>
            </w:r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суб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’</w:t>
            </w:r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єктом господарювання</w:t>
            </w:r>
            <w:r w:rsidR="00B542F2" w:rsidRPr="004D36E2">
              <w:rPr>
                <w:color w:val="auto"/>
                <w:w w:val="100"/>
                <w:sz w:val="24"/>
                <w:szCs w:val="24"/>
              </w:rPr>
              <w:t xml:space="preserve"> </w:t>
            </w:r>
            <w:r w:rsidRPr="004D36E2">
              <w:rPr>
                <w:color w:val="auto"/>
                <w:w w:val="100"/>
                <w:sz w:val="24"/>
                <w:szCs w:val="24"/>
              </w:rPr>
              <w:t xml:space="preserve">із зазначенням розміру частки в капіталі таких </w:t>
            </w:r>
            <w:proofErr w:type="spellStart"/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суб</w:t>
            </w:r>
            <w:r w:rsidR="00823B35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’</w:t>
            </w:r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ктів</w:t>
            </w:r>
            <w:proofErr w:type="spellEnd"/>
            <w:r w:rsidR="00B542F2" w:rsidRPr="004D36E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господарювання</w:t>
            </w:r>
          </w:p>
        </w:tc>
        <w:tc>
          <w:tcPr>
            <w:tcW w:w="938" w:type="pct"/>
          </w:tcPr>
          <w:p w:rsidR="008C2FF4" w:rsidRPr="004D36E2" w:rsidRDefault="008C2FF4" w:rsidP="00C520AD">
            <w:pPr>
              <w:pStyle w:val="a3"/>
              <w:rPr>
                <w:lang w:val="uk-UA"/>
              </w:rPr>
            </w:pPr>
          </w:p>
          <w:p w:rsidR="008C2FF4" w:rsidRPr="004D36E2" w:rsidRDefault="008C2FF4" w:rsidP="008C2FF4">
            <w:pPr>
              <w:pStyle w:val="a3"/>
              <w:rPr>
                <w:sz w:val="16"/>
                <w:szCs w:val="16"/>
                <w:lang w:val="uk-UA"/>
              </w:rPr>
            </w:pPr>
            <w:r w:rsidRPr="004D36E2">
              <w:t>(584):</w:t>
            </w:r>
          </w:p>
        </w:tc>
      </w:tr>
      <w:tr w:rsidR="008C2FF4" w:rsidRPr="004D36E2" w:rsidTr="00E4064F">
        <w:tc>
          <w:tcPr>
            <w:tcW w:w="0" w:type="auto"/>
          </w:tcPr>
          <w:p w:rsidR="008C2FF4" w:rsidRPr="004D36E2" w:rsidRDefault="008C2FF4" w:rsidP="00C520AD">
            <w:pPr>
              <w:rPr>
                <w:lang w:val="uk-UA"/>
              </w:rPr>
            </w:pPr>
          </w:p>
        </w:tc>
        <w:tc>
          <w:tcPr>
            <w:tcW w:w="4150" w:type="pct"/>
            <w:gridSpan w:val="2"/>
          </w:tcPr>
          <w:tbl>
            <w:tblPr>
              <w:tblW w:w="5002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5"/>
              <w:gridCol w:w="3323"/>
              <w:gridCol w:w="2271"/>
              <w:gridCol w:w="2019"/>
              <w:gridCol w:w="2146"/>
            </w:tblGrid>
            <w:tr w:rsidR="008C2FF4" w:rsidRPr="004D36E2" w:rsidTr="00841BB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Найменування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br/>
                    <w:t>суб</w:t>
                  </w:r>
                  <w:r w:rsidR="00823B35" w:rsidRPr="004D36E2">
                    <w:rPr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єкта господарювання</w:t>
                  </w:r>
                </w:p>
              </w:tc>
              <w:tc>
                <w:tcPr>
                  <w:tcW w:w="9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  <w:highlight w:val="yellow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Код згідно з ЄДРПОУ</w:t>
                  </w:r>
                </w:p>
                <w:p w:rsidR="00B952E8" w:rsidRPr="004D36E2" w:rsidRDefault="00B952E8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Розмір частки в капіталі таких 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суб</w:t>
                  </w:r>
                  <w:r w:rsidR="00823B35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єктів господарювання</w:t>
                  </w:r>
                  <w:r w:rsidR="00B542F2"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8C2FF4">
                  <w:pPr>
                    <w:pStyle w:val="TableshapkaTABL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Вартість</w:t>
                  </w:r>
                  <w:r w:rsidR="00C954DF" w:rsidRPr="004D36E2"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="00C954DF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довгострокових</w:t>
                  </w:r>
                  <w:r w:rsidRPr="004D36E2">
                    <w:rPr>
                      <w:b/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фінансових інвестицій</w:t>
                  </w:r>
                </w:p>
              </w:tc>
            </w:tr>
            <w:tr w:rsidR="008C2FF4" w:rsidRPr="004D36E2" w:rsidTr="00841BB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C2FF4" w:rsidRPr="004D36E2" w:rsidTr="00841BB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8C2FF4">
                  <w:pPr>
                    <w:pStyle w:val="a5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8C2FF4" w:rsidRPr="004D36E2" w:rsidRDefault="008C2FF4" w:rsidP="00C520AD">
            <w:pPr>
              <w:pStyle w:val="a3"/>
            </w:pPr>
          </w:p>
        </w:tc>
      </w:tr>
    </w:tbl>
    <w:p w:rsidR="00C520AD" w:rsidRPr="004D36E2" w:rsidRDefault="00C520AD"/>
    <w:p w:rsidR="00C520AD" w:rsidRPr="004D36E2" w:rsidRDefault="00C520AD"/>
    <w:tbl>
      <w:tblPr>
        <w:tblpPr w:leftFromText="180" w:rightFromText="180" w:vertAnchor="text" w:horzAnchor="margin" w:tblpY="101"/>
        <w:tblW w:w="15007" w:type="dxa"/>
        <w:tblLook w:val="0000" w:firstRow="0" w:lastRow="0" w:firstColumn="0" w:lastColumn="0" w:noHBand="0" w:noVBand="0"/>
      </w:tblPr>
      <w:tblGrid>
        <w:gridCol w:w="2618"/>
        <w:gridCol w:w="9715"/>
        <w:gridCol w:w="2674"/>
      </w:tblGrid>
      <w:tr w:rsidR="008C2FF4" w:rsidRPr="004D36E2" w:rsidTr="00E4064F">
        <w:tc>
          <w:tcPr>
            <w:tcW w:w="872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128" w:type="pct"/>
            <w:gridSpan w:val="2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учасники спільної діяльності наводять таку інформацію (585):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67"/>
              <w:gridCol w:w="1460"/>
              <w:gridCol w:w="2068"/>
              <w:gridCol w:w="1703"/>
              <w:gridCol w:w="1824"/>
              <w:gridCol w:w="1460"/>
              <w:gridCol w:w="1581"/>
            </w:tblGrid>
            <w:tr w:rsidR="00EE0C4B" w:rsidRPr="004D36E2" w:rsidTr="00841BB4">
              <w:tc>
                <w:tcPr>
                  <w:tcW w:w="2300" w:type="pct"/>
                  <w:gridSpan w:val="3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Перелік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єктів, з якими укладено договір про спільну діяльність</w:t>
                  </w:r>
                </w:p>
              </w:tc>
              <w:tc>
                <w:tcPr>
                  <w:tcW w:w="700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Сума активів, переданих до </w:t>
                  </w:r>
                  <w:r w:rsidRPr="004D36E2">
                    <w:rPr>
                      <w:lang w:val="uk-UA"/>
                    </w:rPr>
                    <w:lastRenderedPageBreak/>
                    <w:t>спільної діяльності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lastRenderedPageBreak/>
                    <w:t>Сума всіх зобов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 xml:space="preserve">язань, </w:t>
                  </w:r>
                  <w:r w:rsidRPr="004D36E2">
                    <w:rPr>
                      <w:lang w:val="uk-UA"/>
                    </w:rPr>
                    <w:lastRenderedPageBreak/>
                    <w:t>взятих для провадження спільної діяльності</w:t>
                  </w:r>
                </w:p>
              </w:tc>
              <w:tc>
                <w:tcPr>
                  <w:tcW w:w="600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lastRenderedPageBreak/>
                    <w:t xml:space="preserve">Сума доходів і </w:t>
                  </w:r>
                  <w:r w:rsidRPr="004D36E2">
                    <w:rPr>
                      <w:lang w:val="uk-UA"/>
                    </w:rPr>
                    <w:lastRenderedPageBreak/>
                    <w:t>витрат спільної діяльності</w:t>
                  </w:r>
                </w:p>
              </w:tc>
              <w:tc>
                <w:tcPr>
                  <w:tcW w:w="650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lastRenderedPageBreak/>
                    <w:t xml:space="preserve">Інформація про </w:t>
                  </w:r>
                  <w:r w:rsidRPr="004D36E2">
                    <w:rPr>
                      <w:lang w:val="uk-UA"/>
                    </w:rPr>
                    <w:lastRenderedPageBreak/>
                    <w:t>оператора спільної діяльності</w:t>
                  </w: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lastRenderedPageBreak/>
                    <w:t>найменування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єкта господарювання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FE470E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highlight w:val="yellow"/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Код згідно з </w:t>
                  </w:r>
                  <w:r w:rsidR="008C2FF4" w:rsidRPr="004D36E2">
                    <w:rPr>
                      <w:lang w:val="uk-UA"/>
                    </w:rPr>
                    <w:t>ЄДРПОУ</w:t>
                  </w:r>
                </w:p>
                <w:p w:rsidR="00957DF9" w:rsidRPr="004D36E2" w:rsidRDefault="00957DF9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строк дії договору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7</w:t>
                  </w: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E0C4B" w:rsidRPr="004D36E2" w:rsidTr="00841BB4"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</w:tbl>
          <w:p w:rsidR="008C2FF4" w:rsidRPr="004D36E2" w:rsidRDefault="008C2FF4" w:rsidP="008C2FF4">
            <w:pPr>
              <w:pStyle w:val="a3"/>
              <w:rPr>
                <w:lang w:val="uk-UA"/>
              </w:rPr>
            </w:pPr>
          </w:p>
        </w:tc>
      </w:tr>
      <w:tr w:rsidR="008C2FF4" w:rsidRPr="004D36E2" w:rsidTr="00E4064F">
        <w:tc>
          <w:tcPr>
            <w:tcW w:w="872" w:type="pct"/>
            <w:vMerge w:val="restart"/>
          </w:tcPr>
          <w:p w:rsidR="00E4064F" w:rsidRDefault="00E4064F" w:rsidP="008C2FF4">
            <w:pPr>
              <w:pStyle w:val="a3"/>
              <w:rPr>
                <w:lang w:val="uk-UA"/>
              </w:rPr>
            </w:pPr>
          </w:p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рядка 1155 графи 4 Балансу</w:t>
            </w:r>
          </w:p>
        </w:tc>
        <w:tc>
          <w:tcPr>
            <w:tcW w:w="4128" w:type="pct"/>
            <w:gridSpan w:val="2"/>
          </w:tcPr>
          <w:p w:rsidR="00E4064F" w:rsidRPr="00E4064F" w:rsidRDefault="00E4064F" w:rsidP="008C2FF4">
            <w:pPr>
              <w:pStyle w:val="a3"/>
              <w:rPr>
                <w:sz w:val="16"/>
                <w:szCs w:val="16"/>
                <w:lang w:val="uk-UA"/>
              </w:rPr>
            </w:pPr>
          </w:p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поточні фінансові інвестиції відображені:</w:t>
            </w:r>
          </w:p>
        </w:tc>
      </w:tr>
      <w:tr w:rsidR="008C2FF4" w:rsidRPr="004D36E2" w:rsidTr="00E4064F">
        <w:trPr>
          <w:trHeight w:val="411"/>
        </w:trPr>
        <w:tc>
          <w:tcPr>
            <w:tcW w:w="0" w:type="auto"/>
            <w:vMerge/>
          </w:tcPr>
          <w:p w:rsidR="008C2FF4" w:rsidRPr="004D36E2" w:rsidRDefault="008C2FF4" w:rsidP="008C2FF4">
            <w:pPr>
              <w:rPr>
                <w:lang w:val="uk-UA"/>
              </w:rPr>
            </w:pPr>
          </w:p>
        </w:tc>
        <w:tc>
          <w:tcPr>
            <w:tcW w:w="3237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 собівартістю</w:t>
            </w:r>
          </w:p>
        </w:tc>
        <w:tc>
          <w:tcPr>
            <w:tcW w:w="891" w:type="pct"/>
          </w:tcPr>
          <w:p w:rsidR="008C2FF4" w:rsidRPr="004D36E2" w:rsidRDefault="008C2FF4" w:rsidP="00E4064F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(586) </w:t>
            </w:r>
            <w:r w:rsidR="00E4064F" w:rsidRPr="005E296E">
              <w:t>_______________</w:t>
            </w:r>
          </w:p>
        </w:tc>
      </w:tr>
      <w:tr w:rsidR="008C2FF4" w:rsidRPr="004D36E2" w:rsidTr="00E4064F">
        <w:trPr>
          <w:trHeight w:val="417"/>
        </w:trPr>
        <w:tc>
          <w:tcPr>
            <w:tcW w:w="0" w:type="auto"/>
            <w:vMerge/>
          </w:tcPr>
          <w:p w:rsidR="008C2FF4" w:rsidRPr="004D36E2" w:rsidRDefault="008C2FF4" w:rsidP="008C2FF4">
            <w:pPr>
              <w:rPr>
                <w:lang w:val="uk-UA"/>
              </w:rPr>
            </w:pPr>
          </w:p>
        </w:tc>
        <w:tc>
          <w:tcPr>
            <w:tcW w:w="3237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 амортизованою собівартістю</w:t>
            </w:r>
          </w:p>
        </w:tc>
        <w:tc>
          <w:tcPr>
            <w:tcW w:w="891" w:type="pct"/>
          </w:tcPr>
          <w:p w:rsidR="008C2FF4" w:rsidRPr="004D36E2" w:rsidRDefault="008C2FF4" w:rsidP="00E4064F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(587) </w:t>
            </w:r>
            <w:r w:rsidR="00E4064F" w:rsidRPr="005E296E">
              <w:t>_______________</w:t>
            </w:r>
          </w:p>
        </w:tc>
      </w:tr>
      <w:tr w:rsidR="008C2FF4" w:rsidRPr="004D36E2" w:rsidTr="00E4064F">
        <w:trPr>
          <w:trHeight w:val="1312"/>
        </w:trPr>
        <w:tc>
          <w:tcPr>
            <w:tcW w:w="0" w:type="auto"/>
          </w:tcPr>
          <w:p w:rsidR="008C2FF4" w:rsidRPr="004D36E2" w:rsidRDefault="008C2FF4" w:rsidP="008C2FF4">
            <w:pPr>
              <w:rPr>
                <w:lang w:val="uk-UA"/>
              </w:rPr>
            </w:pPr>
          </w:p>
        </w:tc>
        <w:tc>
          <w:tcPr>
            <w:tcW w:w="3237" w:type="pct"/>
          </w:tcPr>
          <w:p w:rsidR="008C2FF4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поточні фінансові інвестиції у </w:t>
            </w:r>
            <w:r w:rsidR="00AA77BB" w:rsidRPr="004D36E2">
              <w:rPr>
                <w:lang w:val="en-US"/>
              </w:rPr>
              <w:t>c</w:t>
            </w:r>
            <w:proofErr w:type="spellStart"/>
            <w:r w:rsidR="00AA77BB" w:rsidRPr="004D36E2">
              <w:rPr>
                <w:lang w:val="uk-UA"/>
              </w:rPr>
              <w:t>уб</w:t>
            </w:r>
            <w:r w:rsidR="00823B35" w:rsidRPr="004D36E2">
              <w:rPr>
                <w:lang w:val="uk-UA"/>
              </w:rPr>
              <w:t>’</w:t>
            </w:r>
            <w:r w:rsidR="00AA77BB" w:rsidRPr="004D36E2">
              <w:rPr>
                <w:lang w:val="uk-UA"/>
              </w:rPr>
              <w:t>єкти</w:t>
            </w:r>
            <w:proofErr w:type="spellEnd"/>
            <w:r w:rsidR="00AA77BB" w:rsidRPr="004D36E2">
              <w:rPr>
                <w:lang w:val="uk-UA"/>
              </w:rPr>
              <w:t xml:space="preserve"> господарювання </w:t>
            </w:r>
            <w:r w:rsidRPr="004D36E2">
              <w:rPr>
                <w:lang w:val="uk-UA"/>
              </w:rPr>
              <w:t>державного, комунального сектору економіки, які належать до сфери управління 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 xml:space="preserve">єкта державного сектору, за кожним </w:t>
            </w:r>
            <w:r w:rsidR="00B542F2"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="00B542F2" w:rsidRPr="004D36E2">
              <w:rPr>
                <w:lang w:val="uk-UA"/>
              </w:rPr>
              <w:t xml:space="preserve">єктом господарювання </w:t>
            </w:r>
            <w:r w:rsidRPr="004D36E2">
              <w:rPr>
                <w:lang w:val="uk-UA"/>
              </w:rPr>
              <w:t xml:space="preserve">із зазначенням розміру частки в капіталі таких </w:t>
            </w:r>
            <w:r w:rsidR="00B542F2"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="00B542F2" w:rsidRPr="004D36E2">
              <w:rPr>
                <w:lang w:val="uk-UA"/>
              </w:rPr>
              <w:t>єктів господарювання</w:t>
            </w:r>
          </w:p>
          <w:p w:rsidR="00E4064F" w:rsidRPr="004D36E2" w:rsidRDefault="00E4064F" w:rsidP="008C2FF4">
            <w:pPr>
              <w:pStyle w:val="a3"/>
              <w:rPr>
                <w:lang w:val="uk-UA"/>
              </w:rPr>
            </w:pPr>
          </w:p>
        </w:tc>
        <w:tc>
          <w:tcPr>
            <w:tcW w:w="891" w:type="pct"/>
          </w:tcPr>
          <w:p w:rsidR="008C2FF4" w:rsidRPr="004D36E2" w:rsidRDefault="008C2FF4" w:rsidP="008C2FF4">
            <w:pPr>
              <w:pStyle w:val="Ch6"/>
              <w:ind w:firstLine="0"/>
              <w:rPr>
                <w:rFonts w:asciiTheme="minorHAnsi" w:hAnsiTheme="minorHAnsi"/>
                <w:color w:val="auto"/>
                <w:w w:val="100"/>
                <w:sz w:val="24"/>
                <w:szCs w:val="24"/>
              </w:rPr>
            </w:pPr>
          </w:p>
          <w:p w:rsidR="005E296E" w:rsidRPr="004D36E2" w:rsidRDefault="005E296E" w:rsidP="008C2FF4">
            <w:pPr>
              <w:pStyle w:val="Ch6"/>
              <w:ind w:firstLine="0"/>
              <w:rPr>
                <w:rFonts w:asciiTheme="minorHAnsi" w:hAnsiTheme="minorHAnsi"/>
                <w:color w:val="auto"/>
                <w:w w:val="100"/>
                <w:sz w:val="24"/>
                <w:szCs w:val="24"/>
              </w:rPr>
            </w:pPr>
          </w:p>
          <w:p w:rsidR="008C2FF4" w:rsidRPr="004D36E2" w:rsidRDefault="008C2FF4" w:rsidP="008C2FF4">
            <w:pPr>
              <w:pStyle w:val="Ch6"/>
              <w:ind w:firstLine="0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(588):</w:t>
            </w:r>
          </w:p>
        </w:tc>
      </w:tr>
      <w:tr w:rsidR="008C2FF4" w:rsidRPr="004D36E2" w:rsidTr="00E4064F">
        <w:trPr>
          <w:trHeight w:val="1384"/>
        </w:trPr>
        <w:tc>
          <w:tcPr>
            <w:tcW w:w="5000" w:type="pct"/>
            <w:gridSpan w:val="3"/>
          </w:tcPr>
          <w:tbl>
            <w:tblPr>
              <w:tblW w:w="147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93"/>
              <w:gridCol w:w="4016"/>
              <w:gridCol w:w="2584"/>
              <w:gridCol w:w="2599"/>
              <w:gridCol w:w="2593"/>
            </w:tblGrid>
            <w:tr w:rsidR="008C2FF4" w:rsidRPr="004D36E2" w:rsidTr="008C2FF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t xml:space="preserve"> </w:t>
                  </w: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Найменування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br/>
                    <w:t>суб</w:t>
                  </w:r>
                  <w:r w:rsidR="00823B35" w:rsidRPr="004D36E2">
                    <w:rPr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єкта господарювання</w:t>
                  </w:r>
                </w:p>
              </w:tc>
              <w:tc>
                <w:tcPr>
                  <w:tcW w:w="8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Код згідно з ЄДРПОУ</w:t>
                  </w:r>
                </w:p>
              </w:tc>
              <w:tc>
                <w:tcPr>
                  <w:tcW w:w="8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Розмір частки в капіталі таких 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суб</w:t>
                  </w:r>
                  <w:r w:rsidR="00823B35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’</w:t>
                  </w:r>
                  <w:r w:rsidR="00B542F2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єктів господарювання</w:t>
                  </w:r>
                  <w:r w:rsidR="00B542F2"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71" w:type="dxa"/>
                    <w:right w:w="57" w:type="dxa"/>
                  </w:tcMar>
                  <w:vAlign w:val="center"/>
                </w:tcPr>
                <w:p w:rsidR="008C2FF4" w:rsidRPr="004D36E2" w:rsidRDefault="008C2FF4" w:rsidP="000D09F9">
                  <w:pPr>
                    <w:pStyle w:val="TableshapkaTABL"/>
                    <w:framePr w:hSpace="180" w:wrap="around" w:vAnchor="text" w:hAnchor="margin" w:y="101"/>
                    <w:rPr>
                      <w:color w:val="auto"/>
                      <w:w w:val="100"/>
                      <w:sz w:val="20"/>
                      <w:szCs w:val="20"/>
                    </w:rPr>
                  </w:pP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 xml:space="preserve">Вартість </w:t>
                  </w:r>
                  <w:r w:rsidR="00C954DF" w:rsidRPr="004D36E2">
                    <w:rPr>
                      <w:rFonts w:ascii="Times New Roman" w:hAnsi="Times New Roman" w:cs="Times New Roman"/>
                      <w:color w:val="auto"/>
                      <w:w w:val="100"/>
                      <w:sz w:val="20"/>
                      <w:szCs w:val="20"/>
                    </w:rPr>
                    <w:t>поточних</w:t>
                  </w:r>
                  <w:r w:rsidR="00C954DF" w:rsidRPr="004D36E2">
                    <w:rPr>
                      <w:rFonts w:asciiTheme="minorHAnsi" w:hAnsiTheme="minorHAnsi"/>
                      <w:color w:val="auto"/>
                      <w:w w:val="100"/>
                      <w:sz w:val="20"/>
                      <w:szCs w:val="20"/>
                    </w:rPr>
                    <w:t xml:space="preserve"> </w:t>
                  </w:r>
                  <w:r w:rsidRPr="004D36E2">
                    <w:rPr>
                      <w:color w:val="auto"/>
                      <w:w w:val="100"/>
                      <w:sz w:val="20"/>
                      <w:szCs w:val="20"/>
                    </w:rPr>
                    <w:t>фінансових інвестицій</w:t>
                  </w:r>
                </w:p>
              </w:tc>
            </w:tr>
            <w:tr w:rsidR="008C2FF4" w:rsidRPr="004D36E2" w:rsidTr="008C2FF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C2FF4" w:rsidRPr="004D36E2" w:rsidTr="008C2FF4">
              <w:trPr>
                <w:trHeight w:val="60"/>
              </w:trPr>
              <w:tc>
                <w:tcPr>
                  <w:tcW w:w="1012" w:type="pct"/>
                  <w:tcBorders>
                    <w:right w:val="single" w:sz="4" w:space="0" w:color="auto"/>
                  </w:tcBorders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358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8" w:type="dxa"/>
                    <w:left w:w="57" w:type="dxa"/>
                    <w:bottom w:w="68" w:type="dxa"/>
                    <w:right w:w="57" w:type="dxa"/>
                  </w:tcMar>
                </w:tcPr>
                <w:p w:rsidR="008C2FF4" w:rsidRPr="004D36E2" w:rsidRDefault="008C2FF4" w:rsidP="000D09F9">
                  <w:pPr>
                    <w:pStyle w:val="a5"/>
                    <w:framePr w:hSpace="180" w:wrap="around" w:vAnchor="text" w:hAnchor="margin" w:y="101"/>
                    <w:spacing w:line="240" w:lineRule="auto"/>
                    <w:textAlignment w:val="auto"/>
                    <w:rPr>
                      <w:rFonts w:ascii="Pragmatica-BookObl" w:hAnsi="Pragmatica-BookObl"/>
                      <w:color w:val="auto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8C2FF4" w:rsidRPr="004D36E2" w:rsidRDefault="008C2FF4" w:rsidP="00841BB4">
            <w:pPr>
              <w:pStyle w:val="a3"/>
              <w:rPr>
                <w:lang w:val="uk-UA"/>
              </w:rPr>
            </w:pPr>
          </w:p>
        </w:tc>
      </w:tr>
      <w:tr w:rsidR="008C2FF4" w:rsidRPr="004D36E2" w:rsidTr="00E4064F">
        <w:tc>
          <w:tcPr>
            <w:tcW w:w="872" w:type="pct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4128" w:type="pct"/>
            <w:gridSpan w:val="2"/>
          </w:tcPr>
          <w:p w:rsidR="008C2FF4" w:rsidRPr="004D36E2" w:rsidRDefault="008C2FF4" w:rsidP="008C2FF4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учасники спільної діяльності наводять таку інформацію (589):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41"/>
              <w:gridCol w:w="1333"/>
              <w:gridCol w:w="1819"/>
              <w:gridCol w:w="1571"/>
              <w:gridCol w:w="2544"/>
              <w:gridCol w:w="1571"/>
              <w:gridCol w:w="1384"/>
            </w:tblGrid>
            <w:tr w:rsidR="00EE0C4B" w:rsidRPr="004D36E2" w:rsidTr="00896ADE">
              <w:tc>
                <w:tcPr>
                  <w:tcW w:w="2090" w:type="pct"/>
                  <w:gridSpan w:val="3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Перелік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єктів, з якими укладено договір про спільну діяльність</w:t>
                  </w:r>
                </w:p>
              </w:tc>
              <w:tc>
                <w:tcPr>
                  <w:tcW w:w="648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активів, переданих до спільної діяльності</w:t>
                  </w:r>
                </w:p>
              </w:tc>
              <w:tc>
                <w:tcPr>
                  <w:tcW w:w="1048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всіх зобов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язань, взятих для провадження спільної діяльності</w:t>
                  </w:r>
                </w:p>
              </w:tc>
              <w:tc>
                <w:tcPr>
                  <w:tcW w:w="648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Сума доходів і витрат спільної діяльності</w:t>
                  </w:r>
                </w:p>
              </w:tc>
              <w:tc>
                <w:tcPr>
                  <w:tcW w:w="566" w:type="pct"/>
                  <w:vMerge w:val="restar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Інформація про оператора спільної діяльності</w:t>
                  </w:r>
                </w:p>
              </w:tc>
            </w:tr>
            <w:tr w:rsidR="00EE0C4B" w:rsidRPr="004D36E2" w:rsidTr="00BE671D">
              <w:tc>
                <w:tcPr>
                  <w:tcW w:w="80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найменування суб</w:t>
                  </w:r>
                  <w:r w:rsidR="00823B35" w:rsidRPr="004D36E2">
                    <w:rPr>
                      <w:lang w:val="uk-UA"/>
                    </w:rPr>
                    <w:t>’</w:t>
                  </w:r>
                  <w:r w:rsidRPr="004D36E2">
                    <w:rPr>
                      <w:lang w:val="uk-UA"/>
                    </w:rPr>
                    <w:t>єкта господарювання</w:t>
                  </w:r>
                </w:p>
              </w:tc>
              <w:tc>
                <w:tcPr>
                  <w:tcW w:w="550" w:type="pct"/>
                  <w:shd w:val="clear" w:color="auto" w:fill="auto"/>
                </w:tcPr>
                <w:p w:rsidR="008C2FF4" w:rsidRPr="004D36E2" w:rsidRDefault="00BE671D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Код згідно з </w:t>
                  </w:r>
                  <w:r w:rsidR="008C2FF4" w:rsidRPr="004D36E2">
                    <w:rPr>
                      <w:lang w:val="uk-UA"/>
                    </w:rPr>
                    <w:t>ЄДРПОУ</w:t>
                  </w:r>
                </w:p>
              </w:tc>
              <w:tc>
                <w:tcPr>
                  <w:tcW w:w="750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строк дії договору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8C2FF4" w:rsidRPr="004D36E2" w:rsidRDefault="008C2FF4" w:rsidP="00962D40">
                  <w:pPr>
                    <w:framePr w:hSpace="180" w:wrap="around" w:vAnchor="text" w:hAnchor="margin" w:y="101"/>
                    <w:rPr>
                      <w:lang w:val="uk-UA"/>
                    </w:rPr>
                  </w:pPr>
                </w:p>
              </w:tc>
            </w:tr>
            <w:tr w:rsidR="00EE0C4B" w:rsidRPr="004D36E2" w:rsidTr="00896ADE">
              <w:tc>
                <w:tcPr>
                  <w:tcW w:w="796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566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>7</w:t>
                  </w:r>
                </w:p>
              </w:tc>
            </w:tr>
            <w:tr w:rsidR="00EE0C4B" w:rsidRPr="004D36E2" w:rsidTr="00896ADE">
              <w:tc>
                <w:tcPr>
                  <w:tcW w:w="796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66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  <w:tr w:rsidR="00EE0C4B" w:rsidRPr="004D36E2" w:rsidTr="00896ADE">
              <w:tc>
                <w:tcPr>
                  <w:tcW w:w="796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47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747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0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648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566" w:type="pct"/>
                  <w:shd w:val="clear" w:color="auto" w:fill="auto"/>
                </w:tcPr>
                <w:p w:rsidR="008C2FF4" w:rsidRPr="004D36E2" w:rsidRDefault="008C2FF4" w:rsidP="00962D40">
                  <w:pPr>
                    <w:pStyle w:val="a3"/>
                    <w:framePr w:hSpace="180" w:wrap="around" w:vAnchor="text" w:hAnchor="margin" w:y="101"/>
                    <w:jc w:val="center"/>
                    <w:rPr>
                      <w:lang w:val="uk-UA"/>
                    </w:rPr>
                  </w:pPr>
                  <w:r w:rsidRPr="004D36E2">
                    <w:rPr>
                      <w:lang w:val="uk-UA"/>
                    </w:rPr>
                    <w:t xml:space="preserve"> </w:t>
                  </w:r>
                </w:p>
              </w:tc>
            </w:tr>
          </w:tbl>
          <w:p w:rsidR="008C2FF4" w:rsidRPr="004D36E2" w:rsidRDefault="008C2FF4" w:rsidP="008C2FF4">
            <w:pPr>
              <w:pStyle w:val="a3"/>
              <w:rPr>
                <w:lang w:val="uk-UA"/>
              </w:rPr>
            </w:pPr>
          </w:p>
        </w:tc>
      </w:tr>
    </w:tbl>
    <w:p w:rsidR="008C2FF4" w:rsidRPr="004D36E2" w:rsidRDefault="008C2FF4"/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lastRenderedPageBreak/>
        <w:t>VI.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Зобов</w:t>
      </w:r>
      <w:r w:rsidR="00823B35" w:rsidRPr="004D36E2">
        <w:rPr>
          <w:lang w:val="uk-UA"/>
        </w:rPr>
        <w:t>’</w:t>
      </w:r>
      <w:r w:rsidRPr="004D36E2">
        <w:rPr>
          <w:lang w:val="uk-UA"/>
        </w:rPr>
        <w:t>язання</w:t>
      </w:r>
    </w:p>
    <w:tbl>
      <w:tblPr>
        <w:tblW w:w="1502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2691"/>
        <w:gridCol w:w="2880"/>
        <w:gridCol w:w="3648"/>
        <w:gridCol w:w="1501"/>
        <w:gridCol w:w="1480"/>
      </w:tblGrid>
      <w:tr w:rsidR="00AC515C" w:rsidRPr="004D36E2" w:rsidTr="00823B35">
        <w:trPr>
          <w:trHeight w:val="60"/>
        </w:trPr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Групи зобов</w:t>
            </w:r>
            <w:r w:rsidR="00823B35" w:rsidRPr="004D36E2">
              <w:rPr>
                <w:color w:val="auto"/>
                <w:w w:val="100"/>
                <w:sz w:val="20"/>
                <w:szCs w:val="20"/>
              </w:rPr>
              <w:t>’</w:t>
            </w:r>
            <w:r w:rsidRPr="004D36E2">
              <w:rPr>
                <w:color w:val="auto"/>
                <w:w w:val="100"/>
                <w:sz w:val="20"/>
                <w:szCs w:val="20"/>
              </w:rPr>
              <w:t>язань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Код рядка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Усього на початок року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Усього на кінець року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У тому числі за строками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до 12 місяців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більше 12 місяців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0"/>
                <w:szCs w:val="20"/>
              </w:rPr>
            </w:pPr>
            <w:r w:rsidRPr="004D36E2">
              <w:rPr>
                <w:color w:val="auto"/>
                <w:w w:val="100"/>
                <w:sz w:val="20"/>
                <w:szCs w:val="20"/>
              </w:rPr>
              <w:t>6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Довгострокові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Поточні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 xml:space="preserve">Доходи </w:t>
            </w:r>
            <w:r w:rsidRPr="004D36E2">
              <w:rPr>
                <w:color w:val="auto"/>
                <w:spacing w:val="0"/>
                <w:sz w:val="20"/>
                <w:szCs w:val="20"/>
              </w:rPr>
              <w:br/>
              <w:t>майбутніх періодів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 xml:space="preserve">Умовні активи, усього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</w:tr>
      <w:tr w:rsidR="00AC515C" w:rsidRPr="004D36E2" w:rsidTr="00823B35">
        <w:trPr>
          <w:trHeight w:val="60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Умовні зобов</w:t>
            </w:r>
            <w:r w:rsidR="00823B35" w:rsidRPr="004D36E2">
              <w:rPr>
                <w:color w:val="auto"/>
                <w:spacing w:val="0"/>
                <w:sz w:val="20"/>
                <w:szCs w:val="20"/>
              </w:rPr>
              <w:t>’</w:t>
            </w:r>
            <w:r w:rsidRPr="004D36E2">
              <w:rPr>
                <w:color w:val="auto"/>
                <w:spacing w:val="0"/>
                <w:sz w:val="20"/>
                <w:szCs w:val="20"/>
              </w:rPr>
              <w:t>язання, усього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640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4D36E2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</w:tr>
    </w:tbl>
    <w:p w:rsidR="006C4D93" w:rsidRPr="00E4064F" w:rsidRDefault="006C4D93" w:rsidP="00046FEC">
      <w:pPr>
        <w:pStyle w:val="st7"/>
        <w:rPr>
          <w:rStyle w:val="st161"/>
          <w:color w:val="auto"/>
          <w:sz w:val="16"/>
          <w:szCs w:val="16"/>
        </w:rPr>
      </w:pPr>
    </w:p>
    <w:tbl>
      <w:tblPr>
        <w:tblW w:w="1502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55"/>
        <w:gridCol w:w="9316"/>
        <w:gridCol w:w="2855"/>
      </w:tblGrid>
      <w:tr w:rsidR="00941F30" w:rsidRPr="004D36E2" w:rsidTr="00352BDA">
        <w:trPr>
          <w:trHeight w:val="364"/>
        </w:trPr>
        <w:tc>
          <w:tcPr>
            <w:tcW w:w="950" w:type="pct"/>
          </w:tcPr>
          <w:p w:rsidR="00941F30" w:rsidRPr="004D36E2" w:rsidRDefault="00941F30" w:rsidP="00352BDA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lang w:val="uk-UA"/>
              </w:rPr>
              <w:t>З рядка 610 графи 4</w:t>
            </w:r>
          </w:p>
        </w:tc>
        <w:tc>
          <w:tcPr>
            <w:tcW w:w="3100" w:type="pct"/>
          </w:tcPr>
          <w:p w:rsidR="00941F30" w:rsidRPr="005E296E" w:rsidRDefault="00941F30" w:rsidP="00352BDA">
            <w:pPr>
              <w:pStyle w:val="a3"/>
              <w:rPr>
                <w:sz w:val="23"/>
                <w:szCs w:val="23"/>
                <w:lang w:val="uk-UA"/>
              </w:rPr>
            </w:pPr>
            <w:proofErr w:type="spellStart"/>
            <w:r w:rsidRPr="005E296E">
              <w:t>зобов</w:t>
            </w:r>
            <w:r w:rsidR="00823B35" w:rsidRPr="005E296E">
              <w:t>’</w:t>
            </w:r>
            <w:r w:rsidRPr="005E296E">
              <w:t>язання</w:t>
            </w:r>
            <w:proofErr w:type="spellEnd"/>
            <w:r w:rsidRPr="005E296E">
              <w:t xml:space="preserve"> за </w:t>
            </w:r>
            <w:proofErr w:type="spellStart"/>
            <w:r w:rsidRPr="005E296E">
              <w:t>операціями</w:t>
            </w:r>
            <w:proofErr w:type="spellEnd"/>
            <w:r w:rsidRPr="005E296E">
              <w:t xml:space="preserve"> </w:t>
            </w:r>
            <w:r w:rsidR="006E375A" w:rsidRPr="005E296E">
              <w:rPr>
                <w:lang w:val="uk-UA"/>
              </w:rPr>
              <w:t xml:space="preserve">між </w:t>
            </w:r>
            <w:proofErr w:type="spellStart"/>
            <w:r w:rsidR="006E375A" w:rsidRPr="005E296E">
              <w:rPr>
                <w:lang w:val="uk-UA"/>
              </w:rPr>
              <w:t>суб</w:t>
            </w:r>
            <w:proofErr w:type="spellEnd"/>
            <w:r w:rsidR="00823B35" w:rsidRPr="005E296E">
              <w:t>’</w:t>
            </w:r>
            <w:proofErr w:type="spellStart"/>
            <w:r w:rsidR="006E375A" w:rsidRPr="005E296E">
              <w:rPr>
                <w:lang w:val="uk-UA"/>
              </w:rPr>
              <w:t>єктами</w:t>
            </w:r>
            <w:proofErr w:type="spellEnd"/>
            <w:r w:rsidR="006E375A" w:rsidRPr="005E296E">
              <w:rPr>
                <w:lang w:val="uk-UA"/>
              </w:rPr>
              <w:t xml:space="preserve"> державного сектору в межах групи</w:t>
            </w:r>
          </w:p>
        </w:tc>
        <w:tc>
          <w:tcPr>
            <w:tcW w:w="950" w:type="pct"/>
          </w:tcPr>
          <w:p w:rsidR="00941F30" w:rsidRPr="004D36E2" w:rsidRDefault="00941F30" w:rsidP="00352BDA">
            <w:pPr>
              <w:pStyle w:val="a3"/>
              <w:rPr>
                <w:sz w:val="23"/>
                <w:szCs w:val="23"/>
                <w:lang w:val="uk-UA"/>
              </w:rPr>
            </w:pPr>
            <w:r w:rsidRPr="004D36E2">
              <w:rPr>
                <w:sz w:val="23"/>
                <w:szCs w:val="23"/>
                <w:lang w:val="uk-UA"/>
              </w:rPr>
              <w:t xml:space="preserve">(645) </w:t>
            </w:r>
            <w:r w:rsidR="00E4064F" w:rsidRPr="005E296E">
              <w:t>_______________</w:t>
            </w:r>
          </w:p>
        </w:tc>
      </w:tr>
    </w:tbl>
    <w:p w:rsidR="00E4064F" w:rsidRDefault="00E4064F" w:rsidP="00046FEC">
      <w:pPr>
        <w:pStyle w:val="st7"/>
        <w:rPr>
          <w:rStyle w:val="st161"/>
          <w:color w:val="auto"/>
        </w:rPr>
      </w:pPr>
    </w:p>
    <w:p w:rsidR="00046FEC" w:rsidRPr="004D36E2" w:rsidRDefault="00046FEC" w:rsidP="00046FEC">
      <w:pPr>
        <w:pStyle w:val="st7"/>
        <w:rPr>
          <w:rStyle w:val="st161"/>
          <w:color w:val="auto"/>
        </w:rPr>
      </w:pPr>
      <w:r w:rsidRPr="004D36E2">
        <w:rPr>
          <w:rStyle w:val="st161"/>
          <w:color w:val="auto"/>
        </w:rPr>
        <w:t>VII. Дебіторська заборгованість</w:t>
      </w:r>
    </w:p>
    <w:tbl>
      <w:tblPr>
        <w:tblW w:w="5000" w:type="pct"/>
        <w:tblCellSpacing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1"/>
        <w:gridCol w:w="1577"/>
        <w:gridCol w:w="1919"/>
        <w:gridCol w:w="1909"/>
        <w:gridCol w:w="1897"/>
        <w:gridCol w:w="1758"/>
      </w:tblGrid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Найменування показника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Код рядка</w:t>
            </w:r>
          </w:p>
        </w:tc>
        <w:tc>
          <w:tcPr>
            <w:tcW w:w="6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Усього на кінець року</w:t>
            </w:r>
          </w:p>
        </w:tc>
        <w:tc>
          <w:tcPr>
            <w:tcW w:w="1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У тому числі за строками погашення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0"/>
              <w:spacing w:after="0"/>
              <w:ind w:left="0"/>
              <w:jc w:val="left"/>
              <w:rPr>
                <w:rStyle w:val="st161"/>
                <w:color w:val="auto"/>
                <w:lang w:val="x-none"/>
              </w:rPr>
            </w:pPr>
          </w:p>
        </w:tc>
        <w:tc>
          <w:tcPr>
            <w:tcW w:w="5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0"/>
              <w:spacing w:after="0"/>
              <w:ind w:left="0"/>
              <w:jc w:val="left"/>
              <w:rPr>
                <w:rStyle w:val="st161"/>
                <w:color w:val="auto"/>
                <w:lang w:val="x-none"/>
              </w:rPr>
            </w:pPr>
          </w:p>
        </w:tc>
        <w:tc>
          <w:tcPr>
            <w:tcW w:w="6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0"/>
              <w:spacing w:after="0"/>
              <w:ind w:left="0"/>
              <w:jc w:val="left"/>
              <w:rPr>
                <w:rStyle w:val="st161"/>
                <w:color w:val="auto"/>
                <w:lang w:val="x-none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до 1 2 місяців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від 12 до 18 місяців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від 18 до 36 місяців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1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2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4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Довгострокова дебіторська заборгованість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650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 неї: за кредитами, наданими з бюджету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651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</w:tr>
      <w:tr w:rsidR="00046FEC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Поточна дебіторська заборгованість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660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</w:tr>
      <w:tr w:rsidR="00046FEC" w:rsidRPr="004D36E2" w:rsidTr="00823B35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6FEC" w:rsidRPr="004D36E2" w:rsidRDefault="00046FEC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lastRenderedPageBreak/>
              <w:t>з неї: за кредитами, наданими з бюджету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661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 xml:space="preserve"> 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46FEC" w:rsidRPr="004D36E2" w:rsidRDefault="00046FEC">
            <w:pPr>
              <w:pStyle w:val="st12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х</w:t>
            </w:r>
          </w:p>
        </w:tc>
      </w:tr>
      <w:tr w:rsidR="00231A73" w:rsidRPr="004D36E2" w:rsidTr="005C0F92">
        <w:trPr>
          <w:trHeight w:val="60"/>
          <w:tblCellSpacing w:w="-8" w:type="dxa"/>
        </w:trPr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31A73" w:rsidRPr="004D36E2" w:rsidRDefault="00231A73" w:rsidP="00823B35">
            <w:pPr>
              <w:pStyle w:val="st14"/>
              <w:tabs>
                <w:tab w:val="left" w:pos="1230"/>
              </w:tabs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 xml:space="preserve">          </w:t>
            </w:r>
            <w:r w:rsidRPr="004D36E2">
              <w:rPr>
                <w:rStyle w:val="st42"/>
                <w:color w:val="auto"/>
                <w:lang w:val="x-none"/>
              </w:rPr>
              <w:t xml:space="preserve">за операціями </w:t>
            </w:r>
            <w:r w:rsidR="006E375A" w:rsidRPr="004D36E2">
              <w:rPr>
                <w:rStyle w:val="st42"/>
                <w:color w:val="auto"/>
              </w:rPr>
              <w:t xml:space="preserve">між </w:t>
            </w:r>
            <w:proofErr w:type="spellStart"/>
            <w:r w:rsidR="006E375A" w:rsidRPr="004D36E2">
              <w:rPr>
                <w:rStyle w:val="st42"/>
                <w:color w:val="auto"/>
              </w:rPr>
              <w:t>суб</w:t>
            </w:r>
            <w:proofErr w:type="spellEnd"/>
            <w:r w:rsidR="00823B35" w:rsidRPr="004D36E2">
              <w:rPr>
                <w:lang w:val="ru-RU"/>
              </w:rPr>
              <w:t>’</w:t>
            </w:r>
            <w:proofErr w:type="spellStart"/>
            <w:r w:rsidR="006E375A" w:rsidRPr="004D36E2">
              <w:rPr>
                <w:rStyle w:val="st42"/>
                <w:color w:val="auto"/>
              </w:rPr>
              <w:t>єктами</w:t>
            </w:r>
            <w:proofErr w:type="spellEnd"/>
            <w:r w:rsidR="006E375A" w:rsidRPr="004D36E2">
              <w:rPr>
                <w:rStyle w:val="st42"/>
                <w:color w:val="auto"/>
              </w:rPr>
              <w:t xml:space="preserve"> державного сектору в межах групи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  <w:lang w:val="en-US"/>
              </w:rPr>
            </w:pPr>
            <w:r w:rsidRPr="004D36E2">
              <w:rPr>
                <w:rStyle w:val="st42"/>
                <w:color w:val="auto"/>
              </w:rPr>
              <w:t>66</w:t>
            </w:r>
            <w:r w:rsidR="00AA77BB" w:rsidRPr="004D36E2">
              <w:rPr>
                <w:rStyle w:val="st42"/>
                <w:color w:val="auto"/>
                <w:lang w:val="en-US"/>
              </w:rPr>
              <w:t>2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  <w:lang w:val="x-none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х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31A73" w:rsidRPr="004D36E2" w:rsidRDefault="00231A73">
            <w:pPr>
              <w:pStyle w:val="st12"/>
              <w:rPr>
                <w:rStyle w:val="st42"/>
                <w:color w:val="auto"/>
              </w:rPr>
            </w:pPr>
            <w:r w:rsidRPr="004D36E2">
              <w:rPr>
                <w:rStyle w:val="st42"/>
                <w:color w:val="auto"/>
              </w:rPr>
              <w:t>х</w:t>
            </w:r>
          </w:p>
        </w:tc>
      </w:tr>
    </w:tbl>
    <w:p w:rsidR="005C0F92" w:rsidRPr="004D36E2" w:rsidRDefault="005C0F92" w:rsidP="005C0F92"/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8"/>
        <w:gridCol w:w="2519"/>
      </w:tblGrid>
      <w:tr w:rsidR="005C0F92" w:rsidRPr="004D36E2" w:rsidTr="00E4064F">
        <w:trPr>
          <w:trHeight w:val="60"/>
          <w:tblCellSpacing w:w="0" w:type="dxa"/>
        </w:trPr>
        <w:tc>
          <w:tcPr>
            <w:tcW w:w="4168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Списано у звітному році безнадійної дебіторської заборгованості</w:t>
            </w:r>
          </w:p>
        </w:tc>
        <w:tc>
          <w:tcPr>
            <w:tcW w:w="832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(</w:t>
            </w:r>
            <w:r w:rsidR="00AA77BB" w:rsidRPr="004D36E2">
              <w:rPr>
                <w:rStyle w:val="st42"/>
                <w:color w:val="auto"/>
                <w:lang w:val="x-none"/>
              </w:rPr>
              <w:t>66</w:t>
            </w:r>
            <w:r w:rsidR="00AA77BB" w:rsidRPr="004D36E2">
              <w:rPr>
                <w:rStyle w:val="st42"/>
                <w:color w:val="auto"/>
                <w:lang w:val="en-US"/>
              </w:rPr>
              <w:t>3</w:t>
            </w:r>
            <w:r w:rsidRPr="004D36E2">
              <w:rPr>
                <w:rStyle w:val="st42"/>
                <w:color w:val="auto"/>
                <w:lang w:val="x-none"/>
              </w:rPr>
              <w:t xml:space="preserve">) </w:t>
            </w:r>
            <w:r w:rsidR="00E4064F" w:rsidRPr="005E296E">
              <w:t>_______________</w:t>
            </w:r>
          </w:p>
        </w:tc>
      </w:tr>
      <w:tr w:rsidR="005C0F92" w:rsidRPr="004D36E2" w:rsidTr="00E4064F">
        <w:tblPrEx>
          <w:tblCellSpacing w:w="-8" w:type="dxa"/>
        </w:tblPrEx>
        <w:trPr>
          <w:trHeight w:val="60"/>
          <w:tblCellSpacing w:w="-8" w:type="dxa"/>
        </w:trPr>
        <w:tc>
          <w:tcPr>
            <w:tcW w:w="4168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Прострочена дебіторська заборгованість</w:t>
            </w:r>
          </w:p>
        </w:tc>
        <w:tc>
          <w:tcPr>
            <w:tcW w:w="832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(</w:t>
            </w:r>
            <w:r w:rsidR="00AA77BB" w:rsidRPr="004D36E2">
              <w:rPr>
                <w:rStyle w:val="st42"/>
                <w:color w:val="auto"/>
                <w:lang w:val="x-none"/>
              </w:rPr>
              <w:t>66</w:t>
            </w:r>
            <w:r w:rsidR="00AA77BB" w:rsidRPr="004D36E2">
              <w:rPr>
                <w:rStyle w:val="st42"/>
                <w:color w:val="auto"/>
                <w:lang w:val="en-US"/>
              </w:rPr>
              <w:t>4</w:t>
            </w:r>
            <w:r w:rsidRPr="004D36E2">
              <w:rPr>
                <w:rStyle w:val="st42"/>
                <w:color w:val="auto"/>
                <w:lang w:val="x-none"/>
              </w:rPr>
              <w:t xml:space="preserve">) </w:t>
            </w:r>
            <w:r w:rsidR="00E4064F" w:rsidRPr="005E296E">
              <w:t>_______________</w:t>
            </w:r>
          </w:p>
        </w:tc>
      </w:tr>
      <w:tr w:rsidR="005C0F92" w:rsidRPr="004D36E2" w:rsidTr="00E4064F">
        <w:tblPrEx>
          <w:tblCellSpacing w:w="-8" w:type="dxa"/>
        </w:tblPrEx>
        <w:trPr>
          <w:trHeight w:val="60"/>
          <w:tblCellSpacing w:w="-8" w:type="dxa"/>
        </w:trPr>
        <w:tc>
          <w:tcPr>
            <w:tcW w:w="4168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 неї: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матеріали передано до суду, ведеться позовна робота</w:t>
            </w:r>
            <w:r w:rsidRPr="004D36E2">
              <w:rPr>
                <w:rStyle w:val="st42"/>
                <w:color w:val="auto"/>
                <w:lang w:val="x-none"/>
              </w:rPr>
              <w:br/>
              <w:t>винесено рішення суду, виконавче провадження</w:t>
            </w:r>
            <w:r w:rsidRPr="004D36E2">
              <w:rPr>
                <w:rStyle w:val="st42"/>
                <w:color w:val="auto"/>
                <w:lang w:val="x-none"/>
              </w:rPr>
              <w:br/>
              <w:t>проти дебітора порушено справу про банкрутство: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заборгованість заявлена та визнана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заборгованість заявлена та не визнана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заборгованість не заявлена</w:t>
            </w:r>
          </w:p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  <w:r w:rsidRPr="004D36E2">
              <w:rPr>
                <w:rStyle w:val="st42"/>
                <w:color w:val="auto"/>
                <w:lang w:val="x-none"/>
              </w:rPr>
              <w:t>стосовно дебітора проведено державну реєстрацію припинення</w:t>
            </w:r>
            <w:r w:rsidRPr="004D36E2">
              <w:rPr>
                <w:rStyle w:val="st42"/>
                <w:color w:val="auto"/>
                <w:lang w:val="x-none"/>
              </w:rPr>
              <w:br/>
              <w:t>юридичної</w:t>
            </w:r>
            <w:r w:rsidR="0003162B" w:rsidRPr="004D36E2">
              <w:rPr>
                <w:rStyle w:val="st42"/>
                <w:color w:val="auto"/>
                <w:lang w:val="x-none"/>
              </w:rPr>
              <w:t xml:space="preserve"> особи в результаті ліквідації</w:t>
            </w:r>
          </w:p>
        </w:tc>
        <w:tc>
          <w:tcPr>
            <w:tcW w:w="832" w:type="pct"/>
            <w:shd w:val="clear" w:color="auto" w:fill="auto"/>
          </w:tcPr>
          <w:p w:rsidR="005C0F92" w:rsidRPr="004D36E2" w:rsidRDefault="005C0F92" w:rsidP="00133E74">
            <w:pPr>
              <w:pStyle w:val="st14"/>
              <w:rPr>
                <w:rStyle w:val="st42"/>
                <w:color w:val="auto"/>
                <w:lang w:val="x-none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VIII.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Грошові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кошти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та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їх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еквіваленти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розпорядників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бюджетних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коштів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та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державних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цільових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фондів</w:t>
      </w: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  <w:gridCol w:w="1843"/>
        <w:gridCol w:w="1842"/>
        <w:gridCol w:w="1843"/>
      </w:tblGrid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 xml:space="preserve">Код </w:t>
            </w:r>
            <w:r w:rsidRPr="004D36E2">
              <w:rPr>
                <w:color w:val="auto"/>
                <w:w w:val="100"/>
                <w:sz w:val="24"/>
                <w:szCs w:val="24"/>
              </w:rPr>
              <w:br/>
              <w:t>рядка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На початок звітного року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На кінець звітного року</w:t>
            </w: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515C" w:rsidRPr="004D36E2" w:rsidRDefault="00AC515C" w:rsidP="00841BB4">
            <w:pPr>
              <w:pStyle w:val="TableshapkaTABL"/>
              <w:rPr>
                <w:color w:val="auto"/>
                <w:w w:val="100"/>
                <w:sz w:val="24"/>
                <w:szCs w:val="24"/>
              </w:rPr>
            </w:pPr>
            <w:r w:rsidRPr="004D36E2">
              <w:rPr>
                <w:color w:val="auto"/>
                <w:w w:val="100"/>
                <w:sz w:val="24"/>
                <w:szCs w:val="24"/>
              </w:rPr>
              <w:t>4</w:t>
            </w: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 xml:space="preserve">Грошові кошти та їх еквіваленти розпорядників </w:t>
            </w:r>
            <w:r w:rsidRPr="004D36E2">
              <w:rPr>
                <w:color w:val="auto"/>
                <w:spacing w:val="0"/>
                <w:sz w:val="24"/>
                <w:szCs w:val="24"/>
              </w:rPr>
              <w:br/>
              <w:t>бюджетних коштів та державних цільових фондів у національній валюті,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Казначействі на реєстраційних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lastRenderedPageBreak/>
              <w:t>в Казначействі на інших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установах банків на поточних та інших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установах банків у тимчасовому розпорядженні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дорозі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депозитах на рахунках в Казначействі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депозитах на рахунках в установах банків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 xml:space="preserve">Грошові кошти та їх еквіваленти розпорядників </w:t>
            </w:r>
            <w:r w:rsidRPr="004D36E2">
              <w:rPr>
                <w:color w:val="auto"/>
                <w:spacing w:val="0"/>
                <w:sz w:val="24"/>
                <w:szCs w:val="24"/>
              </w:rPr>
              <w:br/>
              <w:t>бюджетних коштів та державних цільових фондів в іноземній валюті,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в касі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поточних рахунках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на депозитах в іноземній валюті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AC515C" w:rsidRPr="004D36E2" w:rsidTr="00AC515C">
        <w:trPr>
          <w:trHeight w:val="6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інші кошти в іноземній валюті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TableTABL"/>
              <w:jc w:val="center"/>
              <w:rPr>
                <w:color w:val="auto"/>
                <w:spacing w:val="0"/>
                <w:sz w:val="24"/>
                <w:szCs w:val="24"/>
              </w:rPr>
            </w:pPr>
            <w:r w:rsidRPr="004D36E2">
              <w:rPr>
                <w:color w:val="auto"/>
                <w:spacing w:val="0"/>
                <w:sz w:val="24"/>
                <w:szCs w:val="24"/>
              </w:rPr>
              <w:t>684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515C" w:rsidRPr="004D36E2" w:rsidRDefault="00AC515C" w:rsidP="00841BB4">
            <w:pPr>
              <w:pStyle w:val="a5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IX.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Доходи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та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витрати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0"/>
        <w:gridCol w:w="1050"/>
        <w:gridCol w:w="2700"/>
      </w:tblGrid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Доходи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від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необмінних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операцій,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визнані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протягом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звітного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періоду,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760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від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операцій: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бюджетні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асигнування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770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надання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послуг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780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продаж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790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операції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капіталом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800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продаж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нерухомого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майна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810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відсотки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820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роялті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830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дивіденди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840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lastRenderedPageBreak/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доходи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обмінних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операцій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курсова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різниця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851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дооцінка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межах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попередньої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уцінки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відновлення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853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від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необмінних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операцій: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надходження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860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неподаткові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надходження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870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трансферти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880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гранти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дарунки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890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надходження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900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язань,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підлягають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погашенню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910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Інші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витрати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920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обмінними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операціями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курсова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різниця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br/>
              <w:t>931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витрати,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реалізацією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уцінка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933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зменшення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корисності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934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необмінними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операціями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940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витрати,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передачею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сектору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передають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господарювання,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фізичним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іншим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сектору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для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виконання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заходів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br/>
              <w:t>941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75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неповернення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депозитів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942</w:t>
            </w:r>
          </w:p>
        </w:tc>
        <w:tc>
          <w:tcPr>
            <w:tcW w:w="9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2186"/>
        <w:gridCol w:w="2814"/>
      </w:tblGrid>
      <w:tr w:rsidR="009A5577" w:rsidRPr="004D36E2" w:rsidTr="00E4064F">
        <w:trPr>
          <w:trHeight w:val="411"/>
        </w:trPr>
        <w:tc>
          <w:tcPr>
            <w:tcW w:w="406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робіт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(послуг)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натуральній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формі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(950)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c>
          <w:tcPr>
            <w:tcW w:w="406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язку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недоотриманням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раніше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доходів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(960)</w:t>
            </w:r>
            <w:r w:rsidR="00101138" w:rsidRPr="004D36E2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Нестачі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втрати</w:t>
      </w:r>
      <w:r w:rsidR="00101138" w:rsidRPr="004D36E2">
        <w:rPr>
          <w:lang w:val="uk-UA"/>
        </w:rPr>
        <w:t xml:space="preserve"> </w:t>
      </w:r>
      <w:r w:rsidR="003B3A57" w:rsidRPr="004D36E2">
        <w:rPr>
          <w:lang w:val="uk-UA"/>
        </w:rPr>
        <w:t xml:space="preserve"> активів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  <w:gridCol w:w="1500"/>
        <w:gridCol w:w="3600"/>
      </w:tblGrid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Недостачі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крадіжки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грошових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початок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970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lastRenderedPageBreak/>
              <w:t>Установлено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недостач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крадіжок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грошових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протягом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-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усього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980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віднесено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осіб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  <w:r w:rsidR="009A5577" w:rsidRPr="004D36E2">
              <w:rPr>
                <w:lang w:val="uk-UA"/>
              </w:rPr>
              <w:br/>
              <w:t>981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межах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природного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убутку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990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недостачі,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встановлені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1000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Стягнуто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осіб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1010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Списано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висновками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слідчих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органів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1020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Недостачі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крадіжки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грошових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матеріальних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1030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віднесених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винних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осіб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1031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справи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знаходяться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слідчих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органах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встановлені)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1032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3B3A57" w:rsidRPr="004D36E2" w:rsidTr="00823B35">
        <w:trPr>
          <w:trHeight w:val="980"/>
        </w:trPr>
        <w:tc>
          <w:tcPr>
            <w:tcW w:w="3300" w:type="pct"/>
            <w:shd w:val="clear" w:color="auto" w:fill="auto"/>
          </w:tcPr>
          <w:p w:rsidR="003B3A57" w:rsidRPr="004D36E2" w:rsidRDefault="00C5200C" w:rsidP="00823B35">
            <w:pPr>
              <w:rPr>
                <w:lang w:val="uk-UA"/>
              </w:rPr>
            </w:pPr>
            <w:r w:rsidRPr="004D36E2">
              <w:rPr>
                <w:lang w:val="uk-UA"/>
              </w:rPr>
              <w:t>Вартість п</w:t>
            </w:r>
            <w:proofErr w:type="spellStart"/>
            <w:r w:rsidR="003B3A57" w:rsidRPr="004D36E2">
              <w:t>ошкоджен</w:t>
            </w:r>
            <w:r w:rsidRPr="004D36E2">
              <w:rPr>
                <w:lang w:val="uk-UA"/>
              </w:rPr>
              <w:t>их</w:t>
            </w:r>
            <w:proofErr w:type="spellEnd"/>
            <w:r w:rsidR="003B3A57" w:rsidRPr="004D36E2">
              <w:t xml:space="preserve">, </w:t>
            </w:r>
            <w:proofErr w:type="spellStart"/>
            <w:r w:rsidR="003B3A57" w:rsidRPr="004D36E2">
              <w:t>знищен</w:t>
            </w:r>
            <w:r w:rsidRPr="004D36E2">
              <w:rPr>
                <w:lang w:val="uk-UA"/>
              </w:rPr>
              <w:t>их</w:t>
            </w:r>
            <w:proofErr w:type="spellEnd"/>
            <w:r w:rsidR="003B3A57" w:rsidRPr="004D36E2">
              <w:t xml:space="preserve">, </w:t>
            </w:r>
            <w:proofErr w:type="spellStart"/>
            <w:r w:rsidR="003B3A57" w:rsidRPr="004D36E2">
              <w:t>викраден</w:t>
            </w:r>
            <w:r w:rsidRPr="004D36E2">
              <w:rPr>
                <w:lang w:val="uk-UA"/>
              </w:rPr>
              <w:t>их</w:t>
            </w:r>
            <w:proofErr w:type="spellEnd"/>
            <w:r w:rsidR="003B3A57" w:rsidRPr="004D36E2">
              <w:rPr>
                <w:lang w:val="uk-UA"/>
              </w:rPr>
              <w:t xml:space="preserve"> актив</w:t>
            </w:r>
            <w:r w:rsidRPr="004D36E2">
              <w:rPr>
                <w:lang w:val="uk-UA"/>
              </w:rPr>
              <w:t>ів</w:t>
            </w:r>
            <w:r w:rsidR="003B3A57" w:rsidRPr="004D36E2">
              <w:rPr>
                <w:lang w:val="uk-UA"/>
              </w:rPr>
              <w:t xml:space="preserve">, над якими втрачено контроль </w:t>
            </w:r>
            <w:proofErr w:type="spellStart"/>
            <w:r w:rsidR="003B3A57" w:rsidRPr="004D36E2">
              <w:t>унаслідок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збройної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агресії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Російської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Федерації</w:t>
            </w:r>
            <w:proofErr w:type="spellEnd"/>
            <w:r w:rsidR="009C694B" w:rsidRPr="004D36E2">
              <w:rPr>
                <w:lang w:val="uk-UA"/>
              </w:rPr>
              <w:t>,</w:t>
            </w:r>
            <w:r w:rsidR="00C954DF" w:rsidRPr="004D36E2">
              <w:rPr>
                <w:lang w:val="uk-UA"/>
              </w:rPr>
              <w:t xml:space="preserve"> </w:t>
            </w:r>
            <w:r w:rsidR="00C954DF" w:rsidRPr="004D36E2">
              <w:t xml:space="preserve">на дату </w:t>
            </w:r>
            <w:proofErr w:type="spellStart"/>
            <w:r w:rsidR="00C954DF" w:rsidRPr="004D36E2">
              <w:t>визнання</w:t>
            </w:r>
            <w:proofErr w:type="spellEnd"/>
            <w:r w:rsidR="00C954DF" w:rsidRPr="004D36E2">
              <w:t xml:space="preserve"> </w:t>
            </w:r>
            <w:proofErr w:type="spellStart"/>
            <w:r w:rsidR="00C954DF" w:rsidRPr="004D36E2">
              <w:t>такої</w:t>
            </w:r>
            <w:proofErr w:type="spellEnd"/>
            <w:r w:rsidR="00C954DF" w:rsidRPr="004D36E2">
              <w:t xml:space="preserve"> </w:t>
            </w:r>
            <w:proofErr w:type="spellStart"/>
            <w:r w:rsidR="00C954DF" w:rsidRPr="004D36E2">
              <w:t>події</w:t>
            </w:r>
            <w:proofErr w:type="spellEnd"/>
            <w:r w:rsidR="00C954DF" w:rsidRPr="004D36E2">
              <w:t xml:space="preserve"> </w:t>
            </w:r>
            <w:proofErr w:type="spellStart"/>
            <w:r w:rsidR="00C954DF" w:rsidRPr="004D36E2">
              <w:t>балансоутримувачем</w:t>
            </w:r>
            <w:proofErr w:type="spellEnd"/>
            <w:r w:rsidR="003B3A57" w:rsidRPr="004D36E2">
              <w:rPr>
                <w:lang w:val="uk-UA"/>
              </w:rPr>
              <w:t xml:space="preserve">, </w:t>
            </w:r>
            <w:proofErr w:type="spellStart"/>
            <w:r w:rsidR="003B3A57" w:rsidRPr="004D36E2">
              <w:t>інформацію</w:t>
            </w:r>
            <w:proofErr w:type="spellEnd"/>
            <w:r w:rsidR="003B3A57" w:rsidRPr="004D36E2">
              <w:t xml:space="preserve"> про </w:t>
            </w:r>
            <w:proofErr w:type="spellStart"/>
            <w:r w:rsidR="003B3A57" w:rsidRPr="004D36E2">
              <w:t>які</w:t>
            </w:r>
            <w:proofErr w:type="spellEnd"/>
            <w:r w:rsidR="003B3A57" w:rsidRPr="004D36E2">
              <w:t xml:space="preserve"> не включено до </w:t>
            </w:r>
            <w:proofErr w:type="spellStart"/>
            <w:r w:rsidR="003B3A57" w:rsidRPr="004D36E2">
              <w:t>інших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рядків</w:t>
            </w:r>
            <w:proofErr w:type="spellEnd"/>
            <w:r w:rsidR="003B3A57" w:rsidRPr="004D36E2">
              <w:t xml:space="preserve"> та граф </w:t>
            </w:r>
            <w:proofErr w:type="spellStart"/>
            <w:r w:rsidR="003B3A57" w:rsidRPr="004D36E2">
              <w:t>цієї</w:t>
            </w:r>
            <w:proofErr w:type="spellEnd"/>
            <w:r w:rsidR="003B3A57" w:rsidRPr="004D36E2">
              <w:t xml:space="preserve"> </w:t>
            </w:r>
            <w:proofErr w:type="spellStart"/>
            <w:r w:rsidR="003B3A57" w:rsidRPr="004D36E2">
              <w:t>форми</w:t>
            </w:r>
            <w:proofErr w:type="spellEnd"/>
            <w:r w:rsidR="00A726E6" w:rsidRPr="004D36E2">
              <w:rPr>
                <w:lang w:val="uk-UA"/>
              </w:rPr>
              <w:t xml:space="preserve"> - усього</w:t>
            </w:r>
          </w:p>
        </w:tc>
        <w:tc>
          <w:tcPr>
            <w:tcW w:w="500" w:type="pct"/>
            <w:shd w:val="clear" w:color="auto" w:fill="auto"/>
          </w:tcPr>
          <w:p w:rsidR="003B3A57" w:rsidRPr="004D36E2" w:rsidRDefault="003B3A5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1040</w:t>
            </w:r>
          </w:p>
        </w:tc>
        <w:tc>
          <w:tcPr>
            <w:tcW w:w="1200" w:type="pct"/>
            <w:shd w:val="clear" w:color="auto" w:fill="auto"/>
          </w:tcPr>
          <w:p w:rsidR="003B3A57" w:rsidRPr="004D36E2" w:rsidRDefault="003B3A57" w:rsidP="003E0821">
            <w:pPr>
              <w:pStyle w:val="a3"/>
              <w:jc w:val="center"/>
              <w:rPr>
                <w:lang w:val="uk-UA"/>
              </w:rPr>
            </w:pPr>
          </w:p>
        </w:tc>
      </w:tr>
      <w:tr w:rsidR="003B3A57" w:rsidRPr="004D36E2" w:rsidTr="003E0821">
        <w:tc>
          <w:tcPr>
            <w:tcW w:w="3300" w:type="pct"/>
            <w:shd w:val="clear" w:color="auto" w:fill="auto"/>
          </w:tcPr>
          <w:p w:rsidR="00A726E6" w:rsidRPr="004D36E2" w:rsidRDefault="00A726E6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них:</w:t>
            </w:r>
          </w:p>
          <w:p w:rsidR="003B3A57" w:rsidRPr="004D36E2" w:rsidRDefault="00A726E6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списані </w:t>
            </w:r>
            <w:r w:rsidR="00C954DF" w:rsidRPr="004D36E2">
              <w:rPr>
                <w:lang w:val="uk-UA"/>
              </w:rPr>
              <w:t>згідно із законодавством</w:t>
            </w:r>
          </w:p>
        </w:tc>
        <w:tc>
          <w:tcPr>
            <w:tcW w:w="500" w:type="pct"/>
            <w:shd w:val="clear" w:color="auto" w:fill="auto"/>
          </w:tcPr>
          <w:p w:rsidR="00F3290F" w:rsidRPr="004D36E2" w:rsidRDefault="00F3290F" w:rsidP="003E0821">
            <w:pPr>
              <w:pStyle w:val="a3"/>
              <w:jc w:val="center"/>
              <w:rPr>
                <w:lang w:val="uk-UA"/>
              </w:rPr>
            </w:pPr>
          </w:p>
          <w:p w:rsidR="003B3A57" w:rsidRPr="004D36E2" w:rsidRDefault="00A726E6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1041</w:t>
            </w:r>
          </w:p>
        </w:tc>
        <w:tc>
          <w:tcPr>
            <w:tcW w:w="1200" w:type="pct"/>
            <w:shd w:val="clear" w:color="auto" w:fill="auto"/>
          </w:tcPr>
          <w:p w:rsidR="003B3A57" w:rsidRPr="004D36E2" w:rsidRDefault="003B3A57" w:rsidP="003E0821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Будівельні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контракти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  <w:gridCol w:w="1500"/>
        <w:gridCol w:w="3600"/>
      </w:tblGrid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Дохід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будівельними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контрактами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звітний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рік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1050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незавершеними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будівельними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контрактами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1060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Загальна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зазнаних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витрат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дефіциту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1070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авансів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будівельними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контрактами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1080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виконаних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субпідрядних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робіт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1090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проміжних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рахунків,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несплачена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1100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валової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замовників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1110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33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Сума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валової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замовникам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дату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балансу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1120</w:t>
            </w:r>
          </w:p>
        </w:tc>
        <w:tc>
          <w:tcPr>
            <w:tcW w:w="1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E4064F" w:rsidRDefault="00E4064F" w:rsidP="009A5577">
      <w:pPr>
        <w:pStyle w:val="3"/>
        <w:jc w:val="center"/>
        <w:rPr>
          <w:lang w:val="uk-UA"/>
        </w:rPr>
      </w:pPr>
    </w:p>
    <w:p w:rsidR="009A5577" w:rsidRPr="004D36E2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lastRenderedPageBreak/>
        <w:t>XII.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Біологічні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активи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50"/>
        <w:gridCol w:w="750"/>
        <w:gridCol w:w="900"/>
        <w:gridCol w:w="600"/>
        <w:gridCol w:w="750"/>
        <w:gridCol w:w="900"/>
        <w:gridCol w:w="750"/>
        <w:gridCol w:w="1050"/>
        <w:gridCol w:w="900"/>
        <w:gridCol w:w="1200"/>
        <w:gridCol w:w="1050"/>
        <w:gridCol w:w="900"/>
        <w:gridCol w:w="750"/>
        <w:gridCol w:w="900"/>
        <w:gridCol w:w="1050"/>
      </w:tblGrid>
      <w:tr w:rsidR="009A5577" w:rsidRPr="004D36E2" w:rsidTr="003E0821">
        <w:tc>
          <w:tcPr>
            <w:tcW w:w="6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Групи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біологічних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активів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Код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2600" w:type="pct"/>
            <w:gridSpan w:val="9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Обліковуються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первісною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вартістю</w:t>
            </w:r>
          </w:p>
        </w:tc>
        <w:tc>
          <w:tcPr>
            <w:tcW w:w="1550" w:type="pct"/>
            <w:gridSpan w:val="5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Обліковуються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справедливою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вартістю</w:t>
            </w:r>
          </w:p>
        </w:tc>
      </w:tr>
      <w:tr w:rsidR="009A5577" w:rsidRPr="004D36E2" w:rsidTr="003E0821"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55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початок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0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надійшло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вибуло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нараховано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амортизації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</w:tcPr>
          <w:p w:rsidR="009A5577" w:rsidRPr="004D36E2" w:rsidRDefault="00BE671D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</w:t>
            </w:r>
            <w:r w:rsidR="009A5577" w:rsidRPr="004D36E2">
              <w:rPr>
                <w:sz w:val="20"/>
                <w:szCs w:val="20"/>
                <w:lang w:val="uk-UA"/>
              </w:rPr>
              <w:t>меншення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9A5577" w:rsidRPr="004D36E2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9A5577" w:rsidRPr="004D36E2">
              <w:rPr>
                <w:sz w:val="20"/>
                <w:szCs w:val="20"/>
                <w:lang w:val="uk-UA"/>
              </w:rPr>
              <w:t>відновлення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="009A5577" w:rsidRPr="004D36E2">
              <w:rPr>
                <w:sz w:val="20"/>
                <w:szCs w:val="20"/>
                <w:lang w:val="uk-UA"/>
              </w:rPr>
              <w:t>корисності</w:t>
            </w:r>
          </w:p>
        </w:tc>
        <w:tc>
          <w:tcPr>
            <w:tcW w:w="700" w:type="pct"/>
            <w:gridSpan w:val="2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кінець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початок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30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надійшло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зміни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вартості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0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вибуло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за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50" w:type="pct"/>
            <w:vMerge w:val="restar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залишок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кінець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року</w:t>
            </w:r>
          </w:p>
        </w:tc>
      </w:tr>
      <w:tr w:rsidR="009A5577" w:rsidRPr="004D36E2" w:rsidTr="003E0821">
        <w:trPr>
          <w:trHeight w:val="1571"/>
        </w:trPr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25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  <w:t>амортизація</w:t>
            </w:r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25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300" w:type="pct"/>
            <w:shd w:val="clear" w:color="auto" w:fill="auto"/>
            <w:textDirection w:val="btLr"/>
          </w:tcPr>
          <w:p w:rsidR="009A5577" w:rsidRPr="004D36E2" w:rsidRDefault="000F3892" w:rsidP="003E0821">
            <w:pPr>
              <w:pStyle w:val="a3"/>
              <w:ind w:left="113" w:right="113"/>
              <w:rPr>
                <w:sz w:val="20"/>
                <w:szCs w:val="20"/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накопичена</w:t>
            </w:r>
            <w:proofErr w:type="spellEnd"/>
            <w:r w:rsidRPr="004D36E2">
              <w:rPr>
                <w:rStyle w:val="st42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  <w:sz w:val="20"/>
                <w:szCs w:val="20"/>
              </w:rPr>
              <w:t>амортизація</w:t>
            </w:r>
            <w:proofErr w:type="spellEnd"/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  <w:textDirection w:val="btLr"/>
          </w:tcPr>
          <w:p w:rsidR="009A5577" w:rsidRPr="004D36E2" w:rsidRDefault="009A5577" w:rsidP="003E0821">
            <w:pPr>
              <w:ind w:left="113" w:right="113"/>
              <w:rPr>
                <w:lang w:val="uk-UA"/>
              </w:rPr>
            </w:pPr>
          </w:p>
        </w:tc>
        <w:tc>
          <w:tcPr>
            <w:tcW w:w="30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первісна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вартість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textDirection w:val="btLr"/>
          </w:tcPr>
          <w:p w:rsidR="009A5577" w:rsidRPr="004D36E2" w:rsidRDefault="009A5577" w:rsidP="003E0821">
            <w:pPr>
              <w:pStyle w:val="a3"/>
              <w:ind w:left="113" w:right="11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накопичена</w:t>
            </w:r>
            <w:r w:rsidRPr="004D36E2">
              <w:rPr>
                <w:sz w:val="20"/>
                <w:szCs w:val="20"/>
                <w:lang w:val="uk-UA"/>
              </w:rPr>
              <w:br/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16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Довгострокові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активи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Pr="004D36E2">
              <w:rPr>
                <w:sz w:val="20"/>
                <w:szCs w:val="20"/>
                <w:lang w:val="uk-UA"/>
              </w:rPr>
              <w:br/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тому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1140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робоча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худоба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1141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продуктивна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худоба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1142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багаторічні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насадження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1143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довгострокові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1144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Поточні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активи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-</w:t>
            </w:r>
            <w:r w:rsidR="00101138" w:rsidRPr="004D36E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  <w:r w:rsidRPr="004D36E2">
              <w:rPr>
                <w:sz w:val="20"/>
                <w:szCs w:val="20"/>
                <w:lang w:val="uk-UA"/>
              </w:rPr>
              <w:br/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тому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числі: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1150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тварини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вирощуванні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відгодівлі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1151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у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стані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біологічних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перетворень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(крім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тварин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на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вирощуванні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та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відгодівлі)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1152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Інші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поточні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біологічні</w:t>
            </w:r>
            <w:r w:rsidR="00101138" w:rsidRPr="004D36E2">
              <w:rPr>
                <w:sz w:val="20"/>
                <w:szCs w:val="20"/>
                <w:lang w:val="uk-UA"/>
              </w:rPr>
              <w:t xml:space="preserve"> </w:t>
            </w:r>
            <w:r w:rsidRPr="004D36E2">
              <w:rPr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1153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sz w:val="20"/>
                <w:szCs w:val="20"/>
                <w:lang w:val="uk-UA"/>
              </w:rPr>
              <w:t>1190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E7677B" w:rsidRPr="004D36E2" w:rsidRDefault="00E7677B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3750"/>
        <w:gridCol w:w="8436"/>
        <w:gridCol w:w="2814"/>
      </w:tblGrid>
      <w:tr w:rsidR="009A5577" w:rsidRPr="004D36E2" w:rsidTr="00E4064F">
        <w:tc>
          <w:tcPr>
            <w:tcW w:w="1250" w:type="pct"/>
          </w:tcPr>
          <w:p w:rsidR="009A5577" w:rsidRPr="004D36E2" w:rsidRDefault="009A5577" w:rsidP="009A5577">
            <w:pPr>
              <w:pStyle w:val="a3"/>
              <w:rPr>
                <w:highlight w:val="yellow"/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1190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16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балансова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щодо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існують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передбачені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законодавством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обмеження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права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власності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(1191)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c>
          <w:tcPr>
            <w:tcW w:w="125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балансова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заставу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язань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(1192)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A726E6" w:rsidRPr="004D36E2" w:rsidTr="00E4064F">
        <w:tc>
          <w:tcPr>
            <w:tcW w:w="1250" w:type="pct"/>
          </w:tcPr>
          <w:p w:rsidR="00A726E6" w:rsidRPr="004D36E2" w:rsidRDefault="00A726E6" w:rsidP="009A5577">
            <w:pPr>
              <w:pStyle w:val="a3"/>
              <w:rPr>
                <w:lang w:val="uk-UA"/>
              </w:rPr>
            </w:pPr>
          </w:p>
        </w:tc>
        <w:tc>
          <w:tcPr>
            <w:tcW w:w="2812" w:type="pct"/>
          </w:tcPr>
          <w:p w:rsidR="00A726E6" w:rsidRPr="004D36E2" w:rsidRDefault="00727B75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балансова</w:t>
            </w:r>
            <w:r w:rsidR="00505485" w:rsidRPr="004D36E2">
              <w:rPr>
                <w:lang w:val="uk-UA"/>
              </w:rPr>
              <w:t xml:space="preserve"> вартість біологічних активів</w:t>
            </w:r>
            <w:r w:rsidR="00F3290F" w:rsidRPr="004D36E2">
              <w:rPr>
                <w:lang w:val="uk-UA"/>
              </w:rPr>
              <w:t>,</w:t>
            </w:r>
            <w:r w:rsidRPr="004D36E2">
              <w:rPr>
                <w:lang w:val="uk-UA"/>
              </w:rPr>
              <w:t xml:space="preserve"> </w:t>
            </w:r>
            <w:r w:rsidR="00505485" w:rsidRPr="004D36E2">
              <w:rPr>
                <w:lang w:val="uk-UA"/>
              </w:rPr>
              <w:t>пошкоджених, знищених, викрадених, над якими втрачено контроль унаслідок збройної агресії Російської Федерації</w:t>
            </w:r>
            <w:r w:rsidR="009C694B" w:rsidRPr="004D36E2">
              <w:rPr>
                <w:lang w:val="uk-UA"/>
              </w:rPr>
              <w:t>,</w:t>
            </w:r>
            <w:r w:rsidR="00505485" w:rsidRPr="004D36E2">
              <w:rPr>
                <w:lang w:val="uk-UA"/>
              </w:rPr>
              <w:t xml:space="preserve"> на дату </w:t>
            </w:r>
            <w:r w:rsidR="0017410D" w:rsidRPr="004D36E2">
              <w:rPr>
                <w:lang w:val="uk-UA"/>
              </w:rPr>
              <w:t>визнання такої події балансоутримувачем</w:t>
            </w:r>
          </w:p>
        </w:tc>
        <w:tc>
          <w:tcPr>
            <w:tcW w:w="938" w:type="pct"/>
          </w:tcPr>
          <w:p w:rsidR="00A726E6" w:rsidRPr="004D36E2" w:rsidRDefault="00A726E6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</w:t>
            </w:r>
            <w:r w:rsidR="00F3290F" w:rsidRPr="004D36E2">
              <w:rPr>
                <w:lang w:val="uk-UA"/>
              </w:rPr>
              <w:t>3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62"/>
        </w:trPr>
        <w:tc>
          <w:tcPr>
            <w:tcW w:w="12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1190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13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придбаних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1194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23"/>
        </w:trPr>
        <w:tc>
          <w:tcPr>
            <w:tcW w:w="125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безоплатно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1195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01"/>
        </w:trPr>
        <w:tc>
          <w:tcPr>
            <w:tcW w:w="125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1190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графи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15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реалізованих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1196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9A5577" w:rsidRPr="004D36E2" w:rsidTr="00E4064F">
        <w:trPr>
          <w:trHeight w:val="422"/>
        </w:trPr>
        <w:tc>
          <w:tcPr>
            <w:tcW w:w="1250" w:type="pct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2812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безоплатно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активів</w:t>
            </w:r>
          </w:p>
        </w:tc>
        <w:tc>
          <w:tcPr>
            <w:tcW w:w="938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</w:t>
            </w:r>
            <w:r w:rsidR="00F3290F" w:rsidRPr="004D36E2">
              <w:rPr>
                <w:lang w:val="uk-UA"/>
              </w:rPr>
              <w:t>1197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  <w:tr w:rsidR="00505485" w:rsidRPr="004D36E2" w:rsidTr="00E4064F">
        <w:trPr>
          <w:trHeight w:val="342"/>
        </w:trPr>
        <w:tc>
          <w:tcPr>
            <w:tcW w:w="1250" w:type="pct"/>
          </w:tcPr>
          <w:p w:rsidR="00505485" w:rsidRPr="004D36E2" w:rsidRDefault="00505485" w:rsidP="00505485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рядка 1190 графи 6 і графи 15</w:t>
            </w:r>
          </w:p>
        </w:tc>
        <w:tc>
          <w:tcPr>
            <w:tcW w:w="2812" w:type="pct"/>
          </w:tcPr>
          <w:p w:rsidR="00505485" w:rsidRPr="004D36E2" w:rsidRDefault="007F4BF5" w:rsidP="004B2772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балансова </w:t>
            </w:r>
            <w:r w:rsidR="00505485" w:rsidRPr="004D36E2">
              <w:rPr>
                <w:lang w:val="uk-UA"/>
              </w:rPr>
              <w:t xml:space="preserve"> вартість біологічних активів</w:t>
            </w:r>
            <w:r w:rsidRPr="004D36E2">
              <w:rPr>
                <w:lang w:val="uk-UA"/>
              </w:rPr>
              <w:t xml:space="preserve"> </w:t>
            </w:r>
            <w:r w:rsidR="00505485" w:rsidRPr="004D36E2">
              <w:rPr>
                <w:lang w:val="uk-UA"/>
              </w:rPr>
              <w:t xml:space="preserve">пошкоджених, знищених, викрадених унаслідок збройної агресії Російської Федерації </w:t>
            </w:r>
          </w:p>
        </w:tc>
        <w:tc>
          <w:tcPr>
            <w:tcW w:w="938" w:type="pct"/>
          </w:tcPr>
          <w:p w:rsidR="00505485" w:rsidRPr="004D36E2" w:rsidRDefault="00505485" w:rsidP="00505485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(119</w:t>
            </w:r>
            <w:r w:rsidR="00F3290F" w:rsidRPr="004D36E2">
              <w:rPr>
                <w:lang w:val="uk-UA"/>
              </w:rPr>
              <w:t>8</w:t>
            </w:r>
            <w:r w:rsidRPr="004D36E2">
              <w:rPr>
                <w:lang w:val="uk-UA"/>
              </w:rPr>
              <w:t>)</w:t>
            </w:r>
            <w:r w:rsidR="00E4064F">
              <w:rPr>
                <w:lang w:val="uk-UA"/>
              </w:rPr>
              <w:t xml:space="preserve"> </w:t>
            </w:r>
            <w:r w:rsidR="00E4064F" w:rsidRPr="005E296E">
              <w:t>_______________</w:t>
            </w:r>
          </w:p>
        </w:tc>
      </w:tr>
    </w:tbl>
    <w:p w:rsidR="009A5577" w:rsidRPr="004D36E2" w:rsidRDefault="009A5577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15000"/>
      </w:tblGrid>
      <w:tr w:rsidR="009A5577" w:rsidRPr="004D36E2" w:rsidTr="00802D95">
        <w:tc>
          <w:tcPr>
            <w:tcW w:w="50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Обсяг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виробництва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сільськогосподарської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продукції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за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звітний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період</w:t>
            </w:r>
          </w:p>
        </w:tc>
      </w:tr>
    </w:tbl>
    <w:p w:rsidR="009A5577" w:rsidRPr="004D36E2" w:rsidRDefault="009A5577" w:rsidP="009A5577"/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1350"/>
        <w:gridCol w:w="1650"/>
        <w:gridCol w:w="2400"/>
        <w:gridCol w:w="1950"/>
        <w:gridCol w:w="2250"/>
      </w:tblGrid>
      <w:tr w:rsidR="009A5577" w:rsidRPr="004D36E2" w:rsidTr="003E0821">
        <w:trPr>
          <w:trHeight w:val="285"/>
        </w:trPr>
        <w:tc>
          <w:tcPr>
            <w:tcW w:w="18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показника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Одиниця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виміру</w:t>
            </w:r>
          </w:p>
        </w:tc>
        <w:tc>
          <w:tcPr>
            <w:tcW w:w="80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Кількість</w:t>
            </w:r>
          </w:p>
        </w:tc>
        <w:tc>
          <w:tcPr>
            <w:tcW w:w="6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первісного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одиницю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Вартість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первісного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визнання,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усього</w:t>
            </w:r>
          </w:p>
        </w:tc>
      </w:tr>
      <w:tr w:rsidR="009A5577" w:rsidRPr="004D36E2" w:rsidTr="003E0821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A5577" w:rsidRPr="004D36E2" w:rsidRDefault="009A5577" w:rsidP="009A5577">
            <w:pPr>
              <w:rPr>
                <w:lang w:val="uk-UA"/>
              </w:rPr>
            </w:pP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Продукція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та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додаткові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біологічні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активи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рослинництва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1200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E7677B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E7677B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E7677B" w:rsidP="00E7677B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числі: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зернові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зернобобові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них:</w:t>
            </w:r>
            <w:r w:rsidRPr="004D36E2">
              <w:rPr>
                <w:lang w:val="uk-UA"/>
              </w:rPr>
              <w:br/>
              <w:t>пшениця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соя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соняшник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ріпак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цукрові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буряки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(фабричні)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1215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картопля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1216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плоди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(зерняткові,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кісточкові)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1217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lastRenderedPageBreak/>
              <w:t>інша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продукція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рослинництва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1218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рослинництва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1219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71538" w:rsidP="009A5577">
            <w:pPr>
              <w:pStyle w:val="a3"/>
              <w:rPr>
                <w:b/>
                <w:lang w:val="uk-UA"/>
              </w:rPr>
            </w:pPr>
            <w:proofErr w:type="spellStart"/>
            <w:r w:rsidRPr="004D36E2">
              <w:rPr>
                <w:rStyle w:val="st42"/>
                <w:b/>
                <w:color w:val="auto"/>
              </w:rPr>
              <w:t>Продукція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та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додаткові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біологічні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активи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тваринництва</w:t>
            </w:r>
            <w:proofErr w:type="spellEnd"/>
            <w:r w:rsidRPr="004D36E2">
              <w:rPr>
                <w:rStyle w:val="st42"/>
                <w:b/>
                <w:color w:val="auto"/>
              </w:rPr>
              <w:t xml:space="preserve"> - </w:t>
            </w:r>
            <w:proofErr w:type="spellStart"/>
            <w:r w:rsidRPr="004D36E2">
              <w:rPr>
                <w:rStyle w:val="st42"/>
                <w:b/>
                <w:color w:val="auto"/>
              </w:rPr>
              <w:t>усього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1220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6D3795" w:rsidP="006D3795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6D3795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6D3795" w:rsidP="006D3795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1C3A34" w:rsidP="009A5577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 xml:space="preserve">у тому </w:t>
            </w:r>
            <w:proofErr w:type="spellStart"/>
            <w:r w:rsidRPr="004D36E2">
              <w:rPr>
                <w:rStyle w:val="st42"/>
                <w:color w:val="auto"/>
              </w:rPr>
              <w:t>числі</w:t>
            </w:r>
            <w:proofErr w:type="spellEnd"/>
            <w:r w:rsidRPr="004D36E2">
              <w:rPr>
                <w:rStyle w:val="st42"/>
                <w:color w:val="auto"/>
              </w:rPr>
              <w:t>: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6C0715" w:rsidP="009A5577">
            <w:pPr>
              <w:pStyle w:val="a3"/>
              <w:rPr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туші</w:t>
            </w:r>
            <w:proofErr w:type="spellEnd"/>
            <w:r w:rsidRPr="004D36E2">
              <w:rPr>
                <w:rStyle w:val="st42"/>
                <w:color w:val="auto"/>
              </w:rPr>
              <w:t xml:space="preserve"> - </w:t>
            </w:r>
            <w:proofErr w:type="spellStart"/>
            <w:r w:rsidRPr="004D36E2">
              <w:rPr>
                <w:rStyle w:val="st42"/>
                <w:color w:val="auto"/>
              </w:rPr>
              <w:t>усього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4C31D2" w:rsidP="009A5577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з них: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4C31D2" w:rsidP="009A5577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велика рогата худоба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4C31D2" w:rsidP="009A5577">
            <w:pPr>
              <w:pStyle w:val="a3"/>
              <w:rPr>
                <w:lang w:val="uk-UA"/>
              </w:rPr>
            </w:pPr>
            <w:proofErr w:type="spellStart"/>
            <w:r w:rsidRPr="004D36E2">
              <w:rPr>
                <w:rStyle w:val="st42"/>
                <w:color w:val="auto"/>
              </w:rPr>
              <w:t>свині</w:t>
            </w:r>
            <w:proofErr w:type="spellEnd"/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молоко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вовна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яйця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1235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інша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продукція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тваринництва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1236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додаткові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біологічні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тваринництва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1237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продукція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рибництва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1238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18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Сільськогосподарська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продукція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та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додаткові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біологічні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активи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-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Pr="004D36E2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4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1240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D77BED" w:rsidP="00D77BED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800" w:type="pct"/>
            <w:shd w:val="clear" w:color="auto" w:fill="auto"/>
          </w:tcPr>
          <w:p w:rsidR="009A5577" w:rsidRPr="004D36E2" w:rsidRDefault="00D77BED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650" w:type="pct"/>
            <w:shd w:val="clear" w:color="auto" w:fill="auto"/>
          </w:tcPr>
          <w:p w:rsidR="009A5577" w:rsidRPr="004D36E2" w:rsidRDefault="00D77BED" w:rsidP="00D77BED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х</w:t>
            </w:r>
          </w:p>
        </w:tc>
        <w:tc>
          <w:tcPr>
            <w:tcW w:w="750" w:type="pct"/>
            <w:shd w:val="clear" w:color="auto" w:fill="auto"/>
          </w:tcPr>
          <w:p w:rsidR="009A5577" w:rsidRPr="004D36E2" w:rsidRDefault="00101138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</w:tr>
    </w:tbl>
    <w:p w:rsidR="009A5577" w:rsidRDefault="009A5577" w:rsidP="009A5577">
      <w:pPr>
        <w:pStyle w:val="3"/>
        <w:jc w:val="center"/>
        <w:rPr>
          <w:lang w:val="uk-UA"/>
        </w:rPr>
      </w:pPr>
      <w:r w:rsidRPr="004D36E2">
        <w:rPr>
          <w:lang w:val="uk-UA"/>
        </w:rPr>
        <w:t>XIII.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Розшифрування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позабалансових</w:t>
      </w:r>
      <w:r w:rsidR="00101138" w:rsidRPr="004D36E2">
        <w:rPr>
          <w:lang w:val="uk-UA"/>
        </w:rPr>
        <w:t xml:space="preserve"> </w:t>
      </w:r>
      <w:r w:rsidRPr="004D36E2">
        <w:rPr>
          <w:lang w:val="uk-UA"/>
        </w:rPr>
        <w:t>рахунків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0"/>
        <w:gridCol w:w="1050"/>
        <w:gridCol w:w="1650"/>
        <w:gridCol w:w="1800"/>
        <w:gridCol w:w="1200"/>
        <w:gridCol w:w="1500"/>
      </w:tblGrid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Назва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рахунку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позабалансового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обліку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рядка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Залишок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початок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Надходження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Вибуття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Залишок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кінець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року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1310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основні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засоби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014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"Орендовані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нематеріальні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1314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відповідальному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зберіганні"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1320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021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відповідальному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зберіганні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1321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022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відповідальному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зберіганні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1322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lastRenderedPageBreak/>
              <w:t>03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"Бюджетні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1330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031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"Укладені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договори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(угоди,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контракти)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1331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032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"Укладені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договори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(угоди,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контракти)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1332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6E1A99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6E1A99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1340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876296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876296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1341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876296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876296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1342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043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"Тимчасово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1343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E2258B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E2258B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язання,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надані"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1350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надані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865F01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865F01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B328B8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054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</w:t>
            </w:r>
            <w:proofErr w:type="spellStart"/>
            <w:r w:rsidR="00B328B8" w:rsidRPr="004D36E2">
              <w:rPr>
                <w:rStyle w:val="st42"/>
                <w:color w:val="auto"/>
              </w:rPr>
              <w:t>Умовні</w:t>
            </w:r>
            <w:proofErr w:type="spellEnd"/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1354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666EFC" w:rsidRPr="004D36E2" w:rsidTr="003E0821">
        <w:tc>
          <w:tcPr>
            <w:tcW w:w="2600" w:type="pct"/>
            <w:shd w:val="clear" w:color="auto" w:fill="auto"/>
          </w:tcPr>
          <w:p w:rsidR="00666EFC" w:rsidRPr="004D36E2" w:rsidRDefault="00666EFC" w:rsidP="00B328B8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055 «</w:t>
            </w:r>
            <w:proofErr w:type="spellStart"/>
            <w:r w:rsidRPr="004D36E2">
              <w:rPr>
                <w:rStyle w:val="st42"/>
                <w:color w:val="auto"/>
              </w:rPr>
              <w:t>Забезпечення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розпорядників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бюджетних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коштів</w:t>
            </w:r>
            <w:proofErr w:type="spellEnd"/>
            <w:r w:rsidRPr="004D36E2">
              <w:rPr>
                <w:rStyle w:val="st42"/>
                <w:color w:val="auto"/>
              </w:rPr>
              <w:t xml:space="preserve"> за </w:t>
            </w:r>
            <w:proofErr w:type="spellStart"/>
            <w:r w:rsidRPr="004D36E2">
              <w:rPr>
                <w:rStyle w:val="st42"/>
                <w:color w:val="auto"/>
              </w:rPr>
              <w:t>виплатами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працівникам</w:t>
            </w:r>
            <w:proofErr w:type="spellEnd"/>
            <w:r w:rsidRPr="004D36E2">
              <w:rPr>
                <w:rStyle w:val="st42"/>
                <w:color w:val="auto"/>
              </w:rPr>
              <w:t>»</w:t>
            </w:r>
          </w:p>
        </w:tc>
        <w:tc>
          <w:tcPr>
            <w:tcW w:w="3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1355</w:t>
            </w:r>
          </w:p>
        </w:tc>
        <w:tc>
          <w:tcPr>
            <w:tcW w:w="5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666EFC" w:rsidRPr="004D36E2" w:rsidTr="00731E5E">
        <w:trPr>
          <w:trHeight w:val="414"/>
        </w:trPr>
        <w:tc>
          <w:tcPr>
            <w:tcW w:w="2600" w:type="pct"/>
            <w:shd w:val="clear" w:color="auto" w:fill="auto"/>
          </w:tcPr>
          <w:p w:rsidR="00666EFC" w:rsidRPr="004D36E2" w:rsidRDefault="00666EFC" w:rsidP="00B328B8">
            <w:pPr>
              <w:pStyle w:val="a3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056 «</w:t>
            </w:r>
            <w:proofErr w:type="spellStart"/>
            <w:r w:rsidRPr="004D36E2">
              <w:rPr>
                <w:rStyle w:val="st42"/>
                <w:color w:val="auto"/>
              </w:rPr>
              <w:t>Забезпечення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державних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цільових</w:t>
            </w:r>
            <w:proofErr w:type="spellEnd"/>
            <w:r w:rsidRPr="004D36E2">
              <w:rPr>
                <w:rStyle w:val="st42"/>
                <w:color w:val="auto"/>
              </w:rPr>
              <w:t xml:space="preserve"> </w:t>
            </w:r>
            <w:proofErr w:type="spellStart"/>
            <w:r w:rsidRPr="004D36E2">
              <w:rPr>
                <w:rStyle w:val="st42"/>
                <w:color w:val="auto"/>
              </w:rPr>
              <w:t>фондів</w:t>
            </w:r>
            <w:proofErr w:type="spellEnd"/>
            <w:r w:rsidRPr="004D36E2">
              <w:rPr>
                <w:rStyle w:val="st42"/>
                <w:color w:val="auto"/>
              </w:rPr>
              <w:t xml:space="preserve"> за </w:t>
            </w:r>
            <w:proofErr w:type="spellStart"/>
            <w:r w:rsidRPr="004D36E2">
              <w:rPr>
                <w:rStyle w:val="st42"/>
                <w:color w:val="auto"/>
              </w:rPr>
              <w:t>виплатами</w:t>
            </w:r>
            <w:proofErr w:type="spellEnd"/>
            <w:r w:rsidRPr="004D36E2">
              <w:rPr>
                <w:rStyle w:val="st42"/>
                <w:color w:val="auto"/>
              </w:rPr>
              <w:t>»</w:t>
            </w:r>
          </w:p>
        </w:tc>
        <w:tc>
          <w:tcPr>
            <w:tcW w:w="3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rStyle w:val="st42"/>
                <w:color w:val="auto"/>
              </w:rPr>
              <w:t>1356</w:t>
            </w:r>
          </w:p>
        </w:tc>
        <w:tc>
          <w:tcPr>
            <w:tcW w:w="55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666EFC" w:rsidRPr="004D36E2" w:rsidRDefault="00666EFC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9A5577" w:rsidRPr="004D36E2" w:rsidTr="00731E5E">
        <w:trPr>
          <w:trHeight w:val="419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06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1360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061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1361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20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062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"Гарантії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та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забезпечення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отримані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1362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2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"Списані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1370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"Списана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дебіторська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1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"Списана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дебіторська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заборгованість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073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"Невідшкодовані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псування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1373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074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"Невідшкодовані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нестачі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втрати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псування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цінностей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1374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505485" w:rsidRPr="004D36E2" w:rsidTr="003E0821">
        <w:tc>
          <w:tcPr>
            <w:tcW w:w="2600" w:type="pct"/>
            <w:shd w:val="clear" w:color="auto" w:fill="auto"/>
          </w:tcPr>
          <w:p w:rsidR="00505485" w:rsidRPr="004D36E2" w:rsidRDefault="00505485" w:rsidP="00823B35">
            <w:pPr>
              <w:pStyle w:val="a6"/>
              <w:spacing w:after="0"/>
              <w:rPr>
                <w:lang w:eastAsia="uk-UA"/>
              </w:rPr>
            </w:pPr>
            <w:r w:rsidRPr="004D36E2">
              <w:rPr>
                <w:rFonts w:ascii="Times New Roman" w:hAnsi="Times New Roman" w:cs="Times New Roman"/>
                <w:sz w:val="24"/>
                <w:szCs w:val="24"/>
              </w:rPr>
              <w:t>075 "Невідшкодовані втрати від шкоди та збитків, завданих внаслідок збройної агресії Російської Федерації"</w:t>
            </w:r>
          </w:p>
        </w:tc>
        <w:tc>
          <w:tcPr>
            <w:tcW w:w="350" w:type="pct"/>
            <w:shd w:val="clear" w:color="auto" w:fill="auto"/>
          </w:tcPr>
          <w:p w:rsidR="00505485" w:rsidRPr="004D36E2" w:rsidRDefault="000E30CE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1375</w:t>
            </w:r>
          </w:p>
        </w:tc>
        <w:tc>
          <w:tcPr>
            <w:tcW w:w="55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505485" w:rsidRPr="004D36E2" w:rsidTr="003E0821">
        <w:tc>
          <w:tcPr>
            <w:tcW w:w="2600" w:type="pct"/>
            <w:shd w:val="clear" w:color="auto" w:fill="auto"/>
          </w:tcPr>
          <w:p w:rsidR="00505485" w:rsidRPr="004D36E2" w:rsidRDefault="0017138C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 них</w:t>
            </w:r>
            <w:r w:rsidR="000E30CE" w:rsidRPr="004D36E2">
              <w:rPr>
                <w:lang w:val="uk-UA"/>
              </w:rPr>
              <w:t>:</w:t>
            </w:r>
            <w:r w:rsidRPr="004D36E2">
              <w:rPr>
                <w:lang w:val="uk-UA"/>
              </w:rPr>
              <w:t xml:space="preserve"> </w:t>
            </w:r>
          </w:p>
          <w:p w:rsidR="000E30CE" w:rsidRPr="004D36E2" w:rsidRDefault="000E30CE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за</w:t>
            </w:r>
            <w:r w:rsidR="00861C2B" w:rsidRPr="004D36E2">
              <w:rPr>
                <w:lang w:val="uk-UA"/>
              </w:rPr>
              <w:t xml:space="preserve"> активами</w:t>
            </w:r>
            <w:r w:rsidR="00493BD0" w:rsidRPr="004D36E2">
              <w:rPr>
                <w:lang w:val="uk-UA"/>
              </w:rPr>
              <w:t>,</w:t>
            </w:r>
            <w:r w:rsidRPr="004D36E2">
              <w:rPr>
                <w:lang w:val="uk-UA"/>
              </w:rPr>
              <w:t xml:space="preserve"> списаними </w:t>
            </w:r>
            <w:r w:rsidR="0017410D" w:rsidRPr="004D36E2">
              <w:rPr>
                <w:lang w:val="uk-UA"/>
              </w:rPr>
              <w:t>згідно із законодавством</w:t>
            </w:r>
          </w:p>
        </w:tc>
        <w:tc>
          <w:tcPr>
            <w:tcW w:w="350" w:type="pct"/>
            <w:shd w:val="clear" w:color="auto" w:fill="auto"/>
          </w:tcPr>
          <w:p w:rsidR="00F3290F" w:rsidRPr="004D36E2" w:rsidRDefault="00F3290F" w:rsidP="003E0821">
            <w:pPr>
              <w:pStyle w:val="a3"/>
              <w:jc w:val="center"/>
              <w:rPr>
                <w:lang w:val="uk-UA"/>
              </w:rPr>
            </w:pPr>
          </w:p>
          <w:p w:rsidR="00505485" w:rsidRPr="004D36E2" w:rsidRDefault="00F3290F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1376</w:t>
            </w:r>
          </w:p>
        </w:tc>
        <w:tc>
          <w:tcPr>
            <w:tcW w:w="55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Cs/>
                <w:lang w:val="uk-UA"/>
              </w:rPr>
            </w:pPr>
          </w:p>
        </w:tc>
        <w:tc>
          <w:tcPr>
            <w:tcW w:w="6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00" w:type="pct"/>
            <w:shd w:val="clear" w:color="auto" w:fill="auto"/>
          </w:tcPr>
          <w:p w:rsidR="00505485" w:rsidRPr="004D36E2" w:rsidRDefault="00505485" w:rsidP="003E082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</w:tr>
      <w:tr w:rsidR="009A5577" w:rsidRPr="004D36E2" w:rsidTr="00731E5E">
        <w:trPr>
          <w:trHeight w:val="412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lastRenderedPageBreak/>
              <w:t>08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"Бланки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документів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суворої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звітності"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1380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081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"Бланки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документів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суворої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1381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1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082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"Бланки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документів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суворої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звітності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1382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731E5E">
        <w:trPr>
          <w:trHeight w:val="417"/>
        </w:trPr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09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(видані)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законодавства"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1390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091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(видані)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розпорядників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бюджетних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коштів"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1391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092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"Передані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(видані)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активи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відповідно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законодавства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державних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цільових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фондів"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1392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  <w:tr w:rsidR="009A5577" w:rsidRPr="004D36E2" w:rsidTr="003E0821">
        <w:tc>
          <w:tcPr>
            <w:tcW w:w="2600" w:type="pct"/>
            <w:shd w:val="clear" w:color="auto" w:fill="auto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Усього</w:t>
            </w:r>
          </w:p>
        </w:tc>
        <w:tc>
          <w:tcPr>
            <w:tcW w:w="350" w:type="pct"/>
            <w:shd w:val="clear" w:color="auto" w:fill="auto"/>
          </w:tcPr>
          <w:p w:rsidR="009A5577" w:rsidRPr="004D36E2" w:rsidRDefault="009A5577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>1400</w:t>
            </w:r>
          </w:p>
        </w:tc>
        <w:tc>
          <w:tcPr>
            <w:tcW w:w="55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00" w:type="pct"/>
            <w:shd w:val="clear" w:color="auto" w:fill="auto"/>
          </w:tcPr>
          <w:p w:rsidR="009A5577" w:rsidRPr="004D36E2" w:rsidRDefault="00101138" w:rsidP="003E0821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9A5577" w:rsidRDefault="009A5577" w:rsidP="009A5577">
      <w:pPr>
        <w:rPr>
          <w:lang w:val="uk-UA"/>
        </w:rPr>
      </w:pPr>
    </w:p>
    <w:p w:rsidR="002645DC" w:rsidRPr="004D36E2" w:rsidRDefault="002645DC" w:rsidP="002645DC">
      <w:pPr>
        <w:pStyle w:val="3"/>
        <w:jc w:val="center"/>
        <w:rPr>
          <w:lang w:val="uk-UA"/>
        </w:rPr>
      </w:pPr>
      <w:r w:rsidRPr="004D36E2">
        <w:rPr>
          <w:lang w:val="uk-UA"/>
        </w:rPr>
        <w:t>X</w:t>
      </w:r>
      <w:r w:rsidRPr="004D36E2">
        <w:rPr>
          <w:lang w:val="en-US"/>
        </w:rPr>
        <w:t>IV</w:t>
      </w:r>
      <w:r w:rsidRPr="004D36E2">
        <w:rPr>
          <w:lang w:val="uk-UA"/>
        </w:rPr>
        <w:t xml:space="preserve">. </w:t>
      </w:r>
      <w:r w:rsidR="000A542B" w:rsidRPr="004D36E2">
        <w:rPr>
          <w:lang w:val="uk-UA"/>
        </w:rPr>
        <w:t xml:space="preserve">Інформація </w:t>
      </w:r>
      <w:r w:rsidR="0017410D" w:rsidRPr="004D36E2">
        <w:rPr>
          <w:lang w:val="uk-UA"/>
        </w:rPr>
        <w:t>щодо</w:t>
      </w:r>
      <w:r w:rsidR="00B43C68" w:rsidRPr="004D36E2">
        <w:rPr>
          <w:lang w:val="uk-UA"/>
        </w:rPr>
        <w:t xml:space="preserve"> к</w:t>
      </w:r>
      <w:r w:rsidR="00875DBC" w:rsidRPr="004D36E2">
        <w:rPr>
          <w:lang w:val="uk-UA"/>
        </w:rPr>
        <w:t>онсолідован</w:t>
      </w:r>
      <w:r w:rsidR="00B43C68" w:rsidRPr="004D36E2">
        <w:rPr>
          <w:lang w:val="uk-UA"/>
        </w:rPr>
        <w:t xml:space="preserve">ої фінансової звітності </w:t>
      </w:r>
    </w:p>
    <w:p w:rsidR="002645DC" w:rsidRPr="004D36E2" w:rsidRDefault="00B43C68" w:rsidP="009A5577">
      <w:pPr>
        <w:rPr>
          <w:lang w:val="uk-UA"/>
        </w:rPr>
      </w:pPr>
      <w:r w:rsidRPr="004D36E2">
        <w:rPr>
          <w:lang w:val="uk-UA"/>
        </w:rPr>
        <w:t>Контролююч</w:t>
      </w:r>
      <w:r w:rsidR="006D1B10" w:rsidRPr="004D36E2">
        <w:rPr>
          <w:lang w:val="uk-UA"/>
        </w:rPr>
        <w:t>ий</w:t>
      </w:r>
      <w:r w:rsidRPr="004D36E2">
        <w:rPr>
          <w:lang w:val="uk-UA"/>
        </w:rPr>
        <w:t xml:space="preserve"> </w:t>
      </w:r>
      <w:proofErr w:type="spellStart"/>
      <w:r w:rsidRPr="004D36E2">
        <w:rPr>
          <w:lang w:val="uk-UA"/>
        </w:rPr>
        <w:t>суб</w:t>
      </w:r>
      <w:proofErr w:type="spellEnd"/>
      <w:r w:rsidR="00823B35" w:rsidRPr="004D36E2">
        <w:rPr>
          <w:lang w:val="uk-UA"/>
        </w:rPr>
        <w:t>’</w:t>
      </w:r>
      <w:r w:rsidR="00E45BD9" w:rsidRPr="004D36E2">
        <w:rPr>
          <w:lang w:val="uk-UA"/>
        </w:rPr>
        <w:tab/>
      </w:r>
      <w:proofErr w:type="spellStart"/>
      <w:r w:rsidRPr="004D36E2">
        <w:rPr>
          <w:lang w:val="uk-UA"/>
        </w:rPr>
        <w:t>єкт</w:t>
      </w:r>
      <w:proofErr w:type="spellEnd"/>
      <w:r w:rsidRPr="004D36E2">
        <w:rPr>
          <w:lang w:val="uk-UA"/>
        </w:rPr>
        <w:t xml:space="preserve"> державного сектору наводить таку інформацію</w:t>
      </w:r>
      <w:r w:rsidR="00DD5C1D" w:rsidRPr="004D36E2">
        <w:rPr>
          <w:lang w:val="uk-UA"/>
        </w:rPr>
        <w:t>:</w:t>
      </w:r>
      <w:r w:rsidR="00C21882" w:rsidRPr="004D36E2">
        <w:rPr>
          <w:lang w:val="uk-UA"/>
        </w:rPr>
        <w:t xml:space="preserve"> (1500)</w:t>
      </w:r>
      <w:r w:rsidR="002F0CCF" w:rsidRPr="002F0CCF">
        <w:rPr>
          <w:vertAlign w:val="superscript"/>
          <w:lang w:val="uk-UA"/>
        </w:rPr>
        <w:t>8</w:t>
      </w:r>
      <w:r w:rsidR="00C21882" w:rsidRPr="004D36E2">
        <w:rPr>
          <w:lang w:val="uk-UA"/>
        </w:rPr>
        <w:t>:</w:t>
      </w:r>
    </w:p>
    <w:p w:rsidR="007B2A26" w:rsidRPr="004D36E2" w:rsidRDefault="00867F70" w:rsidP="00823A9C">
      <w:pPr>
        <w:tabs>
          <w:tab w:val="left" w:pos="5380"/>
        </w:tabs>
        <w:rPr>
          <w:sz w:val="18"/>
          <w:szCs w:val="18"/>
          <w:lang w:val="uk-UA"/>
        </w:rPr>
      </w:pPr>
      <w:r w:rsidRPr="004D36E2">
        <w:rPr>
          <w:sz w:val="18"/>
          <w:szCs w:val="18"/>
          <w:lang w:val="uk-UA"/>
        </w:rPr>
        <w:t xml:space="preserve">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1719"/>
        <w:gridCol w:w="1662"/>
        <w:gridCol w:w="2170"/>
        <w:gridCol w:w="2400"/>
        <w:gridCol w:w="2252"/>
        <w:gridCol w:w="1247"/>
        <w:gridCol w:w="1342"/>
        <w:gridCol w:w="1829"/>
      </w:tblGrid>
      <w:tr w:rsidR="00823A9C" w:rsidRPr="004D12DE" w:rsidTr="00823A9C">
        <w:trPr>
          <w:trHeight w:val="422"/>
        </w:trPr>
        <w:tc>
          <w:tcPr>
            <w:tcW w:w="2682" w:type="pct"/>
            <w:gridSpan w:val="5"/>
          </w:tcPr>
          <w:p w:rsidR="00823A9C" w:rsidRPr="004D36E2" w:rsidRDefault="00823A9C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Група</w:t>
            </w:r>
          </w:p>
        </w:tc>
        <w:tc>
          <w:tcPr>
            <w:tcW w:w="2318" w:type="pct"/>
            <w:gridSpan w:val="4"/>
          </w:tcPr>
          <w:p w:rsidR="00823A9C" w:rsidRPr="004D36E2" w:rsidRDefault="00AE4654" w:rsidP="0004480D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Інф</w:t>
            </w:r>
            <w:r w:rsidR="00E17A78">
              <w:rPr>
                <w:lang w:val="uk-UA"/>
              </w:rPr>
              <w:t>о</w:t>
            </w:r>
            <w:r w:rsidRPr="004D36E2">
              <w:rPr>
                <w:lang w:val="uk-UA"/>
              </w:rPr>
              <w:t>рмація про контролюючих 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єктів державного сектору іншої  групи,  від яких отримувались</w:t>
            </w:r>
            <w:r w:rsidR="00B92C18" w:rsidRPr="004D36E2">
              <w:rPr>
                <w:lang w:val="uk-UA"/>
              </w:rPr>
              <w:t xml:space="preserve">, </w:t>
            </w:r>
            <w:r w:rsidRPr="004D36E2">
              <w:rPr>
                <w:lang w:val="uk-UA"/>
              </w:rPr>
              <w:t>активи для покриття витрат з реалізації їх цілей</w:t>
            </w:r>
          </w:p>
        </w:tc>
      </w:tr>
      <w:tr w:rsidR="00010773" w:rsidRPr="004D36E2" w:rsidTr="00010773">
        <w:trPr>
          <w:trHeight w:val="422"/>
        </w:trPr>
        <w:tc>
          <w:tcPr>
            <w:tcW w:w="2682" w:type="pct"/>
            <w:gridSpan w:val="5"/>
          </w:tcPr>
          <w:p w:rsidR="00010773" w:rsidRPr="004D36E2" w:rsidRDefault="00010773" w:rsidP="00823B35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Перелік контрольованих суб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 xml:space="preserve">єктів державного сектору, що </w:t>
            </w:r>
            <w:r w:rsidR="00823A9C" w:rsidRPr="004D36E2">
              <w:rPr>
                <w:lang w:val="uk-UA"/>
              </w:rPr>
              <w:t xml:space="preserve">входять </w:t>
            </w:r>
            <w:r w:rsidRPr="004D36E2">
              <w:rPr>
                <w:lang w:val="uk-UA"/>
              </w:rPr>
              <w:t xml:space="preserve">до </w:t>
            </w:r>
            <w:r w:rsidR="00823A9C" w:rsidRPr="004D36E2">
              <w:rPr>
                <w:lang w:val="uk-UA"/>
              </w:rPr>
              <w:t xml:space="preserve">складу </w:t>
            </w:r>
            <w:r w:rsidR="004B2772" w:rsidRPr="004D36E2">
              <w:rPr>
                <w:lang w:val="uk-UA"/>
              </w:rPr>
              <w:t>цієї</w:t>
            </w:r>
            <w:r w:rsidR="00823A9C" w:rsidRPr="004D36E2">
              <w:rPr>
                <w:lang w:val="uk-UA"/>
              </w:rPr>
              <w:t xml:space="preserve"> групи</w:t>
            </w:r>
          </w:p>
        </w:tc>
        <w:tc>
          <w:tcPr>
            <w:tcW w:w="770" w:type="pct"/>
            <w:vMerge w:val="restart"/>
          </w:tcPr>
          <w:p w:rsidR="00010773" w:rsidRPr="004D36E2" w:rsidRDefault="00010773" w:rsidP="00823B35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Найменування </w:t>
            </w:r>
          </w:p>
        </w:tc>
        <w:tc>
          <w:tcPr>
            <w:tcW w:w="907" w:type="pct"/>
            <w:gridSpan w:val="2"/>
            <w:vMerge w:val="restart"/>
          </w:tcPr>
          <w:p w:rsidR="00010773" w:rsidRPr="004D36E2" w:rsidRDefault="00010773" w:rsidP="00010773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Обсяг отриманих активів</w:t>
            </w:r>
          </w:p>
        </w:tc>
        <w:tc>
          <w:tcPr>
            <w:tcW w:w="641" w:type="pct"/>
            <w:vMerge w:val="restart"/>
          </w:tcPr>
          <w:p w:rsidR="00010773" w:rsidRPr="004D36E2" w:rsidRDefault="00010773" w:rsidP="0004480D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Обсяг залишків (не використаних</w:t>
            </w:r>
            <w:r w:rsidR="00B92C1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/</w:t>
            </w:r>
            <w:r w:rsidR="00B92C1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не повернених активів), грн</w:t>
            </w:r>
          </w:p>
        </w:tc>
      </w:tr>
      <w:tr w:rsidR="00B86570" w:rsidRPr="004D36E2" w:rsidTr="00B86570">
        <w:trPr>
          <w:trHeight w:val="979"/>
        </w:trPr>
        <w:tc>
          <w:tcPr>
            <w:tcW w:w="167" w:type="pct"/>
            <w:vMerge w:val="restart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№ з/п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Найменування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Місце реєстрації 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Місцезнаходження</w:t>
            </w:r>
          </w:p>
        </w:tc>
        <w:tc>
          <w:tcPr>
            <w:tcW w:w="819" w:type="pct"/>
            <w:vMerge w:val="restart"/>
            <w:shd w:val="clear" w:color="auto" w:fill="auto"/>
          </w:tcPr>
          <w:p w:rsidR="00B86570" w:rsidRPr="004D36E2" w:rsidRDefault="00B86570" w:rsidP="00823B35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Короткий опис основної діяльності</w:t>
            </w:r>
          </w:p>
        </w:tc>
        <w:tc>
          <w:tcPr>
            <w:tcW w:w="770" w:type="pct"/>
            <w:vMerge/>
          </w:tcPr>
          <w:p w:rsidR="00B86570" w:rsidRPr="004D36E2" w:rsidRDefault="00B86570" w:rsidP="00DD5C1D">
            <w:pPr>
              <w:pStyle w:val="a3"/>
              <w:rPr>
                <w:lang w:val="uk-UA"/>
              </w:rPr>
            </w:pPr>
          </w:p>
        </w:tc>
        <w:tc>
          <w:tcPr>
            <w:tcW w:w="907" w:type="pct"/>
            <w:gridSpan w:val="2"/>
            <w:vMerge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</w:p>
        </w:tc>
        <w:tc>
          <w:tcPr>
            <w:tcW w:w="641" w:type="pct"/>
            <w:vMerge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</w:p>
        </w:tc>
      </w:tr>
      <w:tr w:rsidR="00B86570" w:rsidRPr="004D36E2" w:rsidTr="00B86570">
        <w:trPr>
          <w:trHeight w:val="1233"/>
        </w:trPr>
        <w:tc>
          <w:tcPr>
            <w:tcW w:w="167" w:type="pct"/>
            <w:vMerge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B86570" w:rsidRPr="004D36E2" w:rsidRDefault="00B8657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19" w:type="pct"/>
            <w:vMerge/>
            <w:shd w:val="clear" w:color="auto" w:fill="auto"/>
          </w:tcPr>
          <w:p w:rsidR="00B86570" w:rsidRPr="004D36E2" w:rsidRDefault="00B86570">
            <w:pPr>
              <w:jc w:val="center"/>
              <w:rPr>
                <w:lang w:val="uk-UA"/>
              </w:rPr>
            </w:pPr>
          </w:p>
        </w:tc>
        <w:tc>
          <w:tcPr>
            <w:tcW w:w="770" w:type="pct"/>
            <w:vMerge/>
          </w:tcPr>
          <w:p w:rsidR="00B86570" w:rsidRPr="004D36E2" w:rsidRDefault="00B86570" w:rsidP="00DD5C1D">
            <w:pPr>
              <w:pStyle w:val="a3"/>
              <w:rPr>
                <w:lang w:val="uk-UA"/>
              </w:rPr>
            </w:pPr>
          </w:p>
        </w:tc>
        <w:tc>
          <w:tcPr>
            <w:tcW w:w="438" w:type="pct"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всього, грн</w:t>
            </w:r>
          </w:p>
        </w:tc>
        <w:tc>
          <w:tcPr>
            <w:tcW w:w="469" w:type="pct"/>
          </w:tcPr>
          <w:p w:rsidR="00B86570" w:rsidRPr="004D36E2" w:rsidRDefault="00B86570" w:rsidP="00867F70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з них: обсяг переданих активів, грн </w:t>
            </w:r>
          </w:p>
        </w:tc>
        <w:tc>
          <w:tcPr>
            <w:tcW w:w="641" w:type="pct"/>
            <w:vMerge/>
          </w:tcPr>
          <w:p w:rsidR="00B86570" w:rsidRPr="004D36E2" w:rsidRDefault="00B86570" w:rsidP="0004480D">
            <w:pPr>
              <w:jc w:val="center"/>
              <w:rPr>
                <w:lang w:val="uk-UA"/>
              </w:rPr>
            </w:pPr>
          </w:p>
        </w:tc>
      </w:tr>
      <w:tr w:rsidR="00D96DCC" w:rsidRPr="004D36E2" w:rsidTr="00823B35">
        <w:tc>
          <w:tcPr>
            <w:tcW w:w="167" w:type="pct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D96DCC" w:rsidRPr="004D36E2" w:rsidRDefault="00B86570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  <w:tc>
          <w:tcPr>
            <w:tcW w:w="553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4</w:t>
            </w:r>
          </w:p>
        </w:tc>
        <w:tc>
          <w:tcPr>
            <w:tcW w:w="819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5</w:t>
            </w:r>
          </w:p>
        </w:tc>
        <w:tc>
          <w:tcPr>
            <w:tcW w:w="770" w:type="pct"/>
          </w:tcPr>
          <w:p w:rsidR="00D96DCC" w:rsidRPr="004D36E2" w:rsidRDefault="00D96DCC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6</w:t>
            </w:r>
          </w:p>
        </w:tc>
        <w:tc>
          <w:tcPr>
            <w:tcW w:w="438" w:type="pct"/>
          </w:tcPr>
          <w:p w:rsidR="00D96DCC" w:rsidRPr="004D36E2" w:rsidRDefault="00D96DCC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7</w:t>
            </w:r>
          </w:p>
        </w:tc>
        <w:tc>
          <w:tcPr>
            <w:tcW w:w="469" w:type="pct"/>
          </w:tcPr>
          <w:p w:rsidR="00D96DCC" w:rsidRPr="004D36E2" w:rsidRDefault="00010773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8</w:t>
            </w:r>
          </w:p>
        </w:tc>
        <w:tc>
          <w:tcPr>
            <w:tcW w:w="641" w:type="pct"/>
          </w:tcPr>
          <w:p w:rsidR="00D96DCC" w:rsidRPr="004D36E2" w:rsidRDefault="00010773" w:rsidP="00DF5B3A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9</w:t>
            </w:r>
          </w:p>
        </w:tc>
      </w:tr>
      <w:tr w:rsidR="00D96DCC" w:rsidRPr="004D36E2" w:rsidTr="00823B35">
        <w:trPr>
          <w:trHeight w:val="287"/>
        </w:trPr>
        <w:tc>
          <w:tcPr>
            <w:tcW w:w="167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75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53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:rsidR="00D96DCC" w:rsidRPr="004D36E2" w:rsidRDefault="00D96DC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70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8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69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1" w:type="pct"/>
          </w:tcPr>
          <w:p w:rsidR="00D96DCC" w:rsidRPr="004D36E2" w:rsidRDefault="00D96DCC" w:rsidP="0004480D">
            <w:pPr>
              <w:pStyle w:val="a3"/>
              <w:jc w:val="center"/>
              <w:rPr>
                <w:lang w:val="uk-UA"/>
              </w:rPr>
            </w:pPr>
          </w:p>
        </w:tc>
      </w:tr>
      <w:tr w:rsidR="00D96DCC" w:rsidRPr="004D36E2" w:rsidTr="00823B35">
        <w:trPr>
          <w:trHeight w:val="264"/>
        </w:trPr>
        <w:tc>
          <w:tcPr>
            <w:tcW w:w="167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68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75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553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819" w:type="pct"/>
            <w:shd w:val="clear" w:color="auto" w:fill="auto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70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38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69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1" w:type="pct"/>
          </w:tcPr>
          <w:p w:rsidR="00D96DCC" w:rsidRPr="004D36E2" w:rsidRDefault="00D96DCC" w:rsidP="00C21882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2645DC" w:rsidRPr="004D36E2" w:rsidRDefault="002645DC" w:rsidP="009A5577">
      <w:pPr>
        <w:rPr>
          <w:lang w:val="uk-UA"/>
        </w:rPr>
      </w:pPr>
    </w:p>
    <w:p w:rsidR="00217404" w:rsidRPr="004D36E2" w:rsidRDefault="00A37D82" w:rsidP="009A5577">
      <w:r w:rsidRPr="004D36E2">
        <w:t xml:space="preserve">Причини, з </w:t>
      </w:r>
      <w:proofErr w:type="spellStart"/>
      <w:r w:rsidRPr="004D36E2">
        <w:t>яких</w:t>
      </w:r>
      <w:proofErr w:type="spellEnd"/>
      <w:r w:rsidRPr="004D36E2">
        <w:t xml:space="preserve"> </w:t>
      </w:r>
      <w:proofErr w:type="spellStart"/>
      <w:r w:rsidRPr="004D36E2">
        <w:t>показники</w:t>
      </w:r>
      <w:proofErr w:type="spellEnd"/>
      <w:r w:rsidRPr="004D36E2">
        <w:t xml:space="preserve"> </w:t>
      </w:r>
      <w:proofErr w:type="spellStart"/>
      <w:r w:rsidRPr="004D36E2">
        <w:t>фінансової</w:t>
      </w:r>
      <w:proofErr w:type="spellEnd"/>
      <w:r w:rsidRPr="004D36E2">
        <w:t xml:space="preserve"> </w:t>
      </w:r>
      <w:proofErr w:type="spellStart"/>
      <w:r w:rsidRPr="004D36E2">
        <w:t>звітності</w:t>
      </w:r>
      <w:proofErr w:type="spellEnd"/>
      <w:r w:rsidRPr="004D36E2">
        <w:t xml:space="preserve"> </w:t>
      </w:r>
      <w:proofErr w:type="spellStart"/>
      <w:r w:rsidRPr="004D36E2">
        <w:t>контрольованих</w:t>
      </w:r>
      <w:proofErr w:type="spellEnd"/>
      <w:r w:rsidRPr="004D36E2">
        <w:t xml:space="preserve"> </w:t>
      </w:r>
      <w:proofErr w:type="spellStart"/>
      <w:r w:rsidRPr="004D36E2">
        <w:t>суб</w:t>
      </w:r>
      <w:r w:rsidR="00823B35" w:rsidRPr="004D36E2">
        <w:t>’</w:t>
      </w:r>
      <w:r w:rsidRPr="004D36E2">
        <w:t>єктів</w:t>
      </w:r>
      <w:proofErr w:type="spellEnd"/>
      <w:r w:rsidRPr="004D36E2">
        <w:t xml:space="preserve"> державного сектору</w:t>
      </w:r>
    </w:p>
    <w:p w:rsidR="00DF5B3A" w:rsidRPr="004D36E2" w:rsidRDefault="00A37D82" w:rsidP="009A5577">
      <w:pPr>
        <w:rPr>
          <w:lang w:val="uk-UA"/>
        </w:rPr>
      </w:pPr>
      <w:r w:rsidRPr="004D36E2">
        <w:lastRenderedPageBreak/>
        <w:t xml:space="preserve">не включено до </w:t>
      </w:r>
      <w:proofErr w:type="spellStart"/>
      <w:r w:rsidRPr="004D36E2">
        <w:t>консолідованої</w:t>
      </w:r>
      <w:proofErr w:type="spellEnd"/>
      <w:r w:rsidRPr="004D36E2">
        <w:t xml:space="preserve"> </w:t>
      </w:r>
      <w:proofErr w:type="spellStart"/>
      <w:r w:rsidRPr="004D36E2">
        <w:t>фінансової</w:t>
      </w:r>
      <w:proofErr w:type="spellEnd"/>
      <w:r w:rsidRPr="004D36E2">
        <w:t xml:space="preserve"> </w:t>
      </w:r>
      <w:proofErr w:type="spellStart"/>
      <w:r w:rsidRPr="004D36E2">
        <w:t>звітності</w:t>
      </w:r>
      <w:proofErr w:type="spellEnd"/>
      <w:r w:rsidRPr="004D36E2">
        <w:rPr>
          <w:lang w:val="uk-UA"/>
        </w:rPr>
        <w:t xml:space="preserve"> </w:t>
      </w:r>
      <w:r w:rsidR="006D1B10" w:rsidRPr="004D36E2">
        <w:rPr>
          <w:lang w:val="uk-UA"/>
        </w:rPr>
        <w:t>(1510)</w:t>
      </w:r>
      <w:r w:rsidR="002F0CCF" w:rsidRPr="002F0CCF">
        <w:rPr>
          <w:vertAlign w:val="superscript"/>
          <w:lang w:val="uk-UA"/>
        </w:rPr>
        <w:t>9</w:t>
      </w:r>
      <w:r w:rsidRPr="004D36E2">
        <w:rPr>
          <w:lang w:val="uk-UA"/>
        </w:rPr>
        <w:t>:</w:t>
      </w:r>
      <w:r w:rsidR="00694181" w:rsidRPr="00694181">
        <w:t xml:space="preserve"> </w:t>
      </w:r>
      <w:r w:rsidR="00694181" w:rsidRPr="005E296E">
        <w:t>_______________</w:t>
      </w:r>
    </w:p>
    <w:p w:rsidR="00823A9C" w:rsidRPr="00731E5E" w:rsidRDefault="00823A9C" w:rsidP="009A5577">
      <w:pPr>
        <w:rPr>
          <w:sz w:val="16"/>
          <w:szCs w:val="16"/>
          <w:lang w:val="uk-UA"/>
        </w:rPr>
      </w:pPr>
    </w:p>
    <w:p w:rsidR="00DF5B3A" w:rsidRPr="004D36E2" w:rsidRDefault="00823A9C" w:rsidP="009A5577">
      <w:pPr>
        <w:rPr>
          <w:lang w:val="uk-UA"/>
        </w:rPr>
      </w:pPr>
      <w:r w:rsidRPr="004D36E2">
        <w:rPr>
          <w:lang w:val="uk-UA"/>
        </w:rPr>
        <w:t>Інша група, в якій контролюючий суб</w:t>
      </w:r>
      <w:r w:rsidR="00823B35" w:rsidRPr="004D36E2">
        <w:rPr>
          <w:lang w:val="uk-UA"/>
        </w:rPr>
        <w:t>’</w:t>
      </w:r>
      <w:r w:rsidRPr="004D36E2">
        <w:rPr>
          <w:lang w:val="uk-UA"/>
        </w:rPr>
        <w:t xml:space="preserve">єкт державного сектору </w:t>
      </w:r>
      <w:r w:rsidRPr="004D36E2">
        <w:rPr>
          <w:shd w:val="clear" w:color="auto" w:fill="FFFFFF"/>
        </w:rPr>
        <w:t xml:space="preserve">є </w:t>
      </w:r>
      <w:proofErr w:type="spellStart"/>
      <w:r w:rsidRPr="004D36E2">
        <w:rPr>
          <w:shd w:val="clear" w:color="auto" w:fill="FFFFFF"/>
        </w:rPr>
        <w:t>контрольованим</w:t>
      </w:r>
      <w:proofErr w:type="spellEnd"/>
      <w:r w:rsidRPr="004D36E2">
        <w:rPr>
          <w:shd w:val="clear" w:color="auto" w:fill="FFFFFF"/>
          <w:lang w:val="uk-UA"/>
        </w:rPr>
        <w:t xml:space="preserve"> (1520):</w:t>
      </w:r>
      <w:r w:rsidR="00694181" w:rsidRPr="00694181">
        <w:t xml:space="preserve"> </w:t>
      </w:r>
      <w:r w:rsidR="00694181" w:rsidRPr="005E296E">
        <w:t>_______________</w:t>
      </w:r>
    </w:p>
    <w:p w:rsidR="00823A9C" w:rsidRPr="00731E5E" w:rsidRDefault="00823A9C" w:rsidP="009A5577">
      <w:pPr>
        <w:rPr>
          <w:sz w:val="16"/>
          <w:szCs w:val="16"/>
          <w:lang w:val="uk-UA"/>
        </w:rPr>
      </w:pPr>
    </w:p>
    <w:p w:rsidR="00D67007" w:rsidRPr="004D36E2" w:rsidRDefault="00CA6A25" w:rsidP="004D36E2">
      <w:pPr>
        <w:spacing w:after="120"/>
        <w:rPr>
          <w:lang w:val="uk-UA"/>
        </w:rPr>
      </w:pPr>
      <w:bookmarkStart w:id="1" w:name="n52"/>
      <w:bookmarkStart w:id="2" w:name="n53"/>
      <w:bookmarkEnd w:id="1"/>
      <w:bookmarkEnd w:id="2"/>
      <w:r w:rsidRPr="004D36E2">
        <w:rPr>
          <w:shd w:val="clear" w:color="auto" w:fill="FFFFFF"/>
          <w:lang w:val="uk-UA"/>
        </w:rPr>
        <w:t>Інформація про статті</w:t>
      </w:r>
      <w:r w:rsidR="00217404" w:rsidRPr="004D36E2">
        <w:rPr>
          <w:shd w:val="clear" w:color="auto" w:fill="FFFFFF"/>
          <w:lang w:val="uk-UA"/>
        </w:rPr>
        <w:t xml:space="preserve">, </w:t>
      </w:r>
      <w:r w:rsidRPr="004D36E2">
        <w:rPr>
          <w:shd w:val="clear" w:color="auto" w:fill="FFFFFF"/>
          <w:lang w:val="uk-UA"/>
        </w:rPr>
        <w:t>до</w:t>
      </w:r>
      <w:r w:rsidR="00217404" w:rsidRPr="004D36E2">
        <w:rPr>
          <w:shd w:val="clear" w:color="auto" w:fill="FFFFFF"/>
          <w:lang w:val="uk-UA"/>
        </w:rPr>
        <w:t xml:space="preserve"> яких</w:t>
      </w:r>
      <w:r w:rsidR="00217404" w:rsidRPr="004D36E2">
        <w:rPr>
          <w:shd w:val="clear" w:color="auto" w:fill="FFFFFF"/>
        </w:rPr>
        <w:t xml:space="preserve"> </w:t>
      </w:r>
      <w:proofErr w:type="spellStart"/>
      <w:r w:rsidR="00217404" w:rsidRPr="004D36E2">
        <w:rPr>
          <w:shd w:val="clear" w:color="auto" w:fill="FFFFFF"/>
        </w:rPr>
        <w:t>застос</w:t>
      </w:r>
      <w:r w:rsidRPr="004D36E2">
        <w:rPr>
          <w:shd w:val="clear" w:color="auto" w:fill="FFFFFF"/>
          <w:lang w:val="uk-UA"/>
        </w:rPr>
        <w:t>ов</w:t>
      </w:r>
      <w:r w:rsidR="00217404" w:rsidRPr="004D36E2">
        <w:rPr>
          <w:shd w:val="clear" w:color="auto" w:fill="FFFFFF"/>
        </w:rPr>
        <w:t>ува</w:t>
      </w:r>
      <w:r w:rsidRPr="004D36E2">
        <w:rPr>
          <w:shd w:val="clear" w:color="auto" w:fill="FFFFFF"/>
          <w:lang w:val="uk-UA"/>
        </w:rPr>
        <w:t>лась</w:t>
      </w:r>
      <w:proofErr w:type="spellEnd"/>
      <w:r w:rsidRPr="004D36E2">
        <w:rPr>
          <w:shd w:val="clear" w:color="auto" w:fill="FFFFFF"/>
          <w:lang w:val="uk-UA"/>
        </w:rPr>
        <w:t xml:space="preserve"> </w:t>
      </w:r>
      <w:proofErr w:type="spellStart"/>
      <w:r w:rsidRPr="004D36E2">
        <w:rPr>
          <w:shd w:val="clear" w:color="auto" w:fill="FFFFFF"/>
        </w:rPr>
        <w:t>різна</w:t>
      </w:r>
      <w:proofErr w:type="spellEnd"/>
      <w:r w:rsidRPr="004D36E2">
        <w:rPr>
          <w:shd w:val="clear" w:color="auto" w:fill="FFFFFF"/>
        </w:rPr>
        <w:t xml:space="preserve"> </w:t>
      </w:r>
      <w:bookmarkStart w:id="3" w:name="w1_20"/>
      <w:r w:rsidR="00217404" w:rsidRPr="004D36E2">
        <w:rPr>
          <w:shd w:val="clear" w:color="auto" w:fill="FFFFFF"/>
        </w:rPr>
        <w:fldChar w:fldCharType="begin"/>
      </w:r>
      <w:r w:rsidR="00217404" w:rsidRPr="004D36E2">
        <w:rPr>
          <w:shd w:val="clear" w:color="auto" w:fill="FFFFFF"/>
        </w:rPr>
        <w:instrText xml:space="preserve"> HYPERLINK "https://zakon.rada.gov.ua/laws/show/z0087-11?find=1&amp;text=%D0%BE%D0%B1%D0%BB%D1%96%D0%BA" \l "w1_21" </w:instrText>
      </w:r>
      <w:r w:rsidR="00217404" w:rsidRPr="004D36E2">
        <w:rPr>
          <w:shd w:val="clear" w:color="auto" w:fill="FFFFFF"/>
        </w:rPr>
        <w:fldChar w:fldCharType="separate"/>
      </w:r>
      <w:proofErr w:type="spellStart"/>
      <w:r w:rsidR="00217404" w:rsidRPr="004D36E2">
        <w:rPr>
          <w:shd w:val="clear" w:color="auto" w:fill="FFFFFF"/>
        </w:rPr>
        <w:t>облік</w:t>
      </w:r>
      <w:r w:rsidR="00217404" w:rsidRPr="004D36E2">
        <w:rPr>
          <w:shd w:val="clear" w:color="auto" w:fill="FFFFFF"/>
        </w:rPr>
        <w:fldChar w:fldCharType="end"/>
      </w:r>
      <w:bookmarkEnd w:id="3"/>
      <w:r w:rsidR="00217404" w:rsidRPr="004D36E2">
        <w:rPr>
          <w:shd w:val="clear" w:color="auto" w:fill="FFFFFF"/>
        </w:rPr>
        <w:t>ов</w:t>
      </w:r>
      <w:r w:rsidRPr="004D36E2">
        <w:rPr>
          <w:shd w:val="clear" w:color="auto" w:fill="FFFFFF"/>
        </w:rPr>
        <w:t>а</w:t>
      </w:r>
      <w:proofErr w:type="spellEnd"/>
      <w:r w:rsidR="00217404" w:rsidRPr="004D36E2">
        <w:rPr>
          <w:shd w:val="clear" w:color="auto" w:fill="FFFFFF"/>
        </w:rPr>
        <w:t xml:space="preserve"> </w:t>
      </w:r>
      <w:proofErr w:type="spellStart"/>
      <w:r w:rsidR="00217404" w:rsidRPr="004D36E2">
        <w:rPr>
          <w:shd w:val="clear" w:color="auto" w:fill="FFFFFF"/>
        </w:rPr>
        <w:t>політик</w:t>
      </w:r>
      <w:proofErr w:type="spellEnd"/>
      <w:r w:rsidRPr="004D36E2">
        <w:rPr>
          <w:shd w:val="clear" w:color="auto" w:fill="FFFFFF"/>
          <w:lang w:val="uk-UA"/>
        </w:rPr>
        <w:t>а</w:t>
      </w:r>
      <w:r w:rsidR="00217404" w:rsidRPr="004D36E2">
        <w:rPr>
          <w:shd w:val="clear" w:color="auto" w:fill="FFFFFF"/>
          <w:lang w:val="uk-UA"/>
        </w:rPr>
        <w:t xml:space="preserve"> </w:t>
      </w:r>
      <w:r w:rsidR="00D67007" w:rsidRPr="004D36E2">
        <w:rPr>
          <w:lang w:val="uk-UA"/>
        </w:rPr>
        <w:t>(15</w:t>
      </w:r>
      <w:r w:rsidR="000F21A9" w:rsidRPr="004D36E2">
        <w:rPr>
          <w:lang w:val="uk-UA"/>
        </w:rPr>
        <w:t>3</w:t>
      </w:r>
      <w:r w:rsidR="00D67007" w:rsidRPr="004D36E2">
        <w:rPr>
          <w:lang w:val="uk-UA"/>
        </w:rPr>
        <w:t>0):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5148"/>
        <w:gridCol w:w="9473"/>
      </w:tblGrid>
      <w:tr w:rsidR="00217404" w:rsidRPr="004D36E2" w:rsidTr="00823B35"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№ з/п</w:t>
            </w:r>
          </w:p>
        </w:tc>
        <w:tc>
          <w:tcPr>
            <w:tcW w:w="1702" w:type="pct"/>
            <w:shd w:val="clear" w:color="auto" w:fill="auto"/>
          </w:tcPr>
          <w:p w:rsidR="00217404" w:rsidRPr="004D36E2" w:rsidRDefault="00CA6A25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С</w:t>
            </w:r>
            <w:r w:rsidR="00217404" w:rsidRPr="004D36E2">
              <w:rPr>
                <w:lang w:val="uk-UA"/>
              </w:rPr>
              <w:t>тат</w:t>
            </w:r>
            <w:r w:rsidRPr="004D36E2">
              <w:rPr>
                <w:lang w:val="uk-UA"/>
              </w:rPr>
              <w:t>тя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Короткий опис причин застосування різної облікової політики</w:t>
            </w:r>
          </w:p>
        </w:tc>
      </w:tr>
      <w:tr w:rsidR="00217404" w:rsidRPr="004D36E2" w:rsidTr="00823B35"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1</w:t>
            </w:r>
          </w:p>
        </w:tc>
        <w:tc>
          <w:tcPr>
            <w:tcW w:w="170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2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3</w:t>
            </w:r>
          </w:p>
        </w:tc>
      </w:tr>
      <w:tr w:rsidR="00217404" w:rsidRPr="004D36E2" w:rsidTr="00823B35">
        <w:trPr>
          <w:trHeight w:val="287"/>
        </w:trPr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</w:tr>
      <w:tr w:rsidR="00217404" w:rsidRPr="004D36E2" w:rsidTr="00823B35">
        <w:trPr>
          <w:trHeight w:val="264"/>
        </w:trPr>
        <w:tc>
          <w:tcPr>
            <w:tcW w:w="167" w:type="pct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 xml:space="preserve"> </w:t>
            </w:r>
          </w:p>
        </w:tc>
        <w:tc>
          <w:tcPr>
            <w:tcW w:w="3132" w:type="pct"/>
            <w:shd w:val="clear" w:color="auto" w:fill="auto"/>
          </w:tcPr>
          <w:p w:rsidR="00217404" w:rsidRPr="004D36E2" w:rsidRDefault="00217404" w:rsidP="006F5B52">
            <w:pPr>
              <w:pStyle w:val="a3"/>
              <w:jc w:val="center"/>
              <w:rPr>
                <w:lang w:val="uk-UA"/>
              </w:rPr>
            </w:pPr>
          </w:p>
        </w:tc>
      </w:tr>
    </w:tbl>
    <w:p w:rsidR="00015C54" w:rsidRPr="00731E5E" w:rsidRDefault="00015C54" w:rsidP="009A5577">
      <w:pPr>
        <w:rPr>
          <w:sz w:val="16"/>
          <w:szCs w:val="16"/>
          <w:lang w:val="uk-UA"/>
        </w:rPr>
      </w:pPr>
    </w:p>
    <w:p w:rsidR="004D36E2" w:rsidRDefault="004D36E2" w:rsidP="0022053A">
      <w:pPr>
        <w:rPr>
          <w:sz w:val="20"/>
          <w:szCs w:val="20"/>
        </w:rPr>
      </w:pPr>
      <w:r w:rsidRPr="004D36E2">
        <w:rPr>
          <w:sz w:val="20"/>
          <w:szCs w:val="20"/>
        </w:rPr>
        <w:t>____________</w:t>
      </w:r>
    </w:p>
    <w:p w:rsidR="000B2205" w:rsidRPr="002C77BC" w:rsidRDefault="000B2205" w:rsidP="000B2205">
      <w:pPr>
        <w:rPr>
          <w:rStyle w:val="a9"/>
          <w:bCs/>
          <w:color w:val="auto"/>
          <w:sz w:val="18"/>
          <w:szCs w:val="18"/>
          <w:u w:val="none"/>
          <w:lang w:val="uk-UA"/>
        </w:rPr>
      </w:pPr>
      <w:r w:rsidRPr="000B2205">
        <w:rPr>
          <w:rFonts w:asciiTheme="minorHAnsi" w:hAnsiTheme="minorHAnsi"/>
          <w:sz w:val="20"/>
          <w:szCs w:val="20"/>
          <w:vertAlign w:val="superscript"/>
          <w:lang w:val="uk-UA"/>
        </w:rPr>
        <w:t xml:space="preserve">1 </w:t>
      </w:r>
      <w:hyperlink r:id="rId8" w:history="1"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Кодифікатор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адміністративно-територіальних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одиниць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та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територій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</w:t>
        </w:r>
        <w:proofErr w:type="spellStart"/>
        <w:r w:rsidRPr="002C77BC">
          <w:rPr>
            <w:rStyle w:val="a9"/>
            <w:bCs/>
            <w:color w:val="auto"/>
            <w:sz w:val="18"/>
            <w:szCs w:val="18"/>
            <w:u w:val="none"/>
          </w:rPr>
          <w:t>територіальних</w:t>
        </w:r>
        <w:proofErr w:type="spellEnd"/>
        <w:r w:rsidRPr="002C77BC">
          <w:rPr>
            <w:rStyle w:val="a9"/>
            <w:bCs/>
            <w:color w:val="auto"/>
            <w:sz w:val="18"/>
            <w:szCs w:val="18"/>
            <w:u w:val="none"/>
          </w:rPr>
          <w:t xml:space="preserve"> громад</w:t>
        </w:r>
      </w:hyperlink>
      <w:r w:rsidRPr="002C77BC">
        <w:rPr>
          <w:bCs/>
          <w:sz w:val="18"/>
          <w:szCs w:val="18"/>
          <w:lang w:val="uk-UA"/>
        </w:rPr>
        <w:t xml:space="preserve">, затверджений </w:t>
      </w:r>
      <w:r w:rsidRPr="002C77BC">
        <w:rPr>
          <w:rStyle w:val="a9"/>
          <w:bCs/>
          <w:color w:val="auto"/>
          <w:sz w:val="18"/>
          <w:szCs w:val="18"/>
          <w:u w:val="none"/>
        </w:rPr>
        <w:t>наказ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>ом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Міністерства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розвитку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громад та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територій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України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від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26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листопада </w:t>
      </w:r>
      <w:r w:rsidRPr="002C77BC">
        <w:rPr>
          <w:rStyle w:val="a9"/>
          <w:bCs/>
          <w:color w:val="auto"/>
          <w:sz w:val="18"/>
          <w:szCs w:val="18"/>
          <w:u w:val="none"/>
        </w:rPr>
        <w:t>2020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року</w:t>
      </w:r>
      <w:r w:rsidRPr="002C77BC">
        <w:rPr>
          <w:rStyle w:val="a9"/>
          <w:bCs/>
          <w:color w:val="auto"/>
          <w:sz w:val="18"/>
          <w:szCs w:val="18"/>
          <w:u w:val="none"/>
        </w:rPr>
        <w:t xml:space="preserve"> № 290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>.</w:t>
      </w:r>
    </w:p>
    <w:p w:rsidR="000B2205" w:rsidRPr="002C77BC" w:rsidRDefault="000B2205" w:rsidP="000B2205">
      <w:pPr>
        <w:rPr>
          <w:rStyle w:val="a9"/>
          <w:bCs/>
          <w:color w:val="auto"/>
          <w:sz w:val="18"/>
          <w:szCs w:val="18"/>
          <w:u w:val="none"/>
          <w:lang w:val="uk-UA"/>
        </w:rPr>
      </w:pPr>
      <w:r w:rsidRPr="00D25E98">
        <w:rPr>
          <w:sz w:val="18"/>
          <w:szCs w:val="18"/>
          <w:vertAlign w:val="superscript"/>
          <w:lang w:val="uk-UA"/>
        </w:rPr>
        <w:t>2</w:t>
      </w:r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</w:t>
      </w:r>
      <w:hyperlink r:id="rId9" w:history="1">
        <w:r w:rsidRPr="002C77BC">
          <w:rPr>
            <w:rStyle w:val="a9"/>
            <w:bCs/>
            <w:color w:val="auto"/>
            <w:sz w:val="18"/>
            <w:szCs w:val="18"/>
            <w:u w:val="none"/>
            <w:lang w:val="uk-UA"/>
          </w:rPr>
          <w:t>Класифікація організаційно-правових форм господарювання</w:t>
        </w:r>
      </w:hyperlink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 xml:space="preserve"> </w:t>
      </w:r>
      <w:hyperlink r:id="rId10" w:anchor="n34" w:history="1">
        <w:r w:rsidRPr="002C77BC">
          <w:rPr>
            <w:rStyle w:val="a9"/>
            <w:bCs/>
            <w:color w:val="auto"/>
            <w:sz w:val="18"/>
            <w:szCs w:val="18"/>
            <w:u w:val="none"/>
            <w:lang w:val="uk-UA"/>
          </w:rPr>
          <w:t>ДК 002:2004 </w:t>
        </w:r>
      </w:hyperlink>
      <w:r w:rsidRPr="002C77BC">
        <w:rPr>
          <w:rStyle w:val="a9"/>
          <w:bCs/>
          <w:color w:val="auto"/>
          <w:sz w:val="18"/>
          <w:szCs w:val="18"/>
          <w:u w:val="none"/>
          <w:lang w:val="uk-UA"/>
        </w:rPr>
        <w:t>, затверджена наказом Д</w:t>
      </w:r>
      <w:r w:rsidRPr="002C77BC">
        <w:rPr>
          <w:rStyle w:val="a9"/>
          <w:color w:val="auto"/>
          <w:sz w:val="18"/>
          <w:szCs w:val="18"/>
          <w:u w:val="none"/>
          <w:lang w:val="uk-UA"/>
        </w:rPr>
        <w:t>ержавного комітету України з питань технічного регулювання та споживчої політики від 28 травня 2004 року № 97.</w:t>
      </w:r>
    </w:p>
    <w:p w:rsidR="000B2205" w:rsidRPr="002C77BC" w:rsidRDefault="000B2205" w:rsidP="000B2205">
      <w:pPr>
        <w:rPr>
          <w:rStyle w:val="a9"/>
          <w:color w:val="auto"/>
          <w:sz w:val="18"/>
          <w:szCs w:val="18"/>
          <w:u w:val="none"/>
          <w:lang w:val="uk-UA"/>
        </w:rPr>
      </w:pPr>
      <w:r w:rsidRPr="002C77BC">
        <w:rPr>
          <w:sz w:val="18"/>
          <w:szCs w:val="18"/>
          <w:vertAlign w:val="superscript"/>
        </w:rPr>
        <w:t>3</w:t>
      </w:r>
      <w:r w:rsidRPr="002C77BC">
        <w:rPr>
          <w:sz w:val="18"/>
          <w:szCs w:val="18"/>
          <w:lang w:val="uk-UA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Перелік</w:t>
      </w:r>
      <w:proofErr w:type="spellEnd"/>
      <w:r w:rsidRPr="002C77BC">
        <w:rPr>
          <w:rStyle w:val="a9"/>
          <w:bCs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bCs/>
          <w:color w:val="auto"/>
          <w:sz w:val="18"/>
          <w:szCs w:val="18"/>
          <w:u w:val="none"/>
        </w:rPr>
        <w:t>к</w:t>
      </w:r>
      <w:r w:rsidRPr="002C77BC">
        <w:rPr>
          <w:rStyle w:val="a9"/>
          <w:color w:val="auto"/>
          <w:sz w:val="18"/>
          <w:szCs w:val="18"/>
          <w:u w:val="none"/>
        </w:rPr>
        <w:t>одів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органів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державного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управління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для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статистичних</w:t>
      </w:r>
      <w:proofErr w:type="spellEnd"/>
      <w:r w:rsidRPr="002C77BC">
        <w:rPr>
          <w:rStyle w:val="a9"/>
          <w:color w:val="auto"/>
          <w:sz w:val="18"/>
          <w:szCs w:val="18"/>
          <w:u w:val="none"/>
        </w:rPr>
        <w:t xml:space="preserve"> </w:t>
      </w:r>
      <w:proofErr w:type="spellStart"/>
      <w:r w:rsidRPr="002C77BC">
        <w:rPr>
          <w:rStyle w:val="a9"/>
          <w:color w:val="auto"/>
          <w:sz w:val="18"/>
          <w:szCs w:val="18"/>
          <w:u w:val="none"/>
        </w:rPr>
        <w:t>цілей</w:t>
      </w:r>
      <w:proofErr w:type="spellEnd"/>
      <w:r w:rsidRPr="002C77BC">
        <w:rPr>
          <w:rStyle w:val="a9"/>
          <w:color w:val="auto"/>
          <w:sz w:val="18"/>
          <w:szCs w:val="18"/>
          <w:u w:val="none"/>
          <w:lang w:val="uk-UA"/>
        </w:rPr>
        <w:t>, затверджений Державною службою статистики України від 02 листопада 2021 року № 274.</w:t>
      </w:r>
    </w:p>
    <w:p w:rsidR="000B2205" w:rsidRPr="002C77BC" w:rsidRDefault="000B2205" w:rsidP="000B2205">
      <w:pPr>
        <w:rPr>
          <w:rStyle w:val="a9"/>
          <w:color w:val="auto"/>
          <w:sz w:val="18"/>
          <w:szCs w:val="18"/>
          <w:u w:val="none"/>
          <w:lang w:val="uk-UA"/>
        </w:rPr>
      </w:pPr>
      <w:r w:rsidRPr="00D25E98">
        <w:rPr>
          <w:sz w:val="18"/>
          <w:szCs w:val="18"/>
          <w:vertAlign w:val="superscript"/>
          <w:lang w:val="uk-UA"/>
        </w:rPr>
        <w:t>4</w:t>
      </w:r>
      <w:r w:rsidRPr="002C77BC">
        <w:rPr>
          <w:sz w:val="18"/>
          <w:szCs w:val="18"/>
          <w:lang w:val="uk-UA"/>
        </w:rPr>
        <w:t xml:space="preserve"> </w:t>
      </w:r>
      <w:r w:rsidRPr="002C77BC">
        <w:rPr>
          <w:rStyle w:val="a9"/>
          <w:color w:val="auto"/>
          <w:sz w:val="18"/>
          <w:szCs w:val="18"/>
          <w:u w:val="none"/>
          <w:lang w:val="uk-UA"/>
        </w:rPr>
        <w:t>Класифікація видів економічної діяльності ДК 009:2010, затверджена наказом Державного комітету України з питань технічного регулювання та споживчої політики від 11 жовтня 2010 року №</w:t>
      </w:r>
      <w:r w:rsidR="002C77BC">
        <w:rPr>
          <w:rStyle w:val="a9"/>
          <w:color w:val="auto"/>
          <w:sz w:val="18"/>
          <w:szCs w:val="18"/>
          <w:u w:val="none"/>
          <w:lang w:val="uk-UA"/>
        </w:rPr>
        <w:t> </w:t>
      </w:r>
      <w:r w:rsidRPr="002C77BC">
        <w:rPr>
          <w:rStyle w:val="a9"/>
          <w:color w:val="auto"/>
          <w:sz w:val="18"/>
          <w:szCs w:val="18"/>
          <w:u w:val="none"/>
          <w:lang w:val="uk-UA"/>
        </w:rPr>
        <w:t>457.</w:t>
      </w:r>
    </w:p>
    <w:p w:rsidR="000B2205" w:rsidRPr="002C77BC" w:rsidRDefault="000B2205" w:rsidP="0022053A">
      <w:pPr>
        <w:rPr>
          <w:sz w:val="18"/>
          <w:szCs w:val="18"/>
        </w:rPr>
      </w:pPr>
      <w:r w:rsidRPr="002C77BC">
        <w:rPr>
          <w:sz w:val="18"/>
          <w:szCs w:val="18"/>
          <w:vertAlign w:val="superscript"/>
          <w:lang w:val="uk-UA"/>
        </w:rPr>
        <w:t xml:space="preserve">5 </w:t>
      </w:r>
      <w:r w:rsidRPr="002C77BC">
        <w:rPr>
          <w:sz w:val="18"/>
          <w:szCs w:val="18"/>
        </w:rPr>
        <w:t xml:space="preserve">Не </w:t>
      </w:r>
      <w:proofErr w:type="spellStart"/>
      <w:r w:rsidRPr="002C77BC">
        <w:rPr>
          <w:sz w:val="18"/>
          <w:szCs w:val="18"/>
        </w:rPr>
        <w:t>заповнюється</w:t>
      </w:r>
      <w:proofErr w:type="spellEnd"/>
      <w:r w:rsidRPr="002C77BC">
        <w:rPr>
          <w:sz w:val="18"/>
          <w:szCs w:val="18"/>
        </w:rPr>
        <w:t xml:space="preserve"> у </w:t>
      </w:r>
      <w:proofErr w:type="spellStart"/>
      <w:r w:rsidRPr="002C77BC">
        <w:rPr>
          <w:sz w:val="18"/>
          <w:szCs w:val="18"/>
        </w:rPr>
        <w:t>разі</w:t>
      </w:r>
      <w:proofErr w:type="spellEnd"/>
      <w:r w:rsidRPr="002C77BC">
        <w:rPr>
          <w:sz w:val="18"/>
          <w:szCs w:val="18"/>
        </w:rPr>
        <w:t xml:space="preserve"> </w:t>
      </w:r>
      <w:proofErr w:type="spellStart"/>
      <w:r w:rsidRPr="002C77BC">
        <w:rPr>
          <w:sz w:val="18"/>
          <w:szCs w:val="18"/>
        </w:rPr>
        <w:t>додавання</w:t>
      </w:r>
      <w:proofErr w:type="spellEnd"/>
      <w:r w:rsidRPr="002C77BC">
        <w:rPr>
          <w:sz w:val="18"/>
          <w:szCs w:val="18"/>
        </w:rPr>
        <w:t xml:space="preserve"> </w:t>
      </w:r>
      <w:proofErr w:type="spellStart"/>
      <w:r w:rsidRPr="002C77BC">
        <w:rPr>
          <w:sz w:val="18"/>
          <w:szCs w:val="18"/>
        </w:rPr>
        <w:t>показників</w:t>
      </w:r>
      <w:proofErr w:type="spellEnd"/>
      <w:r w:rsidRPr="002C77BC">
        <w:rPr>
          <w:sz w:val="18"/>
          <w:szCs w:val="18"/>
        </w:rPr>
        <w:t xml:space="preserve"> </w:t>
      </w:r>
      <w:proofErr w:type="spellStart"/>
      <w:r w:rsidRPr="002C77BC">
        <w:rPr>
          <w:sz w:val="18"/>
          <w:szCs w:val="18"/>
        </w:rPr>
        <w:t>форми</w:t>
      </w:r>
      <w:proofErr w:type="spellEnd"/>
      <w:r w:rsidRPr="002C77BC">
        <w:rPr>
          <w:sz w:val="18"/>
          <w:szCs w:val="18"/>
        </w:rPr>
        <w:t xml:space="preserve"> 5-</w:t>
      </w:r>
      <w:proofErr w:type="spellStart"/>
      <w:r w:rsidRPr="002C77BC">
        <w:rPr>
          <w:sz w:val="18"/>
          <w:szCs w:val="18"/>
        </w:rPr>
        <w:t>дс</w:t>
      </w:r>
      <w:proofErr w:type="spellEnd"/>
      <w:r w:rsidRPr="002C77BC">
        <w:rPr>
          <w:sz w:val="18"/>
          <w:szCs w:val="18"/>
        </w:rPr>
        <w:t>.</w:t>
      </w:r>
    </w:p>
    <w:p w:rsidR="002C77BC" w:rsidRDefault="000B2205" w:rsidP="0022053A">
      <w:pPr>
        <w:rPr>
          <w:sz w:val="18"/>
          <w:szCs w:val="18"/>
          <w:lang w:val="uk-UA"/>
        </w:rPr>
      </w:pPr>
      <w:r w:rsidRPr="002C77BC">
        <w:rPr>
          <w:sz w:val="18"/>
          <w:szCs w:val="18"/>
          <w:vertAlign w:val="superscript"/>
        </w:rPr>
        <w:t>6</w:t>
      </w:r>
      <w:r w:rsidRPr="002C77BC">
        <w:rPr>
          <w:sz w:val="18"/>
          <w:szCs w:val="18"/>
          <w:lang w:val="uk-UA"/>
        </w:rPr>
        <w:t xml:space="preserve"> Визначається за пунктом 5 розділу III Національного положення (стандарту) бухгалтерського обліку в державному секторі 123 «Запаси».</w:t>
      </w:r>
    </w:p>
    <w:p w:rsidR="000B2205" w:rsidRPr="002C77BC" w:rsidRDefault="000B2205" w:rsidP="0022053A">
      <w:pPr>
        <w:rPr>
          <w:sz w:val="18"/>
          <w:szCs w:val="18"/>
        </w:rPr>
      </w:pPr>
      <w:r w:rsidRPr="002C77BC">
        <w:rPr>
          <w:sz w:val="18"/>
          <w:szCs w:val="18"/>
          <w:vertAlign w:val="superscript"/>
        </w:rPr>
        <w:t>7</w:t>
      </w:r>
      <w:r w:rsidRPr="002C77BC">
        <w:rPr>
          <w:rStyle w:val="st42"/>
          <w:color w:val="auto"/>
          <w:sz w:val="18"/>
          <w:szCs w:val="18"/>
        </w:rPr>
        <w:t xml:space="preserve"> </w:t>
      </w:r>
      <w:proofErr w:type="spellStart"/>
      <w:r w:rsidRPr="002C77BC">
        <w:rPr>
          <w:rStyle w:val="st42"/>
          <w:color w:val="auto"/>
          <w:sz w:val="18"/>
          <w:szCs w:val="18"/>
        </w:rPr>
        <w:t>Визначається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за пунктом 4 </w:t>
      </w:r>
      <w:proofErr w:type="spellStart"/>
      <w:r w:rsidRPr="002C77BC">
        <w:rPr>
          <w:rStyle w:val="st42"/>
          <w:color w:val="auto"/>
          <w:sz w:val="18"/>
          <w:szCs w:val="18"/>
        </w:rPr>
        <w:t>розділу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III </w:t>
      </w:r>
      <w:proofErr w:type="spellStart"/>
      <w:r w:rsidRPr="002C77BC">
        <w:rPr>
          <w:rStyle w:val="st42"/>
          <w:color w:val="auto"/>
          <w:sz w:val="18"/>
          <w:szCs w:val="18"/>
        </w:rPr>
        <w:t>Національного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</w:t>
      </w:r>
      <w:proofErr w:type="spellStart"/>
      <w:r w:rsidRPr="002C77BC">
        <w:rPr>
          <w:rStyle w:val="st42"/>
          <w:color w:val="auto"/>
          <w:sz w:val="18"/>
          <w:szCs w:val="18"/>
        </w:rPr>
        <w:t>положення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(стандарту) </w:t>
      </w:r>
      <w:proofErr w:type="spellStart"/>
      <w:r w:rsidRPr="002C77BC">
        <w:rPr>
          <w:rStyle w:val="st42"/>
          <w:color w:val="auto"/>
          <w:sz w:val="18"/>
          <w:szCs w:val="18"/>
        </w:rPr>
        <w:t>бухгалтерського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</w:t>
      </w:r>
      <w:proofErr w:type="spellStart"/>
      <w:r w:rsidRPr="002C77BC">
        <w:rPr>
          <w:rStyle w:val="st42"/>
          <w:color w:val="auto"/>
          <w:sz w:val="18"/>
          <w:szCs w:val="18"/>
        </w:rPr>
        <w:t>обліку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в державному </w:t>
      </w:r>
      <w:proofErr w:type="spellStart"/>
      <w:r w:rsidRPr="002C77BC">
        <w:rPr>
          <w:rStyle w:val="st42"/>
          <w:color w:val="auto"/>
          <w:sz w:val="18"/>
          <w:szCs w:val="18"/>
        </w:rPr>
        <w:t>секторі</w:t>
      </w:r>
      <w:proofErr w:type="spellEnd"/>
      <w:r w:rsidRPr="002C77BC">
        <w:rPr>
          <w:rStyle w:val="st42"/>
          <w:color w:val="auto"/>
          <w:sz w:val="18"/>
          <w:szCs w:val="18"/>
        </w:rPr>
        <w:t xml:space="preserve"> 123 «Запаси».</w:t>
      </w:r>
    </w:p>
    <w:p w:rsidR="00867F70" w:rsidRPr="002C77BC" w:rsidRDefault="002F0CCF" w:rsidP="0022053A">
      <w:pPr>
        <w:rPr>
          <w:sz w:val="18"/>
          <w:szCs w:val="18"/>
          <w:lang w:val="uk-UA"/>
        </w:rPr>
      </w:pPr>
      <w:r w:rsidRPr="002C77BC">
        <w:rPr>
          <w:sz w:val="18"/>
          <w:szCs w:val="18"/>
          <w:vertAlign w:val="superscript"/>
        </w:rPr>
        <w:t>8</w:t>
      </w:r>
      <w:r w:rsidR="00884493" w:rsidRPr="002C77BC">
        <w:rPr>
          <w:sz w:val="18"/>
          <w:szCs w:val="18"/>
          <w:lang w:val="uk-UA"/>
        </w:rPr>
        <w:t xml:space="preserve"> </w:t>
      </w:r>
      <w:r w:rsidR="00015C54" w:rsidRPr="002C77BC">
        <w:rPr>
          <w:sz w:val="18"/>
          <w:szCs w:val="18"/>
          <w:lang w:val="uk-UA"/>
        </w:rPr>
        <w:t>Н</w:t>
      </w:r>
      <w:r w:rsidR="000D6ABE" w:rsidRPr="002C77BC">
        <w:rPr>
          <w:sz w:val="18"/>
          <w:szCs w:val="18"/>
          <w:lang w:val="uk-UA"/>
        </w:rPr>
        <w:t xml:space="preserve">е заповнюється </w:t>
      </w:r>
      <w:r w:rsidR="0022053A" w:rsidRPr="002C77BC">
        <w:rPr>
          <w:sz w:val="18"/>
          <w:szCs w:val="18"/>
          <w:shd w:val="clear" w:color="auto" w:fill="FFFFFF"/>
          <w:lang w:val="uk-UA"/>
        </w:rPr>
        <w:t>у період дії правового режиму воєнного стану</w:t>
      </w:r>
      <w:r w:rsidR="0022053A" w:rsidRPr="002C77BC">
        <w:rPr>
          <w:sz w:val="18"/>
          <w:szCs w:val="18"/>
          <w:lang w:val="uk-UA"/>
        </w:rPr>
        <w:t xml:space="preserve"> </w:t>
      </w:r>
      <w:proofErr w:type="spellStart"/>
      <w:r w:rsidR="0022053A" w:rsidRPr="002C77BC">
        <w:rPr>
          <w:sz w:val="18"/>
          <w:szCs w:val="18"/>
          <w:lang w:val="uk-UA"/>
        </w:rPr>
        <w:t>суб</w:t>
      </w:r>
      <w:proofErr w:type="spellEnd"/>
      <w:r w:rsidR="00823B35" w:rsidRPr="002C77BC">
        <w:rPr>
          <w:sz w:val="18"/>
          <w:szCs w:val="18"/>
        </w:rPr>
        <w:t>’</w:t>
      </w:r>
      <w:proofErr w:type="spellStart"/>
      <w:r w:rsidR="0022053A" w:rsidRPr="002C77BC">
        <w:rPr>
          <w:sz w:val="18"/>
          <w:szCs w:val="18"/>
          <w:lang w:val="uk-UA"/>
        </w:rPr>
        <w:t>єктами</w:t>
      </w:r>
      <w:proofErr w:type="spellEnd"/>
      <w:r w:rsidR="0022053A" w:rsidRPr="002C77BC">
        <w:rPr>
          <w:sz w:val="18"/>
          <w:szCs w:val="18"/>
          <w:lang w:val="uk-UA"/>
        </w:rPr>
        <w:t xml:space="preserve"> державного сектору, які входять </w:t>
      </w:r>
      <w:proofErr w:type="gramStart"/>
      <w:r w:rsidR="0022053A" w:rsidRPr="002C77BC">
        <w:rPr>
          <w:sz w:val="18"/>
          <w:szCs w:val="18"/>
          <w:lang w:val="uk-UA"/>
        </w:rPr>
        <w:t xml:space="preserve">до </w:t>
      </w:r>
      <w:r w:rsidR="0022053A" w:rsidRPr="002C77BC">
        <w:rPr>
          <w:sz w:val="18"/>
          <w:szCs w:val="18"/>
          <w:shd w:val="clear" w:color="auto" w:fill="FFFFFF"/>
        </w:rPr>
        <w:t>сектору</w:t>
      </w:r>
      <w:proofErr w:type="gramEnd"/>
      <w:r w:rsidR="0022053A" w:rsidRPr="002C77BC">
        <w:rPr>
          <w:sz w:val="18"/>
          <w:szCs w:val="18"/>
          <w:shd w:val="clear" w:color="auto" w:fill="FFFFFF"/>
        </w:rPr>
        <w:t xml:space="preserve"> </w:t>
      </w:r>
      <w:proofErr w:type="spellStart"/>
      <w:r w:rsidR="0022053A" w:rsidRPr="002C77BC">
        <w:rPr>
          <w:sz w:val="18"/>
          <w:szCs w:val="18"/>
          <w:shd w:val="clear" w:color="auto" w:fill="FFFFFF"/>
        </w:rPr>
        <w:t>безпеки</w:t>
      </w:r>
      <w:proofErr w:type="spellEnd"/>
      <w:r w:rsidR="0022053A" w:rsidRPr="002C77BC">
        <w:rPr>
          <w:sz w:val="18"/>
          <w:szCs w:val="18"/>
          <w:shd w:val="clear" w:color="auto" w:fill="FFFFFF"/>
        </w:rPr>
        <w:t xml:space="preserve"> </w:t>
      </w:r>
      <w:r w:rsidR="0022053A" w:rsidRPr="002C77BC">
        <w:rPr>
          <w:sz w:val="18"/>
          <w:szCs w:val="18"/>
          <w:shd w:val="clear" w:color="auto" w:fill="FFFFFF"/>
          <w:lang w:val="uk-UA"/>
        </w:rPr>
        <w:t>і</w:t>
      </w:r>
      <w:r w:rsidR="0022053A" w:rsidRPr="002C77BC">
        <w:rPr>
          <w:sz w:val="18"/>
          <w:szCs w:val="18"/>
          <w:shd w:val="clear" w:color="auto" w:fill="FFFFFF"/>
        </w:rPr>
        <w:t xml:space="preserve"> оборон</w:t>
      </w:r>
      <w:r w:rsidR="0022053A" w:rsidRPr="002C77BC">
        <w:rPr>
          <w:sz w:val="18"/>
          <w:szCs w:val="18"/>
          <w:shd w:val="clear" w:color="auto" w:fill="FFFFFF"/>
          <w:lang w:val="uk-UA"/>
        </w:rPr>
        <w:t>и.</w:t>
      </w:r>
    </w:p>
    <w:p w:rsidR="00823B35" w:rsidRPr="002C77BC" w:rsidRDefault="002F0CCF" w:rsidP="00823B35">
      <w:pPr>
        <w:rPr>
          <w:sz w:val="18"/>
          <w:szCs w:val="18"/>
          <w:lang w:val="uk-UA"/>
        </w:rPr>
      </w:pPr>
      <w:r w:rsidRPr="002C77BC">
        <w:rPr>
          <w:sz w:val="18"/>
          <w:szCs w:val="18"/>
          <w:vertAlign w:val="superscript"/>
        </w:rPr>
        <w:t>9</w:t>
      </w:r>
      <w:r w:rsidRPr="002C77BC">
        <w:rPr>
          <w:sz w:val="18"/>
          <w:szCs w:val="18"/>
          <w:lang w:val="uk-UA"/>
        </w:rPr>
        <w:t xml:space="preserve"> </w:t>
      </w:r>
      <w:r w:rsidR="00823B35" w:rsidRPr="002C77BC">
        <w:rPr>
          <w:sz w:val="18"/>
          <w:szCs w:val="18"/>
        </w:rPr>
        <w:t xml:space="preserve">Не </w:t>
      </w:r>
      <w:proofErr w:type="spellStart"/>
      <w:r w:rsidR="00823B35" w:rsidRPr="002C77BC">
        <w:rPr>
          <w:sz w:val="18"/>
          <w:szCs w:val="18"/>
        </w:rPr>
        <w:t>заповнюється</w:t>
      </w:r>
      <w:proofErr w:type="spellEnd"/>
      <w:r w:rsidR="00823B35" w:rsidRPr="002C77BC">
        <w:rPr>
          <w:sz w:val="18"/>
          <w:szCs w:val="18"/>
        </w:rPr>
        <w:t xml:space="preserve"> у </w:t>
      </w:r>
      <w:proofErr w:type="spellStart"/>
      <w:r w:rsidR="00823B35" w:rsidRPr="002C77BC">
        <w:rPr>
          <w:sz w:val="18"/>
          <w:szCs w:val="18"/>
        </w:rPr>
        <w:t>разі</w:t>
      </w:r>
      <w:proofErr w:type="spellEnd"/>
      <w:r w:rsidR="00823B35" w:rsidRPr="002C77BC">
        <w:rPr>
          <w:sz w:val="18"/>
          <w:szCs w:val="18"/>
        </w:rPr>
        <w:t xml:space="preserve"> </w:t>
      </w:r>
      <w:proofErr w:type="spellStart"/>
      <w:r w:rsidR="00823B35" w:rsidRPr="002C77BC">
        <w:rPr>
          <w:sz w:val="18"/>
          <w:szCs w:val="18"/>
        </w:rPr>
        <w:t>додавання</w:t>
      </w:r>
      <w:proofErr w:type="spellEnd"/>
      <w:r w:rsidR="00823B35" w:rsidRPr="002C77BC">
        <w:rPr>
          <w:sz w:val="18"/>
          <w:szCs w:val="18"/>
        </w:rPr>
        <w:t xml:space="preserve"> </w:t>
      </w:r>
      <w:proofErr w:type="spellStart"/>
      <w:r w:rsidR="00823B35" w:rsidRPr="002C77BC">
        <w:rPr>
          <w:sz w:val="18"/>
          <w:szCs w:val="18"/>
        </w:rPr>
        <w:t>показників</w:t>
      </w:r>
      <w:proofErr w:type="spellEnd"/>
      <w:r w:rsidR="00823B35" w:rsidRPr="002C77BC">
        <w:rPr>
          <w:sz w:val="18"/>
          <w:szCs w:val="18"/>
        </w:rPr>
        <w:t xml:space="preserve"> </w:t>
      </w:r>
      <w:proofErr w:type="spellStart"/>
      <w:r w:rsidR="00823B35" w:rsidRPr="002C77BC">
        <w:rPr>
          <w:sz w:val="18"/>
          <w:szCs w:val="18"/>
        </w:rPr>
        <w:t>форми</w:t>
      </w:r>
      <w:proofErr w:type="spellEnd"/>
      <w:r w:rsidR="00823B35" w:rsidRPr="002C77BC">
        <w:rPr>
          <w:sz w:val="18"/>
          <w:szCs w:val="18"/>
        </w:rPr>
        <w:t xml:space="preserve"> 5-</w:t>
      </w:r>
      <w:proofErr w:type="spellStart"/>
      <w:r w:rsidR="00823B35" w:rsidRPr="002C77BC">
        <w:rPr>
          <w:sz w:val="18"/>
          <w:szCs w:val="18"/>
        </w:rPr>
        <w:t>дс</w:t>
      </w:r>
      <w:proofErr w:type="spellEnd"/>
      <w:r w:rsidR="00823B35" w:rsidRPr="002C77BC">
        <w:rPr>
          <w:sz w:val="18"/>
          <w:szCs w:val="18"/>
        </w:rPr>
        <w:t>.</w:t>
      </w:r>
    </w:p>
    <w:p w:rsidR="002645DC" w:rsidRPr="004D36E2" w:rsidRDefault="002645DC" w:rsidP="009A5577">
      <w:pPr>
        <w:rPr>
          <w:lang w:val="uk-UA"/>
        </w:rPr>
      </w:pPr>
    </w:p>
    <w:p w:rsidR="0022053A" w:rsidRPr="004D36E2" w:rsidRDefault="0022053A" w:rsidP="009A5577">
      <w:pPr>
        <w:rPr>
          <w:lang w:val="uk-UA"/>
        </w:rPr>
      </w:pPr>
    </w:p>
    <w:tbl>
      <w:tblPr>
        <w:tblW w:w="15000" w:type="dxa"/>
        <w:tblLook w:val="0000" w:firstRow="0" w:lastRow="0" w:firstColumn="0" w:lastColumn="0" w:noHBand="0" w:noVBand="0"/>
      </w:tblPr>
      <w:tblGrid>
        <w:gridCol w:w="5400"/>
        <w:gridCol w:w="2100"/>
        <w:gridCol w:w="2700"/>
        <w:gridCol w:w="4800"/>
      </w:tblGrid>
      <w:tr w:rsidR="009A5577" w:rsidRPr="004D36E2" w:rsidTr="00802D95">
        <w:tc>
          <w:tcPr>
            <w:tcW w:w="18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Керівник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(посадова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особа)</w:t>
            </w:r>
          </w:p>
        </w:tc>
        <w:tc>
          <w:tcPr>
            <w:tcW w:w="1600" w:type="pct"/>
            <w:gridSpan w:val="2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t>__________________________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C11FA4" w:rsidRPr="004D36E2">
              <w:rPr>
                <w:sz w:val="20"/>
                <w:szCs w:val="20"/>
              </w:rPr>
              <w:t>Власне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</w:t>
            </w:r>
            <w:proofErr w:type="spellStart"/>
            <w:r w:rsidR="00C11FA4" w:rsidRPr="004D36E2">
              <w:rPr>
                <w:sz w:val="20"/>
                <w:szCs w:val="20"/>
              </w:rPr>
              <w:t>ім</w:t>
            </w:r>
            <w:r w:rsidR="00823B35" w:rsidRPr="004D36E2">
              <w:rPr>
                <w:sz w:val="20"/>
                <w:szCs w:val="20"/>
              </w:rPr>
              <w:t>’</w:t>
            </w:r>
            <w:r w:rsidR="00C11FA4" w:rsidRPr="004D36E2">
              <w:rPr>
                <w:sz w:val="20"/>
                <w:szCs w:val="20"/>
              </w:rPr>
              <w:t>я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</w:t>
            </w:r>
            <w:proofErr w:type="spellStart"/>
            <w:r w:rsidR="00C11FA4" w:rsidRPr="004D36E2">
              <w:rPr>
                <w:sz w:val="20"/>
                <w:szCs w:val="20"/>
              </w:rPr>
              <w:t>ПРІЗВИЩЕ</w:t>
            </w:r>
            <w:proofErr w:type="spellEnd"/>
            <w:r w:rsidRPr="004D36E2">
              <w:rPr>
                <w:sz w:val="20"/>
                <w:szCs w:val="20"/>
                <w:lang w:val="uk-UA"/>
              </w:rPr>
              <w:t>)</w:t>
            </w:r>
          </w:p>
        </w:tc>
      </w:tr>
      <w:tr w:rsidR="009A5577" w:rsidRPr="004D36E2" w:rsidTr="00802D95">
        <w:tc>
          <w:tcPr>
            <w:tcW w:w="1800" w:type="pct"/>
          </w:tcPr>
          <w:p w:rsidR="009A5577" w:rsidRPr="004D36E2" w:rsidRDefault="009A5577" w:rsidP="009A5577">
            <w:pPr>
              <w:pStyle w:val="a3"/>
              <w:rPr>
                <w:lang w:val="uk-UA"/>
              </w:rPr>
            </w:pPr>
            <w:r w:rsidRPr="004D36E2">
              <w:rPr>
                <w:lang w:val="uk-UA"/>
              </w:rPr>
              <w:t>Головний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бухгалтер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(спеціаліст,</w:t>
            </w:r>
            <w:r w:rsidRPr="004D36E2">
              <w:rPr>
                <w:lang w:val="uk-UA"/>
              </w:rPr>
              <w:br/>
              <w:t>на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якого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покладено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виконання</w:t>
            </w:r>
            <w:r w:rsidR="00802D95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обов</w:t>
            </w:r>
            <w:r w:rsidR="00823B35" w:rsidRPr="004D36E2">
              <w:rPr>
                <w:lang w:val="uk-UA"/>
              </w:rPr>
              <w:t>’</w:t>
            </w:r>
            <w:r w:rsidRPr="004D36E2">
              <w:rPr>
                <w:lang w:val="uk-UA"/>
              </w:rPr>
              <w:t>язків</w:t>
            </w:r>
            <w:r w:rsidR="00802D95" w:rsidRPr="004D36E2">
              <w:rPr>
                <w:lang w:val="uk-UA"/>
              </w:rPr>
              <w:br/>
            </w:r>
            <w:r w:rsidRPr="004D36E2">
              <w:rPr>
                <w:lang w:val="uk-UA"/>
              </w:rPr>
              <w:t>бухгалтерської</w:t>
            </w:r>
            <w:r w:rsidR="00101138" w:rsidRPr="004D36E2">
              <w:rPr>
                <w:lang w:val="uk-UA"/>
              </w:rPr>
              <w:t xml:space="preserve"> </w:t>
            </w:r>
            <w:r w:rsidRPr="004D36E2">
              <w:rPr>
                <w:lang w:val="uk-UA"/>
              </w:rPr>
              <w:t>служби)</w:t>
            </w:r>
          </w:p>
        </w:tc>
        <w:tc>
          <w:tcPr>
            <w:tcW w:w="1600" w:type="pct"/>
            <w:gridSpan w:val="2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br/>
            </w:r>
            <w:r w:rsidRPr="004D36E2">
              <w:rPr>
                <w:lang w:val="uk-UA"/>
              </w:rPr>
              <w:br/>
              <w:t>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9A5577" w:rsidRPr="004D36E2" w:rsidRDefault="009A5577" w:rsidP="009A5577">
            <w:pPr>
              <w:pStyle w:val="a3"/>
              <w:jc w:val="center"/>
              <w:rPr>
                <w:lang w:val="uk-UA"/>
              </w:rPr>
            </w:pPr>
            <w:r w:rsidRPr="004D36E2">
              <w:rPr>
                <w:lang w:val="uk-UA"/>
              </w:rPr>
              <w:br/>
            </w:r>
            <w:r w:rsidRPr="004D36E2">
              <w:rPr>
                <w:lang w:val="uk-UA"/>
              </w:rPr>
              <w:br/>
              <w:t>__________________________</w:t>
            </w:r>
            <w:r w:rsidRPr="004D36E2">
              <w:rPr>
                <w:lang w:val="uk-UA"/>
              </w:rPr>
              <w:br/>
            </w:r>
            <w:r w:rsidRPr="004D36E2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C11FA4" w:rsidRPr="004D36E2">
              <w:rPr>
                <w:sz w:val="20"/>
                <w:szCs w:val="20"/>
              </w:rPr>
              <w:t>Власне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</w:t>
            </w:r>
            <w:proofErr w:type="spellStart"/>
            <w:r w:rsidR="00C11FA4" w:rsidRPr="004D36E2">
              <w:rPr>
                <w:sz w:val="20"/>
                <w:szCs w:val="20"/>
              </w:rPr>
              <w:t>ім</w:t>
            </w:r>
            <w:r w:rsidR="00823B35" w:rsidRPr="004D36E2">
              <w:rPr>
                <w:sz w:val="20"/>
                <w:szCs w:val="20"/>
              </w:rPr>
              <w:t>’</w:t>
            </w:r>
            <w:r w:rsidR="00C11FA4" w:rsidRPr="004D36E2">
              <w:rPr>
                <w:sz w:val="20"/>
                <w:szCs w:val="20"/>
              </w:rPr>
              <w:t>я</w:t>
            </w:r>
            <w:proofErr w:type="spellEnd"/>
            <w:r w:rsidR="00C11FA4" w:rsidRPr="004D36E2">
              <w:rPr>
                <w:sz w:val="20"/>
                <w:szCs w:val="20"/>
              </w:rPr>
              <w:t xml:space="preserve"> </w:t>
            </w:r>
            <w:proofErr w:type="spellStart"/>
            <w:r w:rsidR="00C11FA4" w:rsidRPr="004D36E2">
              <w:rPr>
                <w:sz w:val="20"/>
                <w:szCs w:val="20"/>
              </w:rPr>
              <w:t>ПРІЗВИЩЕ</w:t>
            </w:r>
            <w:proofErr w:type="spellEnd"/>
            <w:r w:rsidRPr="004D36E2">
              <w:rPr>
                <w:sz w:val="20"/>
                <w:szCs w:val="20"/>
                <w:lang w:val="uk-UA"/>
              </w:rPr>
              <w:t>)</w:t>
            </w:r>
          </w:p>
        </w:tc>
      </w:tr>
      <w:tr w:rsidR="009A5577" w:rsidRPr="004D36E2" w:rsidTr="00802D95">
        <w:tc>
          <w:tcPr>
            <w:tcW w:w="2500" w:type="pct"/>
            <w:gridSpan w:val="2"/>
          </w:tcPr>
          <w:p w:rsidR="004D36E2" w:rsidRDefault="004D36E2" w:rsidP="00823B35">
            <w:pPr>
              <w:pStyle w:val="a3"/>
              <w:rPr>
                <w:b/>
                <w:bCs/>
                <w:lang w:val="uk-UA"/>
              </w:rPr>
            </w:pPr>
          </w:p>
          <w:p w:rsidR="009A5577" w:rsidRPr="004D36E2" w:rsidRDefault="00015929" w:rsidP="00823B35">
            <w:pPr>
              <w:pStyle w:val="a3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В. о. д</w:t>
            </w:r>
            <w:r w:rsidR="009A5577" w:rsidRPr="004D36E2">
              <w:rPr>
                <w:b/>
                <w:bCs/>
                <w:lang w:val="uk-UA"/>
              </w:rPr>
              <w:t>иректор</w:t>
            </w:r>
            <w:r>
              <w:rPr>
                <w:b/>
                <w:bCs/>
                <w:lang w:val="uk-UA"/>
              </w:rPr>
              <w:t>а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="009A5577" w:rsidRPr="004D36E2">
              <w:rPr>
                <w:b/>
                <w:bCs/>
                <w:lang w:val="uk-UA"/>
              </w:rPr>
              <w:t>Департаменту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="009A5577" w:rsidRPr="004D36E2">
              <w:rPr>
                <w:b/>
                <w:bCs/>
                <w:lang w:val="uk-UA"/>
              </w:rPr>
              <w:t>методології</w:t>
            </w:r>
            <w:r w:rsidR="009A5577" w:rsidRPr="004D36E2">
              <w:rPr>
                <w:lang w:val="uk-UA"/>
              </w:rPr>
              <w:br/>
            </w:r>
            <w:r w:rsidR="009A5577" w:rsidRPr="004D36E2">
              <w:rPr>
                <w:b/>
                <w:bCs/>
                <w:lang w:val="uk-UA"/>
              </w:rPr>
              <w:t>бухгалтерського</w:t>
            </w:r>
            <w:r w:rsidR="00101138" w:rsidRPr="004D36E2">
              <w:rPr>
                <w:b/>
                <w:bCs/>
                <w:lang w:val="uk-UA"/>
              </w:rPr>
              <w:t xml:space="preserve"> </w:t>
            </w:r>
            <w:r w:rsidR="009A5577" w:rsidRPr="004D36E2">
              <w:rPr>
                <w:b/>
                <w:bCs/>
                <w:lang w:val="uk-UA"/>
              </w:rPr>
              <w:t>обліку</w:t>
            </w:r>
            <w:r w:rsidR="00EE0C4B" w:rsidRPr="004D36E2">
              <w:rPr>
                <w:b/>
                <w:bCs/>
                <w:lang w:val="uk-UA"/>
              </w:rPr>
              <w:t xml:space="preserve"> та нормативного забезпечення аудиторської діяльності</w:t>
            </w:r>
          </w:p>
        </w:tc>
        <w:tc>
          <w:tcPr>
            <w:tcW w:w="2500" w:type="pct"/>
            <w:gridSpan w:val="2"/>
          </w:tcPr>
          <w:p w:rsidR="004D36E2" w:rsidRDefault="004D36E2" w:rsidP="00823B35">
            <w:pPr>
              <w:pStyle w:val="a3"/>
              <w:jc w:val="right"/>
              <w:rPr>
                <w:b/>
                <w:bCs/>
                <w:lang w:val="uk-UA"/>
              </w:rPr>
            </w:pPr>
          </w:p>
          <w:p w:rsidR="004D36E2" w:rsidRDefault="004D36E2" w:rsidP="00823B35">
            <w:pPr>
              <w:pStyle w:val="a3"/>
              <w:jc w:val="right"/>
              <w:rPr>
                <w:b/>
                <w:bCs/>
                <w:lang w:val="uk-UA"/>
              </w:rPr>
            </w:pPr>
          </w:p>
          <w:p w:rsidR="009A5577" w:rsidRDefault="00D25E98" w:rsidP="00823B35">
            <w:pPr>
              <w:pStyle w:val="a3"/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Ганна</w:t>
            </w:r>
            <w:r w:rsidR="00EE0C4B" w:rsidRPr="004D36E2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НІКІТАН</w:t>
            </w:r>
          </w:p>
          <w:p w:rsidR="00D25E98" w:rsidRPr="004D36E2" w:rsidRDefault="00D25E98" w:rsidP="00823B35">
            <w:pPr>
              <w:pStyle w:val="a3"/>
              <w:jc w:val="right"/>
              <w:rPr>
                <w:lang w:val="uk-UA"/>
              </w:rPr>
            </w:pPr>
          </w:p>
        </w:tc>
      </w:tr>
    </w:tbl>
    <w:p w:rsidR="003E0821" w:rsidRPr="004D36E2" w:rsidRDefault="003E0821" w:rsidP="00240D5A">
      <w:pPr>
        <w:pStyle w:val="a3"/>
        <w:jc w:val="both"/>
        <w:rPr>
          <w:lang w:val="uk-UA"/>
        </w:rPr>
      </w:pPr>
    </w:p>
    <w:sectPr w:rsidR="003E0821" w:rsidRPr="004D36E2" w:rsidSect="000D09F9">
      <w:headerReference w:type="default" r:id="rId11"/>
      <w:headerReference w:type="first" r:id="rId12"/>
      <w:pgSz w:w="16838" w:h="11906" w:orient="landscape"/>
      <w:pgMar w:top="1134" w:right="567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004" w:rsidRDefault="00746004" w:rsidP="00E45BD9">
      <w:r>
        <w:separator/>
      </w:r>
    </w:p>
  </w:endnote>
  <w:endnote w:type="continuationSeparator" w:id="0">
    <w:p w:rsidR="00746004" w:rsidRDefault="00746004" w:rsidP="00E4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004" w:rsidRDefault="00746004" w:rsidP="00E45BD9">
      <w:r>
        <w:separator/>
      </w:r>
    </w:p>
  </w:footnote>
  <w:footnote w:type="continuationSeparator" w:id="0">
    <w:p w:rsidR="00746004" w:rsidRDefault="00746004" w:rsidP="00E4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8927213"/>
      <w:docPartObj>
        <w:docPartGallery w:val="Page Numbers (Top of Page)"/>
        <w:docPartUnique/>
      </w:docPartObj>
    </w:sdtPr>
    <w:sdtEndPr/>
    <w:sdtContent>
      <w:p w:rsidR="000D09F9" w:rsidRDefault="000D09F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0D09F9" w:rsidRDefault="000D09F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9F9" w:rsidRDefault="000D09F9">
    <w:pPr>
      <w:pStyle w:val="af1"/>
      <w:jc w:val="center"/>
    </w:pPr>
  </w:p>
  <w:p w:rsidR="000D09F9" w:rsidRDefault="000D09F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910"/>
    <w:multiLevelType w:val="hybridMultilevel"/>
    <w:tmpl w:val="53CAD12C"/>
    <w:lvl w:ilvl="0" w:tplc="0422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57B2"/>
    <w:multiLevelType w:val="hybridMultilevel"/>
    <w:tmpl w:val="E83E4694"/>
    <w:lvl w:ilvl="0" w:tplc="BBD2E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77"/>
    <w:rsid w:val="00005964"/>
    <w:rsid w:val="00010773"/>
    <w:rsid w:val="00010C56"/>
    <w:rsid w:val="00015929"/>
    <w:rsid w:val="00015C54"/>
    <w:rsid w:val="0003162B"/>
    <w:rsid w:val="0004480D"/>
    <w:rsid w:val="00046FEC"/>
    <w:rsid w:val="00072726"/>
    <w:rsid w:val="00075361"/>
    <w:rsid w:val="000A542B"/>
    <w:rsid w:val="000B2205"/>
    <w:rsid w:val="000D09F9"/>
    <w:rsid w:val="000D0DA6"/>
    <w:rsid w:val="000D1C9F"/>
    <w:rsid w:val="000D50EF"/>
    <w:rsid w:val="000D6ABE"/>
    <w:rsid w:val="000D7D15"/>
    <w:rsid w:val="000E30CE"/>
    <w:rsid w:val="000F21A9"/>
    <w:rsid w:val="000F3892"/>
    <w:rsid w:val="00101138"/>
    <w:rsid w:val="00133E74"/>
    <w:rsid w:val="0014057F"/>
    <w:rsid w:val="00145E11"/>
    <w:rsid w:val="00152C2C"/>
    <w:rsid w:val="001615A5"/>
    <w:rsid w:val="0017138C"/>
    <w:rsid w:val="0017410D"/>
    <w:rsid w:val="001C3A34"/>
    <w:rsid w:val="001E600E"/>
    <w:rsid w:val="001F2E1A"/>
    <w:rsid w:val="00203E78"/>
    <w:rsid w:val="002148A5"/>
    <w:rsid w:val="00217404"/>
    <w:rsid w:val="0022053A"/>
    <w:rsid w:val="00231A73"/>
    <w:rsid w:val="00240D5A"/>
    <w:rsid w:val="00241418"/>
    <w:rsid w:val="00242A60"/>
    <w:rsid w:val="002645DC"/>
    <w:rsid w:val="002705E8"/>
    <w:rsid w:val="0027254F"/>
    <w:rsid w:val="002846F2"/>
    <w:rsid w:val="002B18FE"/>
    <w:rsid w:val="002B3CEF"/>
    <w:rsid w:val="002C5AB7"/>
    <w:rsid w:val="002C77BC"/>
    <w:rsid w:val="002D52BD"/>
    <w:rsid w:val="002E2EE8"/>
    <w:rsid w:val="002E3499"/>
    <w:rsid w:val="002F0CCF"/>
    <w:rsid w:val="00300A5E"/>
    <w:rsid w:val="0030205E"/>
    <w:rsid w:val="003032FD"/>
    <w:rsid w:val="00316A28"/>
    <w:rsid w:val="00326216"/>
    <w:rsid w:val="003307CA"/>
    <w:rsid w:val="00352BDA"/>
    <w:rsid w:val="00353788"/>
    <w:rsid w:val="00360FAF"/>
    <w:rsid w:val="003803BF"/>
    <w:rsid w:val="00397DA1"/>
    <w:rsid w:val="003A4189"/>
    <w:rsid w:val="003B3192"/>
    <w:rsid w:val="003B3A57"/>
    <w:rsid w:val="003B4FFF"/>
    <w:rsid w:val="003B5090"/>
    <w:rsid w:val="003D2589"/>
    <w:rsid w:val="003E0821"/>
    <w:rsid w:val="00400306"/>
    <w:rsid w:val="00413572"/>
    <w:rsid w:val="0044081C"/>
    <w:rsid w:val="00445DF2"/>
    <w:rsid w:val="00455975"/>
    <w:rsid w:val="00472CFC"/>
    <w:rsid w:val="00493BD0"/>
    <w:rsid w:val="004B13B7"/>
    <w:rsid w:val="004B2772"/>
    <w:rsid w:val="004C31D2"/>
    <w:rsid w:val="004D12DE"/>
    <w:rsid w:val="004D36E2"/>
    <w:rsid w:val="004E7703"/>
    <w:rsid w:val="00504024"/>
    <w:rsid w:val="00505485"/>
    <w:rsid w:val="0052672A"/>
    <w:rsid w:val="00526C50"/>
    <w:rsid w:val="00540313"/>
    <w:rsid w:val="0055089B"/>
    <w:rsid w:val="00562AD1"/>
    <w:rsid w:val="00562E38"/>
    <w:rsid w:val="005633C8"/>
    <w:rsid w:val="00573183"/>
    <w:rsid w:val="0058098F"/>
    <w:rsid w:val="00593C8C"/>
    <w:rsid w:val="005C0DA9"/>
    <w:rsid w:val="005C0F92"/>
    <w:rsid w:val="005C68AF"/>
    <w:rsid w:val="005D4FB9"/>
    <w:rsid w:val="005D51ED"/>
    <w:rsid w:val="005E218B"/>
    <w:rsid w:val="005E296E"/>
    <w:rsid w:val="0060641F"/>
    <w:rsid w:val="0061170A"/>
    <w:rsid w:val="006134A0"/>
    <w:rsid w:val="0062474F"/>
    <w:rsid w:val="00636B30"/>
    <w:rsid w:val="00636E0D"/>
    <w:rsid w:val="00641527"/>
    <w:rsid w:val="00646E36"/>
    <w:rsid w:val="006533B7"/>
    <w:rsid w:val="00666EFC"/>
    <w:rsid w:val="00694181"/>
    <w:rsid w:val="0069732A"/>
    <w:rsid w:val="006C0715"/>
    <w:rsid w:val="006C4D93"/>
    <w:rsid w:val="006C66C9"/>
    <w:rsid w:val="006D1B10"/>
    <w:rsid w:val="006D3795"/>
    <w:rsid w:val="006E1A99"/>
    <w:rsid w:val="006E375A"/>
    <w:rsid w:val="006F5949"/>
    <w:rsid w:val="006F5B52"/>
    <w:rsid w:val="006F7B08"/>
    <w:rsid w:val="00701888"/>
    <w:rsid w:val="00701E4C"/>
    <w:rsid w:val="0071367C"/>
    <w:rsid w:val="0072442B"/>
    <w:rsid w:val="00727B75"/>
    <w:rsid w:val="00731E5E"/>
    <w:rsid w:val="00733666"/>
    <w:rsid w:val="007360CC"/>
    <w:rsid w:val="00746004"/>
    <w:rsid w:val="007620B3"/>
    <w:rsid w:val="00767B4C"/>
    <w:rsid w:val="00795E71"/>
    <w:rsid w:val="007B2A26"/>
    <w:rsid w:val="007D46E8"/>
    <w:rsid w:val="007E4ABD"/>
    <w:rsid w:val="007F4BF5"/>
    <w:rsid w:val="007F54DE"/>
    <w:rsid w:val="00802D95"/>
    <w:rsid w:val="008079DE"/>
    <w:rsid w:val="00823A9C"/>
    <w:rsid w:val="00823B35"/>
    <w:rsid w:val="008364B0"/>
    <w:rsid w:val="00836F2E"/>
    <w:rsid w:val="00841BB4"/>
    <w:rsid w:val="008430AB"/>
    <w:rsid w:val="0085229C"/>
    <w:rsid w:val="008527B6"/>
    <w:rsid w:val="008556E7"/>
    <w:rsid w:val="00861C2B"/>
    <w:rsid w:val="0086384B"/>
    <w:rsid w:val="008653F6"/>
    <w:rsid w:val="00865F01"/>
    <w:rsid w:val="00867F70"/>
    <w:rsid w:val="008732FF"/>
    <w:rsid w:val="00875B84"/>
    <w:rsid w:val="00875C54"/>
    <w:rsid w:val="00875DBC"/>
    <w:rsid w:val="00876296"/>
    <w:rsid w:val="00884493"/>
    <w:rsid w:val="00884C6F"/>
    <w:rsid w:val="00892A91"/>
    <w:rsid w:val="00896ADE"/>
    <w:rsid w:val="008A412F"/>
    <w:rsid w:val="008A7F38"/>
    <w:rsid w:val="008B29D8"/>
    <w:rsid w:val="008C2FF4"/>
    <w:rsid w:val="008C6232"/>
    <w:rsid w:val="008E6D16"/>
    <w:rsid w:val="00913B45"/>
    <w:rsid w:val="00923562"/>
    <w:rsid w:val="00930AF9"/>
    <w:rsid w:val="00941F30"/>
    <w:rsid w:val="00957DF9"/>
    <w:rsid w:val="00960266"/>
    <w:rsid w:val="00962D40"/>
    <w:rsid w:val="0096613F"/>
    <w:rsid w:val="00971538"/>
    <w:rsid w:val="0098195B"/>
    <w:rsid w:val="00984C29"/>
    <w:rsid w:val="00986550"/>
    <w:rsid w:val="009A0712"/>
    <w:rsid w:val="009A473B"/>
    <w:rsid w:val="009A5577"/>
    <w:rsid w:val="009C694B"/>
    <w:rsid w:val="009D74D4"/>
    <w:rsid w:val="009F6ED7"/>
    <w:rsid w:val="00A035AA"/>
    <w:rsid w:val="00A109DB"/>
    <w:rsid w:val="00A2069D"/>
    <w:rsid w:val="00A23563"/>
    <w:rsid w:val="00A259D2"/>
    <w:rsid w:val="00A37D82"/>
    <w:rsid w:val="00A63125"/>
    <w:rsid w:val="00A719CA"/>
    <w:rsid w:val="00A726E6"/>
    <w:rsid w:val="00A83F5F"/>
    <w:rsid w:val="00AA6E7C"/>
    <w:rsid w:val="00AA77BB"/>
    <w:rsid w:val="00AB2BC6"/>
    <w:rsid w:val="00AB5C8E"/>
    <w:rsid w:val="00AC515C"/>
    <w:rsid w:val="00AD014C"/>
    <w:rsid w:val="00AD74A3"/>
    <w:rsid w:val="00AE0348"/>
    <w:rsid w:val="00AE4654"/>
    <w:rsid w:val="00AF1FB0"/>
    <w:rsid w:val="00B0200A"/>
    <w:rsid w:val="00B1220D"/>
    <w:rsid w:val="00B12344"/>
    <w:rsid w:val="00B2043C"/>
    <w:rsid w:val="00B237EB"/>
    <w:rsid w:val="00B23B1B"/>
    <w:rsid w:val="00B328B8"/>
    <w:rsid w:val="00B43C68"/>
    <w:rsid w:val="00B44F6E"/>
    <w:rsid w:val="00B529F1"/>
    <w:rsid w:val="00B542F2"/>
    <w:rsid w:val="00B54C8B"/>
    <w:rsid w:val="00B5603C"/>
    <w:rsid w:val="00B574DA"/>
    <w:rsid w:val="00B81411"/>
    <w:rsid w:val="00B86570"/>
    <w:rsid w:val="00B92C18"/>
    <w:rsid w:val="00B952E8"/>
    <w:rsid w:val="00B97CD9"/>
    <w:rsid w:val="00B97D29"/>
    <w:rsid w:val="00BA4793"/>
    <w:rsid w:val="00BE23D0"/>
    <w:rsid w:val="00BE671D"/>
    <w:rsid w:val="00C07BC8"/>
    <w:rsid w:val="00C11FA4"/>
    <w:rsid w:val="00C21882"/>
    <w:rsid w:val="00C45922"/>
    <w:rsid w:val="00C47296"/>
    <w:rsid w:val="00C51692"/>
    <w:rsid w:val="00C5200C"/>
    <w:rsid w:val="00C520AD"/>
    <w:rsid w:val="00C62D86"/>
    <w:rsid w:val="00C836CE"/>
    <w:rsid w:val="00C93523"/>
    <w:rsid w:val="00C954DF"/>
    <w:rsid w:val="00CA6A25"/>
    <w:rsid w:val="00D0211C"/>
    <w:rsid w:val="00D0788D"/>
    <w:rsid w:val="00D25E98"/>
    <w:rsid w:val="00D31157"/>
    <w:rsid w:val="00D3127B"/>
    <w:rsid w:val="00D31DD2"/>
    <w:rsid w:val="00D434F5"/>
    <w:rsid w:val="00D44A93"/>
    <w:rsid w:val="00D535F1"/>
    <w:rsid w:val="00D67007"/>
    <w:rsid w:val="00D7038E"/>
    <w:rsid w:val="00D77BED"/>
    <w:rsid w:val="00D8321C"/>
    <w:rsid w:val="00D96DCC"/>
    <w:rsid w:val="00DB0D68"/>
    <w:rsid w:val="00DC044C"/>
    <w:rsid w:val="00DC3879"/>
    <w:rsid w:val="00DD1D3B"/>
    <w:rsid w:val="00DD5C1D"/>
    <w:rsid w:val="00DE1667"/>
    <w:rsid w:val="00DE4F77"/>
    <w:rsid w:val="00DF0F7E"/>
    <w:rsid w:val="00DF5B3A"/>
    <w:rsid w:val="00E00439"/>
    <w:rsid w:val="00E17A78"/>
    <w:rsid w:val="00E2258B"/>
    <w:rsid w:val="00E3019C"/>
    <w:rsid w:val="00E4064F"/>
    <w:rsid w:val="00E42AC4"/>
    <w:rsid w:val="00E4521F"/>
    <w:rsid w:val="00E45BD9"/>
    <w:rsid w:val="00E466CE"/>
    <w:rsid w:val="00E62025"/>
    <w:rsid w:val="00E62697"/>
    <w:rsid w:val="00E62AFD"/>
    <w:rsid w:val="00E62DD7"/>
    <w:rsid w:val="00E640D3"/>
    <w:rsid w:val="00E6750E"/>
    <w:rsid w:val="00E7677B"/>
    <w:rsid w:val="00E939E1"/>
    <w:rsid w:val="00E96C2C"/>
    <w:rsid w:val="00EA1BEE"/>
    <w:rsid w:val="00EA1F53"/>
    <w:rsid w:val="00EA4DD7"/>
    <w:rsid w:val="00EC1E8C"/>
    <w:rsid w:val="00EC55E1"/>
    <w:rsid w:val="00ED7479"/>
    <w:rsid w:val="00ED74F7"/>
    <w:rsid w:val="00EE0C4B"/>
    <w:rsid w:val="00EE7029"/>
    <w:rsid w:val="00EF1624"/>
    <w:rsid w:val="00F1444D"/>
    <w:rsid w:val="00F154D5"/>
    <w:rsid w:val="00F24D11"/>
    <w:rsid w:val="00F25232"/>
    <w:rsid w:val="00F3290F"/>
    <w:rsid w:val="00F43AD6"/>
    <w:rsid w:val="00F65B6A"/>
    <w:rsid w:val="00F756D0"/>
    <w:rsid w:val="00FA4876"/>
    <w:rsid w:val="00FB7707"/>
    <w:rsid w:val="00FD4892"/>
    <w:rsid w:val="00FD53CD"/>
    <w:rsid w:val="00FD6C8F"/>
    <w:rsid w:val="00FE2E0E"/>
    <w:rsid w:val="00FE470E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B63214-B28A-453D-B8AF-144FAE45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5577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9A55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557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10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3E0821"/>
    <w:rPr>
      <w:color w:val="000000"/>
    </w:rPr>
  </w:style>
  <w:style w:type="character" w:customStyle="1" w:styleId="st121">
    <w:name w:val="st121"/>
    <w:uiPriority w:val="99"/>
    <w:rsid w:val="003E0821"/>
    <w:rPr>
      <w:i/>
      <w:iCs/>
      <w:color w:val="000000"/>
    </w:rPr>
  </w:style>
  <w:style w:type="character" w:customStyle="1" w:styleId="st131">
    <w:name w:val="st131"/>
    <w:uiPriority w:val="99"/>
    <w:rsid w:val="003E0821"/>
    <w:rPr>
      <w:i/>
      <w:iCs/>
      <w:color w:val="0000FF"/>
    </w:rPr>
  </w:style>
  <w:style w:type="character" w:customStyle="1" w:styleId="st46">
    <w:name w:val="st46"/>
    <w:uiPriority w:val="99"/>
    <w:rsid w:val="003E0821"/>
    <w:rPr>
      <w:i/>
      <w:iCs/>
      <w:color w:val="000000"/>
    </w:rPr>
  </w:style>
  <w:style w:type="paragraph" w:customStyle="1" w:styleId="st0">
    <w:name w:val="st0"/>
    <w:rsid w:val="00046FEC"/>
    <w:pPr>
      <w:autoSpaceDE w:val="0"/>
      <w:autoSpaceDN w:val="0"/>
      <w:adjustRightInd w:val="0"/>
      <w:spacing w:after="150"/>
      <w:ind w:left="450"/>
      <w:jc w:val="both"/>
    </w:pPr>
    <w:rPr>
      <w:sz w:val="24"/>
      <w:szCs w:val="24"/>
    </w:rPr>
  </w:style>
  <w:style w:type="paragraph" w:customStyle="1" w:styleId="st7">
    <w:name w:val="st7"/>
    <w:uiPriority w:val="99"/>
    <w:rsid w:val="00046FEC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paragraph" w:customStyle="1" w:styleId="st12">
    <w:name w:val="st12"/>
    <w:uiPriority w:val="99"/>
    <w:rsid w:val="00046FEC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paragraph" w:customStyle="1" w:styleId="st14">
    <w:name w:val="st14"/>
    <w:uiPriority w:val="99"/>
    <w:rsid w:val="00046FEC"/>
    <w:pPr>
      <w:autoSpaceDE w:val="0"/>
      <w:autoSpaceDN w:val="0"/>
      <w:adjustRightInd w:val="0"/>
      <w:spacing w:before="150" w:after="150"/>
    </w:pPr>
    <w:rPr>
      <w:sz w:val="24"/>
      <w:szCs w:val="24"/>
    </w:rPr>
  </w:style>
  <w:style w:type="character" w:customStyle="1" w:styleId="st161">
    <w:name w:val="st161"/>
    <w:uiPriority w:val="99"/>
    <w:rsid w:val="00046FEC"/>
    <w:rPr>
      <w:b/>
      <w:bCs/>
      <w:color w:val="000000"/>
      <w:sz w:val="28"/>
      <w:szCs w:val="28"/>
    </w:rPr>
  </w:style>
  <w:style w:type="paragraph" w:customStyle="1" w:styleId="a5">
    <w:name w:val="[Немає стилю абзацу]"/>
    <w:rsid w:val="00C11FA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tableBIGTABL">
    <w:name w:val="table_BIG (TABL)"/>
    <w:basedOn w:val="a5"/>
    <w:uiPriority w:val="99"/>
    <w:rsid w:val="00C11FA4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C11FA4"/>
    <w:pPr>
      <w:jc w:val="center"/>
    </w:pPr>
    <w:rPr>
      <w:w w:val="70"/>
    </w:rPr>
  </w:style>
  <w:style w:type="paragraph" w:customStyle="1" w:styleId="Ch6">
    <w:name w:val="Основной текст (Ch_6 Міністерства)"/>
    <w:basedOn w:val="a"/>
    <w:uiPriority w:val="99"/>
    <w:rsid w:val="00C11FA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TableshapkaTABL">
    <w:name w:val="Table_shapka (TABL)"/>
    <w:basedOn w:val="a"/>
    <w:uiPriority w:val="99"/>
    <w:rsid w:val="008C2FF4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paragraph" w:customStyle="1" w:styleId="TableTABL">
    <w:name w:val="Table (TABL)"/>
    <w:basedOn w:val="a"/>
    <w:uiPriority w:val="99"/>
    <w:rsid w:val="00AC515C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styleId="a6">
    <w:name w:val="Body Text"/>
    <w:basedOn w:val="a"/>
    <w:link w:val="a7"/>
    <w:uiPriority w:val="99"/>
    <w:unhideWhenUsed/>
    <w:rsid w:val="0050548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99"/>
    <w:rsid w:val="005054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43C68"/>
    <w:pPr>
      <w:ind w:left="720"/>
      <w:contextualSpacing/>
    </w:pPr>
  </w:style>
  <w:style w:type="paragraph" w:customStyle="1" w:styleId="rvps2">
    <w:name w:val="rvps2"/>
    <w:basedOn w:val="a"/>
    <w:rsid w:val="003803BF"/>
    <w:pPr>
      <w:spacing w:before="100" w:beforeAutospacing="1" w:after="100" w:afterAutospacing="1"/>
    </w:pPr>
    <w:rPr>
      <w:lang w:val="uk-UA" w:eastAsia="uk-UA"/>
    </w:rPr>
  </w:style>
  <w:style w:type="character" w:styleId="a9">
    <w:name w:val="Hyperlink"/>
    <w:basedOn w:val="a0"/>
    <w:uiPriority w:val="99"/>
    <w:unhideWhenUsed/>
    <w:rsid w:val="00217404"/>
    <w:rPr>
      <w:color w:val="0000FF"/>
      <w:u w:val="single"/>
    </w:rPr>
  </w:style>
  <w:style w:type="paragraph" w:styleId="aa">
    <w:name w:val="Balloon Text"/>
    <w:basedOn w:val="a"/>
    <w:link w:val="ab"/>
    <w:rsid w:val="006F5B5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rsid w:val="006F5B52"/>
    <w:rPr>
      <w:rFonts w:ascii="Segoe UI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rsid w:val="00E62DD7"/>
    <w:rPr>
      <w:sz w:val="16"/>
      <w:szCs w:val="16"/>
    </w:rPr>
  </w:style>
  <w:style w:type="paragraph" w:styleId="ad">
    <w:name w:val="annotation text"/>
    <w:basedOn w:val="a"/>
    <w:link w:val="ae"/>
    <w:rsid w:val="00E62DD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E62DD7"/>
    <w:rPr>
      <w:lang w:val="ru-RU" w:eastAsia="ru-RU"/>
    </w:rPr>
  </w:style>
  <w:style w:type="paragraph" w:styleId="af">
    <w:name w:val="annotation subject"/>
    <w:basedOn w:val="ad"/>
    <w:next w:val="ad"/>
    <w:link w:val="af0"/>
    <w:rsid w:val="00E62DD7"/>
    <w:rPr>
      <w:b/>
      <w:bCs/>
    </w:rPr>
  </w:style>
  <w:style w:type="character" w:customStyle="1" w:styleId="af0">
    <w:name w:val="Тема примітки Знак"/>
    <w:basedOn w:val="ae"/>
    <w:link w:val="af"/>
    <w:rsid w:val="00E62DD7"/>
    <w:rPr>
      <w:b/>
      <w:bCs/>
      <w:lang w:val="ru-RU" w:eastAsia="ru-RU"/>
    </w:rPr>
  </w:style>
  <w:style w:type="paragraph" w:styleId="af1">
    <w:name w:val="header"/>
    <w:basedOn w:val="a"/>
    <w:link w:val="af2"/>
    <w:uiPriority w:val="99"/>
    <w:rsid w:val="00E45BD9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E45BD9"/>
    <w:rPr>
      <w:sz w:val="24"/>
      <w:szCs w:val="24"/>
      <w:lang w:val="ru-RU" w:eastAsia="ru-RU"/>
    </w:rPr>
  </w:style>
  <w:style w:type="paragraph" w:styleId="af3">
    <w:name w:val="footer"/>
    <w:basedOn w:val="a"/>
    <w:link w:val="af4"/>
    <w:uiPriority w:val="99"/>
    <w:rsid w:val="00E45BD9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E45BD9"/>
    <w:rPr>
      <w:sz w:val="24"/>
      <w:szCs w:val="24"/>
      <w:lang w:val="ru-RU" w:eastAsia="ru-RU"/>
    </w:rPr>
  </w:style>
  <w:style w:type="paragraph" w:styleId="af5">
    <w:name w:val="Revision"/>
    <w:hidden/>
    <w:uiPriority w:val="99"/>
    <w:semiHidden/>
    <w:rsid w:val="0022053A"/>
    <w:rPr>
      <w:sz w:val="24"/>
      <w:szCs w:val="24"/>
      <w:lang w:val="ru-RU" w:eastAsia="ru-RU"/>
    </w:rPr>
  </w:style>
  <w:style w:type="paragraph" w:customStyle="1" w:styleId="rvps1">
    <w:name w:val="rvps1"/>
    <w:basedOn w:val="a"/>
    <w:rsid w:val="00A83F5F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A83F5F"/>
  </w:style>
  <w:style w:type="paragraph" w:customStyle="1" w:styleId="rvps4">
    <w:name w:val="rvps4"/>
    <w:basedOn w:val="a"/>
    <w:rsid w:val="00A83F5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A83F5F"/>
  </w:style>
  <w:style w:type="paragraph" w:customStyle="1" w:styleId="rvps7">
    <w:name w:val="rvps7"/>
    <w:basedOn w:val="a"/>
    <w:rsid w:val="00A83F5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A83F5F"/>
  </w:style>
  <w:style w:type="paragraph" w:customStyle="1" w:styleId="rvps14">
    <w:name w:val="rvps14"/>
    <w:basedOn w:val="a"/>
    <w:rsid w:val="009A071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stat.gov.ua/klasf/nac_kls/tab_kato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v0097609-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krstat.gov.ua/klasf/nac_kls/op_dk002_20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EBA1-DE88-4DF9-B653-2A0937F4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3287</Words>
  <Characters>24517</Characters>
  <Application>Microsoft Office Word</Application>
  <DocSecurity>0</DocSecurity>
  <Lines>204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ЧЕВЕЛЮК Ірина Миколаївна</cp:lastModifiedBy>
  <cp:revision>2</cp:revision>
  <dcterms:created xsi:type="dcterms:W3CDTF">2025-12-12T08:10:00Z</dcterms:created>
  <dcterms:modified xsi:type="dcterms:W3CDTF">2025-12-12T08:10:00Z</dcterms:modified>
</cp:coreProperties>
</file>